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77777777" w:rsidR="00BB2832" w:rsidRDefault="00E2799E" w:rsidP="000B57B6">
      <w:pPr>
        <w:spacing w:before="65"/>
        <w:ind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2961CC4C" w14:textId="231F352B" w:rsidR="00507632" w:rsidRDefault="00E2799E">
          <w:pPr>
            <w:pStyle w:val="TOC1"/>
            <w:tabs>
              <w:tab w:val="right" w:leader="dot" w:pos="1413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83824742" w:history="1">
            <w:r w:rsidR="00507632" w:rsidRPr="001D11E5">
              <w:rPr>
                <w:rStyle w:val="Hyperlink"/>
                <w:noProof/>
              </w:rPr>
              <w:t>Izmaiņas Manipulāciju sarakstā no 01.10.2021.</w:t>
            </w:r>
            <w:r w:rsidR="00507632">
              <w:rPr>
                <w:noProof/>
                <w:webHidden/>
              </w:rPr>
              <w:tab/>
            </w:r>
            <w:r w:rsidR="00507632">
              <w:rPr>
                <w:noProof/>
                <w:webHidden/>
              </w:rPr>
              <w:fldChar w:fldCharType="begin"/>
            </w:r>
            <w:r w:rsidR="00507632">
              <w:rPr>
                <w:noProof/>
                <w:webHidden/>
              </w:rPr>
              <w:instrText xml:space="preserve"> PAGEREF _Toc83824742 \h </w:instrText>
            </w:r>
            <w:r w:rsidR="00507632">
              <w:rPr>
                <w:noProof/>
                <w:webHidden/>
              </w:rPr>
            </w:r>
            <w:r w:rsidR="00507632">
              <w:rPr>
                <w:noProof/>
                <w:webHidden/>
              </w:rPr>
              <w:fldChar w:fldCharType="separate"/>
            </w:r>
            <w:r w:rsidR="005D2C75">
              <w:rPr>
                <w:noProof/>
                <w:webHidden/>
              </w:rPr>
              <w:t>3</w:t>
            </w:r>
            <w:r w:rsidR="00507632">
              <w:rPr>
                <w:noProof/>
                <w:webHidden/>
              </w:rPr>
              <w:fldChar w:fldCharType="end"/>
            </w:r>
          </w:hyperlink>
        </w:p>
        <w:p w14:paraId="27E754A8" w14:textId="799E34F6"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43" w:history="1">
            <w:r w:rsidR="00507632" w:rsidRPr="001D11E5">
              <w:rPr>
                <w:rStyle w:val="Hyperlink"/>
                <w:noProof/>
              </w:rPr>
              <w:t>Izmaiņas Manipulāciju sarakstā no 11.08.2021.</w:t>
            </w:r>
            <w:r w:rsidR="00507632">
              <w:rPr>
                <w:noProof/>
                <w:webHidden/>
              </w:rPr>
              <w:tab/>
            </w:r>
            <w:r w:rsidR="00507632">
              <w:rPr>
                <w:noProof/>
                <w:webHidden/>
              </w:rPr>
              <w:fldChar w:fldCharType="begin"/>
            </w:r>
            <w:r w:rsidR="00507632">
              <w:rPr>
                <w:noProof/>
                <w:webHidden/>
              </w:rPr>
              <w:instrText xml:space="preserve"> PAGEREF _Toc83824743 \h </w:instrText>
            </w:r>
            <w:r w:rsidR="00507632">
              <w:rPr>
                <w:noProof/>
                <w:webHidden/>
              </w:rPr>
            </w:r>
            <w:r w:rsidR="00507632">
              <w:rPr>
                <w:noProof/>
                <w:webHidden/>
              </w:rPr>
              <w:fldChar w:fldCharType="separate"/>
            </w:r>
            <w:r w:rsidR="005D2C75">
              <w:rPr>
                <w:noProof/>
                <w:webHidden/>
              </w:rPr>
              <w:t>25</w:t>
            </w:r>
            <w:r w:rsidR="00507632">
              <w:rPr>
                <w:noProof/>
                <w:webHidden/>
              </w:rPr>
              <w:fldChar w:fldCharType="end"/>
            </w:r>
          </w:hyperlink>
        </w:p>
        <w:p w14:paraId="70A76AB9" w14:textId="6F849D70"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44" w:history="1">
            <w:r w:rsidR="00507632" w:rsidRPr="001D11E5">
              <w:rPr>
                <w:rStyle w:val="Hyperlink"/>
                <w:noProof/>
              </w:rPr>
              <w:t>Izmaiņas Manipulāciju sarakstā no 12.07.2021.</w:t>
            </w:r>
            <w:r w:rsidR="00507632">
              <w:rPr>
                <w:noProof/>
                <w:webHidden/>
              </w:rPr>
              <w:tab/>
            </w:r>
            <w:r w:rsidR="00507632">
              <w:rPr>
                <w:noProof/>
                <w:webHidden/>
              </w:rPr>
              <w:fldChar w:fldCharType="begin"/>
            </w:r>
            <w:r w:rsidR="00507632">
              <w:rPr>
                <w:noProof/>
                <w:webHidden/>
              </w:rPr>
              <w:instrText xml:space="preserve"> PAGEREF _Toc83824744 \h </w:instrText>
            </w:r>
            <w:r w:rsidR="00507632">
              <w:rPr>
                <w:noProof/>
                <w:webHidden/>
              </w:rPr>
            </w:r>
            <w:r w:rsidR="00507632">
              <w:rPr>
                <w:noProof/>
                <w:webHidden/>
              </w:rPr>
              <w:fldChar w:fldCharType="separate"/>
            </w:r>
            <w:r w:rsidR="005D2C75">
              <w:rPr>
                <w:noProof/>
                <w:webHidden/>
              </w:rPr>
              <w:t>26</w:t>
            </w:r>
            <w:r w:rsidR="00507632">
              <w:rPr>
                <w:noProof/>
                <w:webHidden/>
              </w:rPr>
              <w:fldChar w:fldCharType="end"/>
            </w:r>
          </w:hyperlink>
        </w:p>
        <w:p w14:paraId="61B6362A" w14:textId="3B2D9ACF"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45" w:history="1">
            <w:r w:rsidR="00507632" w:rsidRPr="001D11E5">
              <w:rPr>
                <w:rStyle w:val="Hyperlink"/>
                <w:noProof/>
              </w:rPr>
              <w:t xml:space="preserve">Izmaiņas Manipulāciju sarakstā </w:t>
            </w:r>
            <w:r w:rsidR="00E22996">
              <w:rPr>
                <w:rStyle w:val="Hyperlink"/>
                <w:noProof/>
              </w:rPr>
              <w:t>no</w:t>
            </w:r>
            <w:r w:rsidR="00507632" w:rsidRPr="001D11E5">
              <w:rPr>
                <w:rStyle w:val="Hyperlink"/>
                <w:noProof/>
              </w:rPr>
              <w:t xml:space="preserve"> 01.07.2021.</w:t>
            </w:r>
            <w:r w:rsidR="00507632">
              <w:rPr>
                <w:noProof/>
                <w:webHidden/>
              </w:rPr>
              <w:tab/>
            </w:r>
            <w:r w:rsidR="00507632">
              <w:rPr>
                <w:noProof/>
                <w:webHidden/>
              </w:rPr>
              <w:fldChar w:fldCharType="begin"/>
            </w:r>
            <w:r w:rsidR="00507632">
              <w:rPr>
                <w:noProof/>
                <w:webHidden/>
              </w:rPr>
              <w:instrText xml:space="preserve"> PAGEREF _Toc83824745 \h </w:instrText>
            </w:r>
            <w:r w:rsidR="00507632">
              <w:rPr>
                <w:noProof/>
                <w:webHidden/>
              </w:rPr>
            </w:r>
            <w:r w:rsidR="00507632">
              <w:rPr>
                <w:noProof/>
                <w:webHidden/>
              </w:rPr>
              <w:fldChar w:fldCharType="separate"/>
            </w:r>
            <w:r w:rsidR="005D2C75">
              <w:rPr>
                <w:noProof/>
                <w:webHidden/>
              </w:rPr>
              <w:t>29</w:t>
            </w:r>
            <w:r w:rsidR="00507632">
              <w:rPr>
                <w:noProof/>
                <w:webHidden/>
              </w:rPr>
              <w:fldChar w:fldCharType="end"/>
            </w:r>
          </w:hyperlink>
        </w:p>
        <w:p w14:paraId="2648C5F2" w14:textId="731C6CCA"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46" w:history="1">
            <w:r w:rsidR="00507632" w:rsidRPr="001D11E5">
              <w:rPr>
                <w:rStyle w:val="Hyperlink"/>
                <w:noProof/>
              </w:rPr>
              <w:t xml:space="preserve">Izmaiņas Manipulāciju sarakstā </w:t>
            </w:r>
            <w:r w:rsidR="00E22996">
              <w:rPr>
                <w:rStyle w:val="Hyperlink"/>
                <w:noProof/>
              </w:rPr>
              <w:t>no</w:t>
            </w:r>
            <w:r w:rsidR="00507632" w:rsidRPr="001D11E5">
              <w:rPr>
                <w:rStyle w:val="Hyperlink"/>
                <w:noProof/>
              </w:rPr>
              <w:t xml:space="preserve"> 01.06.2021.</w:t>
            </w:r>
            <w:r w:rsidR="00507632">
              <w:rPr>
                <w:noProof/>
                <w:webHidden/>
              </w:rPr>
              <w:tab/>
            </w:r>
            <w:r w:rsidR="00507632">
              <w:rPr>
                <w:noProof/>
                <w:webHidden/>
              </w:rPr>
              <w:fldChar w:fldCharType="begin"/>
            </w:r>
            <w:r w:rsidR="00507632">
              <w:rPr>
                <w:noProof/>
                <w:webHidden/>
              </w:rPr>
              <w:instrText xml:space="preserve"> PAGEREF _Toc83824746 \h </w:instrText>
            </w:r>
            <w:r w:rsidR="00507632">
              <w:rPr>
                <w:noProof/>
                <w:webHidden/>
              </w:rPr>
            </w:r>
            <w:r w:rsidR="00507632">
              <w:rPr>
                <w:noProof/>
                <w:webHidden/>
              </w:rPr>
              <w:fldChar w:fldCharType="separate"/>
            </w:r>
            <w:r w:rsidR="005D2C75">
              <w:rPr>
                <w:noProof/>
                <w:webHidden/>
              </w:rPr>
              <w:t>134</w:t>
            </w:r>
            <w:r w:rsidR="00507632">
              <w:rPr>
                <w:noProof/>
                <w:webHidden/>
              </w:rPr>
              <w:fldChar w:fldCharType="end"/>
            </w:r>
          </w:hyperlink>
        </w:p>
        <w:p w14:paraId="50DEA2D7" w14:textId="7E16F5E7"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47" w:history="1">
            <w:r w:rsidR="00507632" w:rsidRPr="001D11E5">
              <w:rPr>
                <w:rStyle w:val="Hyperlink"/>
                <w:noProof/>
              </w:rPr>
              <w:t xml:space="preserve">Izmaiņas Manipulāciju sarakstā </w:t>
            </w:r>
            <w:r w:rsidR="00E22996">
              <w:rPr>
                <w:rStyle w:val="Hyperlink"/>
                <w:noProof/>
              </w:rPr>
              <w:t>no</w:t>
            </w:r>
            <w:r w:rsidR="00507632" w:rsidRPr="001D11E5">
              <w:rPr>
                <w:rStyle w:val="Hyperlink"/>
                <w:noProof/>
              </w:rPr>
              <w:t xml:space="preserve"> 01.05.2021.</w:t>
            </w:r>
            <w:r w:rsidR="00507632">
              <w:rPr>
                <w:noProof/>
                <w:webHidden/>
              </w:rPr>
              <w:tab/>
            </w:r>
            <w:r w:rsidR="00507632">
              <w:rPr>
                <w:noProof/>
                <w:webHidden/>
              </w:rPr>
              <w:fldChar w:fldCharType="begin"/>
            </w:r>
            <w:r w:rsidR="00507632">
              <w:rPr>
                <w:noProof/>
                <w:webHidden/>
              </w:rPr>
              <w:instrText xml:space="preserve"> PAGEREF _Toc83824747 \h </w:instrText>
            </w:r>
            <w:r w:rsidR="00507632">
              <w:rPr>
                <w:noProof/>
                <w:webHidden/>
              </w:rPr>
            </w:r>
            <w:r w:rsidR="00507632">
              <w:rPr>
                <w:noProof/>
                <w:webHidden/>
              </w:rPr>
              <w:fldChar w:fldCharType="separate"/>
            </w:r>
            <w:r w:rsidR="005D2C75">
              <w:rPr>
                <w:noProof/>
                <w:webHidden/>
              </w:rPr>
              <w:t>139</w:t>
            </w:r>
            <w:r w:rsidR="00507632">
              <w:rPr>
                <w:noProof/>
                <w:webHidden/>
              </w:rPr>
              <w:fldChar w:fldCharType="end"/>
            </w:r>
          </w:hyperlink>
        </w:p>
        <w:p w14:paraId="0819E85A" w14:textId="644D4F5D"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48" w:history="1">
            <w:r w:rsidR="00507632" w:rsidRPr="001D11E5">
              <w:rPr>
                <w:rStyle w:val="Hyperlink"/>
                <w:noProof/>
              </w:rPr>
              <w:t xml:space="preserve">Izmaiņas Manipulāciju sarakstā </w:t>
            </w:r>
            <w:r w:rsidR="00E22996">
              <w:rPr>
                <w:rStyle w:val="Hyperlink"/>
                <w:noProof/>
              </w:rPr>
              <w:t>no</w:t>
            </w:r>
            <w:r w:rsidR="00507632" w:rsidRPr="001D11E5">
              <w:rPr>
                <w:rStyle w:val="Hyperlink"/>
                <w:noProof/>
              </w:rPr>
              <w:t xml:space="preserve"> 22.02.2021.</w:t>
            </w:r>
            <w:r w:rsidR="00507632">
              <w:rPr>
                <w:noProof/>
                <w:webHidden/>
              </w:rPr>
              <w:tab/>
            </w:r>
            <w:r w:rsidR="00507632">
              <w:rPr>
                <w:noProof/>
                <w:webHidden/>
              </w:rPr>
              <w:fldChar w:fldCharType="begin"/>
            </w:r>
            <w:r w:rsidR="00507632">
              <w:rPr>
                <w:noProof/>
                <w:webHidden/>
              </w:rPr>
              <w:instrText xml:space="preserve"> PAGEREF _Toc83824748 \h </w:instrText>
            </w:r>
            <w:r w:rsidR="00507632">
              <w:rPr>
                <w:noProof/>
                <w:webHidden/>
              </w:rPr>
            </w:r>
            <w:r w:rsidR="00507632">
              <w:rPr>
                <w:noProof/>
                <w:webHidden/>
              </w:rPr>
              <w:fldChar w:fldCharType="separate"/>
            </w:r>
            <w:r w:rsidR="005D2C75">
              <w:rPr>
                <w:noProof/>
                <w:webHidden/>
              </w:rPr>
              <w:t>144</w:t>
            </w:r>
            <w:r w:rsidR="00507632">
              <w:rPr>
                <w:noProof/>
                <w:webHidden/>
              </w:rPr>
              <w:fldChar w:fldCharType="end"/>
            </w:r>
          </w:hyperlink>
        </w:p>
        <w:p w14:paraId="64F37ACB" w14:textId="3D25C2E4"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49" w:history="1">
            <w:r w:rsidR="00507632" w:rsidRPr="001D11E5">
              <w:rPr>
                <w:rStyle w:val="Hyperlink"/>
                <w:noProof/>
              </w:rPr>
              <w:t>Izmaiņas Manipulāciju sarakstā no 19.04.2021.</w:t>
            </w:r>
            <w:r w:rsidR="00507632">
              <w:rPr>
                <w:noProof/>
                <w:webHidden/>
              </w:rPr>
              <w:tab/>
            </w:r>
            <w:r w:rsidR="00507632">
              <w:rPr>
                <w:noProof/>
                <w:webHidden/>
              </w:rPr>
              <w:fldChar w:fldCharType="begin"/>
            </w:r>
            <w:r w:rsidR="00507632">
              <w:rPr>
                <w:noProof/>
                <w:webHidden/>
              </w:rPr>
              <w:instrText xml:space="preserve"> PAGEREF _Toc83824749 \h </w:instrText>
            </w:r>
            <w:r w:rsidR="00507632">
              <w:rPr>
                <w:noProof/>
                <w:webHidden/>
              </w:rPr>
            </w:r>
            <w:r w:rsidR="00507632">
              <w:rPr>
                <w:noProof/>
                <w:webHidden/>
              </w:rPr>
              <w:fldChar w:fldCharType="separate"/>
            </w:r>
            <w:r w:rsidR="005D2C75">
              <w:rPr>
                <w:noProof/>
                <w:webHidden/>
              </w:rPr>
              <w:t>147</w:t>
            </w:r>
            <w:r w:rsidR="00507632">
              <w:rPr>
                <w:noProof/>
                <w:webHidden/>
              </w:rPr>
              <w:fldChar w:fldCharType="end"/>
            </w:r>
          </w:hyperlink>
        </w:p>
        <w:p w14:paraId="6BBA9D21" w14:textId="6F42310B"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0" w:history="1">
            <w:r w:rsidR="00507632" w:rsidRPr="001D11E5">
              <w:rPr>
                <w:rStyle w:val="Hyperlink"/>
                <w:noProof/>
              </w:rPr>
              <w:t>Izmaiņas Manipulāciju sarakstā no 01.04.2021.</w:t>
            </w:r>
            <w:r w:rsidR="00507632">
              <w:rPr>
                <w:noProof/>
                <w:webHidden/>
              </w:rPr>
              <w:tab/>
            </w:r>
            <w:r w:rsidR="00507632">
              <w:rPr>
                <w:noProof/>
                <w:webHidden/>
              </w:rPr>
              <w:fldChar w:fldCharType="begin"/>
            </w:r>
            <w:r w:rsidR="00507632">
              <w:rPr>
                <w:noProof/>
                <w:webHidden/>
              </w:rPr>
              <w:instrText xml:space="preserve"> PAGEREF _Toc83824750 \h </w:instrText>
            </w:r>
            <w:r w:rsidR="00507632">
              <w:rPr>
                <w:noProof/>
                <w:webHidden/>
              </w:rPr>
            </w:r>
            <w:r w:rsidR="00507632">
              <w:rPr>
                <w:noProof/>
                <w:webHidden/>
              </w:rPr>
              <w:fldChar w:fldCharType="separate"/>
            </w:r>
            <w:r w:rsidR="005D2C75">
              <w:rPr>
                <w:noProof/>
                <w:webHidden/>
              </w:rPr>
              <w:t>149</w:t>
            </w:r>
            <w:r w:rsidR="00507632">
              <w:rPr>
                <w:noProof/>
                <w:webHidden/>
              </w:rPr>
              <w:fldChar w:fldCharType="end"/>
            </w:r>
          </w:hyperlink>
        </w:p>
        <w:p w14:paraId="712ADD97" w14:textId="00E3E593"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1" w:history="1">
            <w:r w:rsidR="00507632" w:rsidRPr="001D11E5">
              <w:rPr>
                <w:rStyle w:val="Hyperlink"/>
                <w:noProof/>
              </w:rPr>
              <w:t>Izmaiņas Manipulāciju sarakstā no 01.01.2021.</w:t>
            </w:r>
            <w:r w:rsidR="00507632">
              <w:rPr>
                <w:noProof/>
                <w:webHidden/>
              </w:rPr>
              <w:tab/>
            </w:r>
            <w:r w:rsidR="00507632">
              <w:rPr>
                <w:noProof/>
                <w:webHidden/>
              </w:rPr>
              <w:fldChar w:fldCharType="begin"/>
            </w:r>
            <w:r w:rsidR="00507632">
              <w:rPr>
                <w:noProof/>
                <w:webHidden/>
              </w:rPr>
              <w:instrText xml:space="preserve"> PAGEREF _Toc83824751 \h </w:instrText>
            </w:r>
            <w:r w:rsidR="00507632">
              <w:rPr>
                <w:noProof/>
                <w:webHidden/>
              </w:rPr>
            </w:r>
            <w:r w:rsidR="00507632">
              <w:rPr>
                <w:noProof/>
                <w:webHidden/>
              </w:rPr>
              <w:fldChar w:fldCharType="separate"/>
            </w:r>
            <w:r w:rsidR="005D2C75">
              <w:rPr>
                <w:noProof/>
                <w:webHidden/>
              </w:rPr>
              <w:t>201</w:t>
            </w:r>
            <w:r w:rsidR="00507632">
              <w:rPr>
                <w:noProof/>
                <w:webHidden/>
              </w:rPr>
              <w:fldChar w:fldCharType="end"/>
            </w:r>
          </w:hyperlink>
        </w:p>
        <w:p w14:paraId="1483EB8F" w14:textId="1CEF1E96"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2" w:history="1">
            <w:r w:rsidR="00507632" w:rsidRPr="001D11E5">
              <w:rPr>
                <w:rStyle w:val="Hyperlink"/>
                <w:noProof/>
              </w:rPr>
              <w:t>Izmaiņas Manipulāciju sarakstā no 01.10.2020</w:t>
            </w:r>
            <w:r w:rsidR="00507632">
              <w:rPr>
                <w:noProof/>
                <w:webHidden/>
              </w:rPr>
              <w:tab/>
            </w:r>
            <w:r w:rsidR="00507632">
              <w:rPr>
                <w:noProof/>
                <w:webHidden/>
              </w:rPr>
              <w:fldChar w:fldCharType="begin"/>
            </w:r>
            <w:r w:rsidR="00507632">
              <w:rPr>
                <w:noProof/>
                <w:webHidden/>
              </w:rPr>
              <w:instrText xml:space="preserve"> PAGEREF _Toc83824752 \h </w:instrText>
            </w:r>
            <w:r w:rsidR="00507632">
              <w:rPr>
                <w:noProof/>
                <w:webHidden/>
              </w:rPr>
            </w:r>
            <w:r w:rsidR="00507632">
              <w:rPr>
                <w:noProof/>
                <w:webHidden/>
              </w:rPr>
              <w:fldChar w:fldCharType="separate"/>
            </w:r>
            <w:r w:rsidR="005D2C75">
              <w:rPr>
                <w:noProof/>
                <w:webHidden/>
              </w:rPr>
              <w:t>273</w:t>
            </w:r>
            <w:r w:rsidR="00507632">
              <w:rPr>
                <w:noProof/>
                <w:webHidden/>
              </w:rPr>
              <w:fldChar w:fldCharType="end"/>
            </w:r>
          </w:hyperlink>
        </w:p>
        <w:p w14:paraId="23F0909D" w14:textId="28225739"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3" w:history="1">
            <w:r w:rsidR="00507632" w:rsidRPr="001D11E5">
              <w:rPr>
                <w:rStyle w:val="Hyperlink"/>
                <w:noProof/>
              </w:rPr>
              <w:t>Izmaiņas Manipulāciju sarakstā no 01.07.2020</w:t>
            </w:r>
            <w:r w:rsidR="00507632">
              <w:rPr>
                <w:noProof/>
                <w:webHidden/>
              </w:rPr>
              <w:tab/>
            </w:r>
            <w:r w:rsidR="00507632">
              <w:rPr>
                <w:noProof/>
                <w:webHidden/>
              </w:rPr>
              <w:fldChar w:fldCharType="begin"/>
            </w:r>
            <w:r w:rsidR="00507632">
              <w:rPr>
                <w:noProof/>
                <w:webHidden/>
              </w:rPr>
              <w:instrText xml:space="preserve"> PAGEREF _Toc83824753 \h </w:instrText>
            </w:r>
            <w:r w:rsidR="00507632">
              <w:rPr>
                <w:noProof/>
                <w:webHidden/>
              </w:rPr>
            </w:r>
            <w:r w:rsidR="00507632">
              <w:rPr>
                <w:noProof/>
                <w:webHidden/>
              </w:rPr>
              <w:fldChar w:fldCharType="separate"/>
            </w:r>
            <w:r w:rsidR="005D2C75">
              <w:rPr>
                <w:noProof/>
                <w:webHidden/>
              </w:rPr>
              <w:t>306</w:t>
            </w:r>
            <w:r w:rsidR="00507632">
              <w:rPr>
                <w:noProof/>
                <w:webHidden/>
              </w:rPr>
              <w:fldChar w:fldCharType="end"/>
            </w:r>
          </w:hyperlink>
        </w:p>
        <w:p w14:paraId="5EE88B55" w14:textId="2484BFDF"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4" w:history="1">
            <w:r w:rsidR="00507632" w:rsidRPr="001D11E5">
              <w:rPr>
                <w:rStyle w:val="Hyperlink"/>
                <w:noProof/>
              </w:rPr>
              <w:t>Izmaiņas Manipulāciju sarakstā no 01.04.2020</w:t>
            </w:r>
            <w:r w:rsidR="00507632">
              <w:rPr>
                <w:noProof/>
                <w:webHidden/>
              </w:rPr>
              <w:tab/>
            </w:r>
            <w:r w:rsidR="00507632">
              <w:rPr>
                <w:noProof/>
                <w:webHidden/>
              </w:rPr>
              <w:fldChar w:fldCharType="begin"/>
            </w:r>
            <w:r w:rsidR="00507632">
              <w:rPr>
                <w:noProof/>
                <w:webHidden/>
              </w:rPr>
              <w:instrText xml:space="preserve"> PAGEREF _Toc83824754 \h </w:instrText>
            </w:r>
            <w:r w:rsidR="00507632">
              <w:rPr>
                <w:noProof/>
                <w:webHidden/>
              </w:rPr>
            </w:r>
            <w:r w:rsidR="00507632">
              <w:rPr>
                <w:noProof/>
                <w:webHidden/>
              </w:rPr>
              <w:fldChar w:fldCharType="separate"/>
            </w:r>
            <w:r w:rsidR="005D2C75">
              <w:rPr>
                <w:noProof/>
                <w:webHidden/>
              </w:rPr>
              <w:t>326</w:t>
            </w:r>
            <w:r w:rsidR="00507632">
              <w:rPr>
                <w:noProof/>
                <w:webHidden/>
              </w:rPr>
              <w:fldChar w:fldCharType="end"/>
            </w:r>
          </w:hyperlink>
        </w:p>
        <w:p w14:paraId="1A3633D7" w14:textId="7B7AEE5D"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5" w:history="1">
            <w:r w:rsidR="00507632" w:rsidRPr="001D11E5">
              <w:rPr>
                <w:rStyle w:val="Hyperlink"/>
                <w:noProof/>
              </w:rPr>
              <w:t>Izmaiņas Manipulāciju sarakstā no 01.01.2020.</w:t>
            </w:r>
            <w:r w:rsidR="00507632">
              <w:rPr>
                <w:noProof/>
                <w:webHidden/>
              </w:rPr>
              <w:tab/>
            </w:r>
            <w:r w:rsidR="00507632">
              <w:rPr>
                <w:noProof/>
                <w:webHidden/>
              </w:rPr>
              <w:fldChar w:fldCharType="begin"/>
            </w:r>
            <w:r w:rsidR="00507632">
              <w:rPr>
                <w:noProof/>
                <w:webHidden/>
              </w:rPr>
              <w:instrText xml:space="preserve"> PAGEREF _Toc83824755 \h </w:instrText>
            </w:r>
            <w:r w:rsidR="00507632">
              <w:rPr>
                <w:noProof/>
                <w:webHidden/>
              </w:rPr>
            </w:r>
            <w:r w:rsidR="00507632">
              <w:rPr>
                <w:noProof/>
                <w:webHidden/>
              </w:rPr>
              <w:fldChar w:fldCharType="separate"/>
            </w:r>
            <w:r w:rsidR="005D2C75">
              <w:rPr>
                <w:noProof/>
                <w:webHidden/>
              </w:rPr>
              <w:t>338</w:t>
            </w:r>
            <w:r w:rsidR="00507632">
              <w:rPr>
                <w:noProof/>
                <w:webHidden/>
              </w:rPr>
              <w:fldChar w:fldCharType="end"/>
            </w:r>
          </w:hyperlink>
        </w:p>
        <w:p w14:paraId="2C6F9187" w14:textId="6B8AFF5B"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6" w:history="1">
            <w:r w:rsidR="00507632" w:rsidRPr="001D11E5">
              <w:rPr>
                <w:rStyle w:val="Hyperlink"/>
                <w:noProof/>
              </w:rPr>
              <w:t>Izmaiņas Manipulāciju sarakstā no 01.10.2019</w:t>
            </w:r>
            <w:r w:rsidR="00507632">
              <w:rPr>
                <w:noProof/>
                <w:webHidden/>
              </w:rPr>
              <w:tab/>
            </w:r>
            <w:r w:rsidR="00507632">
              <w:rPr>
                <w:noProof/>
                <w:webHidden/>
              </w:rPr>
              <w:fldChar w:fldCharType="begin"/>
            </w:r>
            <w:r w:rsidR="00507632">
              <w:rPr>
                <w:noProof/>
                <w:webHidden/>
              </w:rPr>
              <w:instrText xml:space="preserve"> PAGEREF _Toc83824756 \h </w:instrText>
            </w:r>
            <w:r w:rsidR="00507632">
              <w:rPr>
                <w:noProof/>
                <w:webHidden/>
              </w:rPr>
            </w:r>
            <w:r w:rsidR="00507632">
              <w:rPr>
                <w:noProof/>
                <w:webHidden/>
              </w:rPr>
              <w:fldChar w:fldCharType="separate"/>
            </w:r>
            <w:r w:rsidR="005D2C75">
              <w:rPr>
                <w:noProof/>
                <w:webHidden/>
              </w:rPr>
              <w:t>354</w:t>
            </w:r>
            <w:r w:rsidR="00507632">
              <w:rPr>
                <w:noProof/>
                <w:webHidden/>
              </w:rPr>
              <w:fldChar w:fldCharType="end"/>
            </w:r>
          </w:hyperlink>
        </w:p>
        <w:p w14:paraId="4F2EBA63" w14:textId="0199F279"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7" w:history="1">
            <w:r w:rsidR="00507632" w:rsidRPr="001D11E5">
              <w:rPr>
                <w:rStyle w:val="Hyperlink"/>
                <w:noProof/>
              </w:rPr>
              <w:t>Izmaiņas Manipulāciju sarakstā no 12.08.2019</w:t>
            </w:r>
            <w:r w:rsidR="00507632">
              <w:rPr>
                <w:noProof/>
                <w:webHidden/>
              </w:rPr>
              <w:tab/>
            </w:r>
            <w:r w:rsidR="00507632">
              <w:rPr>
                <w:noProof/>
                <w:webHidden/>
              </w:rPr>
              <w:fldChar w:fldCharType="begin"/>
            </w:r>
            <w:r w:rsidR="00507632">
              <w:rPr>
                <w:noProof/>
                <w:webHidden/>
              </w:rPr>
              <w:instrText xml:space="preserve"> PAGEREF _Toc83824757 \h </w:instrText>
            </w:r>
            <w:r w:rsidR="00507632">
              <w:rPr>
                <w:noProof/>
                <w:webHidden/>
              </w:rPr>
            </w:r>
            <w:r w:rsidR="00507632">
              <w:rPr>
                <w:noProof/>
                <w:webHidden/>
              </w:rPr>
              <w:fldChar w:fldCharType="separate"/>
            </w:r>
            <w:r w:rsidR="005D2C75">
              <w:rPr>
                <w:noProof/>
                <w:webHidden/>
              </w:rPr>
              <w:t>360</w:t>
            </w:r>
            <w:r w:rsidR="00507632">
              <w:rPr>
                <w:noProof/>
                <w:webHidden/>
              </w:rPr>
              <w:fldChar w:fldCharType="end"/>
            </w:r>
          </w:hyperlink>
        </w:p>
        <w:p w14:paraId="4EB159B5" w14:textId="6758011E"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8" w:history="1">
            <w:r w:rsidR="00507632" w:rsidRPr="001D11E5">
              <w:rPr>
                <w:rStyle w:val="Hyperlink"/>
                <w:noProof/>
              </w:rPr>
              <w:t>Izmaiņas Manipulāciju sarakstā no 12.04.2019</w:t>
            </w:r>
            <w:r w:rsidR="00507632">
              <w:rPr>
                <w:noProof/>
                <w:webHidden/>
              </w:rPr>
              <w:tab/>
            </w:r>
            <w:r w:rsidR="00507632">
              <w:rPr>
                <w:noProof/>
                <w:webHidden/>
              </w:rPr>
              <w:fldChar w:fldCharType="begin"/>
            </w:r>
            <w:r w:rsidR="00507632">
              <w:rPr>
                <w:noProof/>
                <w:webHidden/>
              </w:rPr>
              <w:instrText xml:space="preserve"> PAGEREF _Toc83824758 \h </w:instrText>
            </w:r>
            <w:r w:rsidR="00507632">
              <w:rPr>
                <w:noProof/>
                <w:webHidden/>
              </w:rPr>
            </w:r>
            <w:r w:rsidR="00507632">
              <w:rPr>
                <w:noProof/>
                <w:webHidden/>
              </w:rPr>
              <w:fldChar w:fldCharType="separate"/>
            </w:r>
            <w:r w:rsidR="005D2C75">
              <w:rPr>
                <w:noProof/>
                <w:webHidden/>
              </w:rPr>
              <w:t>365</w:t>
            </w:r>
            <w:r w:rsidR="00507632">
              <w:rPr>
                <w:noProof/>
                <w:webHidden/>
              </w:rPr>
              <w:fldChar w:fldCharType="end"/>
            </w:r>
          </w:hyperlink>
        </w:p>
        <w:p w14:paraId="04CB4442" w14:textId="3A13B4A5"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59" w:history="1">
            <w:r w:rsidR="00507632" w:rsidRPr="001D11E5">
              <w:rPr>
                <w:rStyle w:val="Hyperlink"/>
                <w:noProof/>
              </w:rPr>
              <w:t>Izmaiņas Manipulāciju sarakstā no 01.04.2019</w:t>
            </w:r>
            <w:r w:rsidR="00507632">
              <w:rPr>
                <w:noProof/>
                <w:webHidden/>
              </w:rPr>
              <w:tab/>
            </w:r>
            <w:r w:rsidR="00507632">
              <w:rPr>
                <w:noProof/>
                <w:webHidden/>
              </w:rPr>
              <w:fldChar w:fldCharType="begin"/>
            </w:r>
            <w:r w:rsidR="00507632">
              <w:rPr>
                <w:noProof/>
                <w:webHidden/>
              </w:rPr>
              <w:instrText xml:space="preserve"> PAGEREF _Toc83824759 \h </w:instrText>
            </w:r>
            <w:r w:rsidR="00507632">
              <w:rPr>
                <w:noProof/>
                <w:webHidden/>
              </w:rPr>
            </w:r>
            <w:r w:rsidR="00507632">
              <w:rPr>
                <w:noProof/>
                <w:webHidden/>
              </w:rPr>
              <w:fldChar w:fldCharType="separate"/>
            </w:r>
            <w:r w:rsidR="005D2C75">
              <w:rPr>
                <w:noProof/>
                <w:webHidden/>
              </w:rPr>
              <w:t>366</w:t>
            </w:r>
            <w:r w:rsidR="00507632">
              <w:rPr>
                <w:noProof/>
                <w:webHidden/>
              </w:rPr>
              <w:fldChar w:fldCharType="end"/>
            </w:r>
          </w:hyperlink>
        </w:p>
        <w:p w14:paraId="050640BE" w14:textId="5E0A46BB"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60" w:history="1">
            <w:r w:rsidR="00507632" w:rsidRPr="001D11E5">
              <w:rPr>
                <w:rStyle w:val="Hyperlink"/>
                <w:noProof/>
              </w:rPr>
              <w:t>Izmaiņas Manipulāciju sarakstā no 11.02.2019</w:t>
            </w:r>
            <w:r w:rsidR="00507632">
              <w:rPr>
                <w:noProof/>
                <w:webHidden/>
              </w:rPr>
              <w:tab/>
            </w:r>
            <w:r w:rsidR="00507632">
              <w:rPr>
                <w:noProof/>
                <w:webHidden/>
              </w:rPr>
              <w:fldChar w:fldCharType="begin"/>
            </w:r>
            <w:r w:rsidR="00507632">
              <w:rPr>
                <w:noProof/>
                <w:webHidden/>
              </w:rPr>
              <w:instrText xml:space="preserve"> PAGEREF _Toc83824760 \h </w:instrText>
            </w:r>
            <w:r w:rsidR="00507632">
              <w:rPr>
                <w:noProof/>
                <w:webHidden/>
              </w:rPr>
            </w:r>
            <w:r w:rsidR="00507632">
              <w:rPr>
                <w:noProof/>
                <w:webHidden/>
              </w:rPr>
              <w:fldChar w:fldCharType="separate"/>
            </w:r>
            <w:r w:rsidR="005D2C75">
              <w:rPr>
                <w:noProof/>
                <w:webHidden/>
              </w:rPr>
              <w:t>377</w:t>
            </w:r>
            <w:r w:rsidR="00507632">
              <w:rPr>
                <w:noProof/>
                <w:webHidden/>
              </w:rPr>
              <w:fldChar w:fldCharType="end"/>
            </w:r>
          </w:hyperlink>
        </w:p>
        <w:p w14:paraId="5BEE654E" w14:textId="7A5AE737"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61" w:history="1">
            <w:r w:rsidR="00507632" w:rsidRPr="001D11E5">
              <w:rPr>
                <w:rStyle w:val="Hyperlink"/>
                <w:noProof/>
              </w:rPr>
              <w:t>Izmaiņas Manipulāciju sarakstā no 01.01.2019</w:t>
            </w:r>
            <w:r w:rsidR="00507632">
              <w:rPr>
                <w:noProof/>
                <w:webHidden/>
              </w:rPr>
              <w:tab/>
            </w:r>
            <w:r w:rsidR="00507632">
              <w:rPr>
                <w:noProof/>
                <w:webHidden/>
              </w:rPr>
              <w:fldChar w:fldCharType="begin"/>
            </w:r>
            <w:r w:rsidR="00507632">
              <w:rPr>
                <w:noProof/>
                <w:webHidden/>
              </w:rPr>
              <w:instrText xml:space="preserve"> PAGEREF _Toc83824761 \h </w:instrText>
            </w:r>
            <w:r w:rsidR="00507632">
              <w:rPr>
                <w:noProof/>
                <w:webHidden/>
              </w:rPr>
            </w:r>
            <w:r w:rsidR="00507632">
              <w:rPr>
                <w:noProof/>
                <w:webHidden/>
              </w:rPr>
              <w:fldChar w:fldCharType="separate"/>
            </w:r>
            <w:r w:rsidR="005D2C75">
              <w:rPr>
                <w:noProof/>
                <w:webHidden/>
              </w:rPr>
              <w:t>378</w:t>
            </w:r>
            <w:r w:rsidR="00507632">
              <w:rPr>
                <w:noProof/>
                <w:webHidden/>
              </w:rPr>
              <w:fldChar w:fldCharType="end"/>
            </w:r>
          </w:hyperlink>
        </w:p>
        <w:p w14:paraId="63B14896" w14:textId="547D7418"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62" w:history="1">
            <w:r w:rsidR="00507632" w:rsidRPr="001D11E5">
              <w:rPr>
                <w:rStyle w:val="Hyperlink"/>
                <w:noProof/>
              </w:rPr>
              <w:t>Izmaiņas Manipulāciju sarakstā no 23.10.2018</w:t>
            </w:r>
            <w:r w:rsidR="00507632">
              <w:rPr>
                <w:noProof/>
                <w:webHidden/>
              </w:rPr>
              <w:tab/>
            </w:r>
            <w:r w:rsidR="00507632">
              <w:rPr>
                <w:noProof/>
                <w:webHidden/>
              </w:rPr>
              <w:fldChar w:fldCharType="begin"/>
            </w:r>
            <w:r w:rsidR="00507632">
              <w:rPr>
                <w:noProof/>
                <w:webHidden/>
              </w:rPr>
              <w:instrText xml:space="preserve"> PAGEREF _Toc83824762 \h </w:instrText>
            </w:r>
            <w:r w:rsidR="00507632">
              <w:rPr>
                <w:noProof/>
                <w:webHidden/>
              </w:rPr>
            </w:r>
            <w:r w:rsidR="00507632">
              <w:rPr>
                <w:noProof/>
                <w:webHidden/>
              </w:rPr>
              <w:fldChar w:fldCharType="separate"/>
            </w:r>
            <w:r w:rsidR="005D2C75">
              <w:rPr>
                <w:noProof/>
                <w:webHidden/>
              </w:rPr>
              <w:t>384</w:t>
            </w:r>
            <w:r w:rsidR="00507632">
              <w:rPr>
                <w:noProof/>
                <w:webHidden/>
              </w:rPr>
              <w:fldChar w:fldCharType="end"/>
            </w:r>
          </w:hyperlink>
        </w:p>
        <w:p w14:paraId="233A87DF" w14:textId="4EBDE8BF" w:rsidR="00507632" w:rsidRDefault="00B562D5">
          <w:pPr>
            <w:pStyle w:val="TOC1"/>
            <w:tabs>
              <w:tab w:val="right" w:leader="dot" w:pos="14130"/>
            </w:tabs>
            <w:rPr>
              <w:rFonts w:asciiTheme="minorHAnsi" w:eastAsiaTheme="minorEastAsia" w:hAnsiTheme="minorHAnsi" w:cstheme="minorBidi"/>
              <w:noProof/>
              <w:sz w:val="22"/>
              <w:szCs w:val="22"/>
              <w:lang w:eastAsia="lv-LV"/>
            </w:rPr>
          </w:pPr>
          <w:hyperlink w:anchor="_Toc83824763" w:history="1">
            <w:r w:rsidR="00507632" w:rsidRPr="001D11E5">
              <w:rPr>
                <w:rStyle w:val="Hyperlink"/>
                <w:noProof/>
              </w:rPr>
              <w:t>Izmaiņas Manipulāciju sarakstā no 01.09.2018</w:t>
            </w:r>
            <w:r w:rsidR="00507632">
              <w:rPr>
                <w:noProof/>
                <w:webHidden/>
              </w:rPr>
              <w:tab/>
            </w:r>
            <w:r w:rsidR="00507632">
              <w:rPr>
                <w:noProof/>
                <w:webHidden/>
              </w:rPr>
              <w:fldChar w:fldCharType="begin"/>
            </w:r>
            <w:r w:rsidR="00507632">
              <w:rPr>
                <w:noProof/>
                <w:webHidden/>
              </w:rPr>
              <w:instrText xml:space="preserve"> PAGEREF _Toc83824763 \h </w:instrText>
            </w:r>
            <w:r w:rsidR="00507632">
              <w:rPr>
                <w:noProof/>
                <w:webHidden/>
              </w:rPr>
            </w:r>
            <w:r w:rsidR="00507632">
              <w:rPr>
                <w:noProof/>
                <w:webHidden/>
              </w:rPr>
              <w:fldChar w:fldCharType="separate"/>
            </w:r>
            <w:r w:rsidR="005D2C75">
              <w:rPr>
                <w:noProof/>
                <w:webHidden/>
              </w:rPr>
              <w:t>388</w:t>
            </w:r>
            <w:r w:rsidR="00507632">
              <w:rPr>
                <w:noProof/>
                <w:webHidden/>
              </w:rPr>
              <w:fldChar w:fldCharType="end"/>
            </w:r>
          </w:hyperlink>
        </w:p>
        <w:p w14:paraId="34223FA2" w14:textId="177B46A3" w:rsidR="00BB2832" w:rsidRDefault="00E2799E">
          <w:r>
            <w:fldChar w:fldCharType="end"/>
          </w:r>
        </w:p>
      </w:sdtContent>
    </w:sdt>
    <w:p w14:paraId="20F00232" w14:textId="318CA38A" w:rsidR="000A671C" w:rsidRDefault="000A671C"/>
    <w:p w14:paraId="2D7EFA2D" w14:textId="77777777" w:rsidR="005F693E" w:rsidRDefault="000A671C">
      <w:r>
        <w:br w:type="page"/>
      </w:r>
    </w:p>
    <w:p w14:paraId="4B56C63A" w14:textId="18682597" w:rsidR="00FD07AF" w:rsidRDefault="005F693E" w:rsidP="000B57B6">
      <w:pPr>
        <w:pStyle w:val="Heading1"/>
      </w:pPr>
      <w:r w:rsidRPr="002D3E77">
        <w:lastRenderedPageBreak/>
        <w:t xml:space="preserve"> </w:t>
      </w:r>
      <w:bookmarkStart w:id="0" w:name="_Toc83824742"/>
      <w:r w:rsidR="00FD07AF" w:rsidRPr="002D3E77">
        <w:t xml:space="preserve">Izmaiņas Manipulāciju sarakstā </w:t>
      </w:r>
      <w:r w:rsidR="00106720">
        <w:t>no</w:t>
      </w:r>
      <w:r w:rsidR="00FD07AF" w:rsidRPr="002D3E77">
        <w:t xml:space="preserve"> 01.10.2021.</w:t>
      </w:r>
      <w:bookmarkEnd w:id="0"/>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B732FB" w:rsidRPr="00D33A99" w14:paraId="1D8574E1" w14:textId="77777777" w:rsidTr="00B732FB">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000000" w:fill="FCE4D6"/>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B732FB">
        <w:trPr>
          <w:trHeight w:val="287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Šobrīd ALK mutācijas noteikšana ir iekļauta NGS modulī, taču to ir iespējams veikt arī atsevišķi - izmeklējumu var veikt ātrāk, kā arī samazinās nepieciešamais kopējais finansējums plaušu vēzim.</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lastRenderedPageBreak/>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905EC4F" w14:textId="0B87F205" w:rsidR="00E84CE3" w:rsidRPr="00D61347" w:rsidRDefault="002B43D2" w:rsidP="00D61347">
            <w:pPr>
              <w:jc w:val="center"/>
              <w:rPr>
                <w:sz w:val="18"/>
                <w:szCs w:val="18"/>
              </w:rPr>
            </w:pPr>
            <w:r w:rsidRPr="002B43D2">
              <w:rPr>
                <w:sz w:val="18"/>
                <w:szCs w:val="18"/>
              </w:rPr>
              <w:t>Ģenētika</w:t>
            </w:r>
          </w:p>
          <w:p w14:paraId="6FB0E750" w14:textId="14CD973E"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407092BB" w:rsidR="002B43D2" w:rsidRPr="002B43D2" w:rsidRDefault="002B43D2" w:rsidP="002B43D2">
            <w:pPr>
              <w:jc w:val="center"/>
              <w:rPr>
                <w:color w:val="000000"/>
                <w:sz w:val="18"/>
                <w:szCs w:val="18"/>
                <w:lang w:eastAsia="lv-LV"/>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76C69242"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w:t>
            </w:r>
            <w:r w:rsidRPr="002B43D2">
              <w:rPr>
                <w:sz w:val="18"/>
                <w:szCs w:val="18"/>
              </w:rPr>
              <w:lastRenderedPageBreak/>
              <w:t xml:space="preserve">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B732FB">
        <w:trPr>
          <w:trHeight w:val="43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Atkārtota asins parauga paņemšana un nosūtīšana jaundzimušo skrīninga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skrīninga paraugu paņemšana ambulatori ir veicama izmainīta stacionārā paņemtā skrīninga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skrīninga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732FB">
        <w:trPr>
          <w:trHeight w:val="156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5C553852" w:rsidR="00693EEE" w:rsidRPr="002B43D2" w:rsidRDefault="00693EEE" w:rsidP="00693EEE">
            <w:pPr>
              <w:jc w:val="center"/>
              <w:rPr>
                <w:color w:val="000000"/>
                <w:sz w:val="18"/>
                <w:szCs w:val="18"/>
              </w:rPr>
            </w:pPr>
            <w:r w:rsidRPr="002B43D2">
              <w:rPr>
                <w:sz w:val="18"/>
                <w:szCs w:val="18"/>
              </w:rPr>
              <w:t>3.54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862991B" w:rsidR="002B43D2" w:rsidRDefault="002B43D2"/>
    <w:p w14:paraId="5E30FF61" w14:textId="38FC37E8"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1979"/>
        <w:gridCol w:w="3195"/>
      </w:tblGrid>
      <w:tr w:rsidR="00560940" w:rsidRPr="00D33A99" w14:paraId="25A5714A" w14:textId="77777777" w:rsidTr="00911D3A">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000000" w:fill="FCE4D6"/>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103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911D3A">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64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103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911D3A">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911D3A">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911D3A" w:rsidRPr="007446B0" w14:paraId="5D45F5E6"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w:t>
            </w:r>
            <w:r w:rsidRPr="002B43D2">
              <w:rPr>
                <w:sz w:val="18"/>
                <w:szCs w:val="18"/>
              </w:rPr>
              <w:lastRenderedPageBreak/>
              <w:t>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B3452" w14:textId="77777777" w:rsidR="00911D3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w:t>
            </w:r>
            <w:r w:rsidRPr="002B43D2">
              <w:rPr>
                <w:color w:val="000000"/>
                <w:sz w:val="18"/>
                <w:szCs w:val="18"/>
              </w:rPr>
              <w:lastRenderedPageBreak/>
              <w:t>noteikumu Nr.555 246.punktā noteikto.</w:t>
            </w:r>
          </w:p>
          <w:p w14:paraId="47382B82" w14:textId="77777777" w:rsidR="00911D3A" w:rsidRPr="002B43D2" w:rsidRDefault="00911D3A" w:rsidP="00911D3A">
            <w:pPr>
              <w:rPr>
                <w:sz w:val="18"/>
                <w:szCs w:val="18"/>
              </w:rPr>
            </w:pP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02676A7D"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2B43D2">
              <w:rPr>
                <w:sz w:val="18"/>
                <w:szCs w:val="18"/>
              </w:rPr>
              <w:br/>
              <w:t xml:space="preserve">Manipulāciju nenorāda kopā ar manipulācijām 60160, 60166. Manipulācija ar pašreizējiem apmaksas nosacījumiem ir spēkā līdz 31.12.2021. saskaņā ar MK </w:t>
            </w:r>
            <w:r w:rsidRPr="002B43D2">
              <w:rPr>
                <w:sz w:val="18"/>
                <w:szCs w:val="18"/>
              </w:rPr>
              <w:lastRenderedPageBreak/>
              <w:t>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911D3A">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xml:space="preserve">) vai mutes, sejas un žokļu ķirurgam vienu reizi viena pacienta apmeklējuma laikā. Manipulāciju nenorāda kopā ar manipulācijām 70036, 60160. Manipulāciju apmaksā ārstniecības iestādēm, kas nodrošina tikai ambulatoros pakalpojumus. </w:t>
            </w:r>
            <w:r w:rsidRPr="002B43D2">
              <w:rPr>
                <w:sz w:val="18"/>
                <w:szCs w:val="18"/>
              </w:rPr>
              <w:lastRenderedPageBreak/>
              <w:t>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3B5CFC">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w:t>
            </w:r>
            <w:r w:rsidRPr="002B43D2">
              <w:rPr>
                <w:sz w:val="18"/>
                <w:szCs w:val="18"/>
              </w:rPr>
              <w:lastRenderedPageBreak/>
              <w:t>„Rīgas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2A8A327E" w14:textId="77777777" w:rsidTr="004911F8">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 xml:space="preserve">-KRC „Jaunķemeri””, SIA </w:t>
            </w:r>
            <w:r w:rsidRPr="002B43D2">
              <w:rPr>
                <w:sz w:val="18"/>
                <w:szCs w:val="18"/>
              </w:rPr>
              <w:lastRenderedPageBreak/>
              <w:t>„Rīgas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77777777" w:rsidR="00E76502" w:rsidRPr="002D3E77" w:rsidRDefault="00E76502"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1B4CAA">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000000" w:fill="FCE4D6"/>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1B4CAA">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000000" w:fill="FCE4D6"/>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F5E3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000000" w:fill="FCE4D6"/>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F5E3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000000" w:fill="FCE4D6"/>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4C1A03">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B732FB">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6557F">
              <w:rPr>
                <w:color w:val="000000"/>
                <w:sz w:val="18"/>
                <w:szCs w:val="18"/>
              </w:rPr>
              <w:lastRenderedPageBreak/>
              <w:t>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lastRenderedPageBreak/>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lastRenderedPageBreak/>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466B0FD8" w:rsidR="00E94EE2" w:rsidRPr="00E94EE2" w:rsidRDefault="00E94EE2" w:rsidP="00E94EE2">
            <w:pPr>
              <w:jc w:val="center"/>
              <w:rPr>
                <w:sz w:val="18"/>
                <w:szCs w:val="18"/>
              </w:rPr>
            </w:pPr>
            <w:r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68AAA53E" w14:textId="77777777" w:rsidR="00E76502" w:rsidRPr="00525440" w:rsidRDefault="00E76502" w:rsidP="00E76502"/>
    <w:p w14:paraId="327BBBDF" w14:textId="7D5A725B" w:rsidR="00075CFA" w:rsidRDefault="00075CFA" w:rsidP="00B732FB">
      <w:pPr>
        <w:rPr>
          <w:b/>
          <w:bCs/>
          <w:sz w:val="28"/>
          <w:szCs w:val="28"/>
        </w:rPr>
      </w:pPr>
    </w:p>
    <w:p w14:paraId="11E20FE3" w14:textId="77777777" w:rsidR="00ED282B" w:rsidRDefault="00ED282B"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lastRenderedPageBreak/>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C361EF">
        <w:trPr>
          <w:trHeight w:val="720"/>
          <w:tblHeader/>
        </w:trPr>
        <w:tc>
          <w:tcPr>
            <w:tcW w:w="402" w:type="pct"/>
            <w:vMerge w:val="restart"/>
            <w:tcBorders>
              <w:top w:val="single" w:sz="4" w:space="0" w:color="auto"/>
              <w:left w:val="single" w:sz="4" w:space="0" w:color="auto"/>
              <w:right w:val="single" w:sz="4" w:space="0" w:color="auto"/>
            </w:tcBorders>
            <w:shd w:val="clear" w:color="000000" w:fill="FCE4D6"/>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000000" w:fill="FCE4D6"/>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000000" w:fill="FCE4D6"/>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000000" w:fill="FCE4D6"/>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000000" w:fill="FCE4D6"/>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000000" w:fill="FCE4D6"/>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000000" w:fill="FCE4D6"/>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000000" w:fill="FCE4D6"/>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2DBDB" w:themeFill="accent2"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2DBDB" w:themeFill="accent2"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27D4269E" w14:textId="11410B9E" w:rsidR="00C361EF" w:rsidRDefault="00C361EF">
      <w:pPr>
        <w:rPr>
          <w:b/>
          <w:bCs/>
          <w:sz w:val="28"/>
          <w:szCs w:val="28"/>
        </w:rPr>
      </w:pPr>
    </w:p>
    <w:p w14:paraId="07675BE8" w14:textId="233D8CE7" w:rsidR="00FA511D" w:rsidRDefault="00FA511D">
      <w:pPr>
        <w:rPr>
          <w:b/>
          <w:bCs/>
          <w:sz w:val="28"/>
          <w:szCs w:val="28"/>
        </w:rPr>
      </w:pPr>
    </w:p>
    <w:p w14:paraId="18281DA5" w14:textId="26A3C3F8" w:rsidR="00B732FB" w:rsidRDefault="00B732FB">
      <w:pPr>
        <w:rPr>
          <w:b/>
          <w:bCs/>
          <w:sz w:val="28"/>
          <w:szCs w:val="28"/>
        </w:rPr>
      </w:pPr>
      <w:r>
        <w:rPr>
          <w:b/>
          <w:bCs/>
          <w:sz w:val="28"/>
          <w:szCs w:val="28"/>
        </w:rPr>
        <w:br w:type="page"/>
      </w:r>
    </w:p>
    <w:p w14:paraId="73A1BE88" w14:textId="77777777" w:rsidR="00FA511D" w:rsidRDefault="00FA511D">
      <w:pPr>
        <w:rPr>
          <w:b/>
          <w:bCs/>
          <w:sz w:val="28"/>
          <w:szCs w:val="28"/>
        </w:rPr>
      </w:pPr>
    </w:p>
    <w:p w14:paraId="32529121" w14:textId="77777777" w:rsidR="00FA511D" w:rsidRDefault="00FA511D">
      <w:pPr>
        <w:rPr>
          <w:b/>
          <w:bCs/>
          <w:sz w:val="28"/>
          <w:szCs w:val="28"/>
        </w:rPr>
      </w:pPr>
    </w:p>
    <w:p w14:paraId="412FA2AB" w14:textId="61C5777E" w:rsidR="005F693E" w:rsidRDefault="005F693E" w:rsidP="00911D3A">
      <w:pPr>
        <w:pStyle w:val="Heading1"/>
      </w:pPr>
      <w:bookmarkStart w:id="1" w:name="_Toc83824743"/>
      <w:r w:rsidRPr="002D3E77">
        <w:t xml:space="preserve">Izmaiņas Manipulāciju sarakstā </w:t>
      </w:r>
      <w:r w:rsidR="00211076">
        <w:t>no</w:t>
      </w:r>
      <w:r w:rsidRPr="002D3E77">
        <w:t xml:space="preserve"> 11.08.2021.</w:t>
      </w:r>
      <w:bookmarkEnd w:id="1"/>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D5574D">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D5574D">
        <w:trPr>
          <w:trHeight w:val="204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00510654" w:rsidR="00911D3A" w:rsidRDefault="00911D3A"/>
    <w:p w14:paraId="3F6C84BB" w14:textId="77777777" w:rsidR="00FA511D" w:rsidRDefault="00FA511D"/>
    <w:p w14:paraId="394DC9A0" w14:textId="0C38A88C" w:rsidR="00D5574D" w:rsidRDefault="00D5574D" w:rsidP="00911D3A">
      <w:pPr>
        <w:pStyle w:val="Heading1"/>
      </w:pPr>
      <w:bookmarkStart w:id="2" w:name="_Toc83824744"/>
      <w:r w:rsidRPr="00726321">
        <w:t xml:space="preserve">Izmaiņas Manipulāciju sarakstā </w:t>
      </w:r>
      <w:r w:rsidR="00211076">
        <w:t>no</w:t>
      </w:r>
      <w:r w:rsidRPr="00726321">
        <w:t xml:space="preserve"> 12.07.2021.</w:t>
      </w:r>
      <w:bookmarkEnd w:id="2"/>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w:t>
            </w:r>
            <w:r w:rsidRPr="00D5574D">
              <w:rPr>
                <w:sz w:val="18"/>
                <w:szCs w:val="18"/>
              </w:rPr>
              <w:lastRenderedPageBreak/>
              <w:t xml:space="preserve">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lastRenderedPageBreak/>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lastRenderedPageBreak/>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lastRenderedPageBreak/>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B732FB">
          <w:footerReference w:type="default" r:id="rId9"/>
          <w:pgSz w:w="16840" w:h="11910" w:orient="landscape"/>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3" w:name="_Toc83824745"/>
      <w:bookmarkStart w:id="4" w:name="_Hlk67575057"/>
      <w:r>
        <w:lastRenderedPageBreak/>
        <w:t>Izmaiņas Manipulāciju sarakstā ar 01.07.2021.</w:t>
      </w:r>
      <w:bookmarkEnd w:id="3"/>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skrīninga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Lai realizēt likumā “Par valsts budžetu 2021.gadam” (spēkā no 2021.gada 1.janvāra) paredzēto prioritāro pasākumu “Vēža skrīninga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Saskaņā ar grozījumiem MK noteikumos nr. 55, 2021.gada budžetā piešķirts finansējums pasākumam "Vēža skrīninga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skrīninga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Lai varētu sekot skrīninga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Lai varētu sekot skrīninga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pneimonologa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pneimonologa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nosūta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5"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5"/>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 xml:space="preserve">Apmaksā šādām slimnīcām: SIA “Rīgas Austrumu klīniskā universitātes slimnīca”, SIA “Paula Stradiņa klīniskā universitātes slimnīca”, SIA “Bērnu klīniskā universitātes slimnīca”, SIA “Daugavpils reģionālā slimnīca”, SIA “Vidzemes slimnīca”, SIA “Ziemeļkurzemes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SARS-CoV-2 vīrusa variantu skrīninga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Lai varētu sekot skrīninga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6" w:name="_Toc83824746"/>
      <w:r w:rsidRPr="00B00D7E">
        <w:lastRenderedPageBreak/>
        <w:t>Izmaiņas Manipulāciju sarakstā ar 01.0</w:t>
      </w:r>
      <w:r>
        <w:t>6</w:t>
      </w:r>
      <w:r w:rsidRPr="00B00D7E">
        <w:t>.2021.</w:t>
      </w:r>
      <w:bookmarkEnd w:id="6"/>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No 2021. gada 1.jūnija ir plānots ieviest jauno metodi dzemdes kakla vēža skrīningam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skrīninga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No 2021. gada 1.jūnija ir plānots ieviest jauno metodi dzemdes kakla vēža skrīningam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metodi dzemdes kakla vēža skrīningam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No 2021. gada 1.jūnija ir plānots ieviest jauno metodi dzemdes kakla vēža skrīningam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skrīninga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7" w:name="_Toc83824747"/>
      <w:r>
        <w:t xml:space="preserve">Izmaiņas </w:t>
      </w:r>
      <w:r w:rsidRPr="0047385B">
        <w:t>Manipulāciju sarakst</w:t>
      </w:r>
      <w:r>
        <w:t>ā</w:t>
      </w:r>
      <w:r w:rsidRPr="0047385B">
        <w:t xml:space="preserve"> ar </w:t>
      </w:r>
      <w:r>
        <w:t>01.05</w:t>
      </w:r>
      <w:r w:rsidRPr="0047385B">
        <w:t>.2021.</w:t>
      </w:r>
      <w:bookmarkEnd w:id="7"/>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8"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skrīninga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8"/>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6DB922C2" w:rsidR="001D183E" w:rsidRDefault="001D183E" w:rsidP="001D183E">
      <w:pPr>
        <w:pStyle w:val="Heading1"/>
      </w:pPr>
      <w:bookmarkStart w:id="9" w:name="_Toc83824748"/>
      <w:r>
        <w:lastRenderedPageBreak/>
        <w:t>Izmaiņas M</w:t>
      </w:r>
      <w:r w:rsidRPr="0047385B">
        <w:t>anipulāciju sarak</w:t>
      </w:r>
      <w:r>
        <w:t xml:space="preserve">stā </w:t>
      </w:r>
      <w:r w:rsidRPr="0047385B">
        <w:t>ar 22.02.2021.</w:t>
      </w:r>
      <w:bookmarkEnd w:id="9"/>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10"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10"/>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11" w:name="_Toc83824749"/>
      <w:r w:rsidRPr="00C64471">
        <w:t>Izmaiņas Manipulāciju sarakstā no 19.04.2021</w:t>
      </w:r>
      <w:r>
        <w:t>.</w:t>
      </w:r>
      <w:bookmarkEnd w:id="11"/>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BE484A5" w:rsidR="007756A7" w:rsidRDefault="007756A7" w:rsidP="007756A7">
      <w:pPr>
        <w:pStyle w:val="Heading1"/>
      </w:pPr>
      <w:bookmarkStart w:id="12" w:name="_Toc83824750"/>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13" w:name="_Hlk69472003"/>
      <w:bookmarkEnd w:id="12"/>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4"/>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4"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4"/>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SARS-CoV-2 vīrusa variantu skrīninga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5"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5"/>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Atbilstoši priekšlikumiem likumprojektam Nr.828/Lp13 “Grozījumi likumā “Par akcīzes nodokli”” 2.lasījumam, VM (NVD) 2021.gada budžetā ir piešķirts finansējums pasākumam "Vēža skrīninga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Šīs algoritms ir attiecināms ne tikai uz skrīninga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Šīs algoritms ir attiecināms ne tikai uz skrīninga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Šīs algoritms ir attiecināms ne tikai uz skrīninga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skrīninga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Šīs algoritms ir attiecināms ne tikai uz skrīninga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3"/>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16" w:name="_Toc83824751"/>
      <w:r>
        <w:t>Izmaiņas Manipulāciju sarakstā no</w:t>
      </w:r>
      <w:r w:rsidRPr="00313352">
        <w:t xml:space="preserve"> 01.01.2021.</w:t>
      </w:r>
      <w:bookmarkEnd w:id="16"/>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nosūta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skrīninga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Vecmātes veikta apskate dzemdes kakla vēža skrīninga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skrīninga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17" w:name="_Toc83824752"/>
      <w:r w:rsidRPr="00525897">
        <w:lastRenderedPageBreak/>
        <w:t>Izmaiņas Manipulāciju sarakstā no 01.10.2020</w:t>
      </w:r>
      <w:bookmarkEnd w:id="17"/>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75464C39" w:rsidR="006D4FCE" w:rsidRPr="006D4FCE" w:rsidRDefault="001D6937" w:rsidP="006D4FCE">
      <w:pPr>
        <w:pStyle w:val="Heading1"/>
        <w:rPr>
          <w:sz w:val="32"/>
          <w:szCs w:val="32"/>
        </w:rPr>
      </w:pPr>
      <w:bookmarkStart w:id="18" w:name="_Toc83824753"/>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8"/>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ņemot vērā pāreju uz jaunu zarnu vēža skrīninga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19" w:name="_Toc83824754"/>
      <w:r w:rsidRPr="00084AE1">
        <w:lastRenderedPageBreak/>
        <w:t>Izmaiņas Manipulāciju sarakstā no 01.04.2020</w:t>
      </w:r>
      <w:bookmarkEnd w:id="19"/>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20" w:name="_Toc83824755"/>
      <w:r>
        <w:lastRenderedPageBreak/>
        <w:t>Izmaiņas Manipulāciju sarakstā no 01.01.2020.</w:t>
      </w:r>
      <w:bookmarkEnd w:id="20"/>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Vecmātes veikta apskate dzemdes kakla vēža skrīninga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skrīninga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epriekšējai skrīninga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skrīninga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epriekšējai skrīninga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r w:rsidRPr="00D815EA">
              <w:rPr>
                <w:i/>
                <w:strike/>
                <w:color w:val="FF0000"/>
                <w:sz w:val="20"/>
                <w:szCs w:val="20"/>
              </w:rPr>
              <w:t>Skrīninga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21" w:name="_Toc83824756"/>
      <w:r>
        <w:lastRenderedPageBreak/>
        <w:t>Izmaiņas Manipulāciju sarakstā no 01.10.2019</w:t>
      </w:r>
      <w:bookmarkEnd w:id="21"/>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22" w:name="_Toc83824757"/>
      <w:r>
        <w:lastRenderedPageBreak/>
        <w:t>Izmaiņas Manipulāciju sarakstā no 12.08.2019</w:t>
      </w:r>
      <w:bookmarkEnd w:id="22"/>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Ambulatori šo manipulāciju apmaksā pēc skrīninga</w:t>
            </w:r>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Skrīninga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23" w:name="_Toc83824758"/>
      <w:r>
        <w:lastRenderedPageBreak/>
        <w:t>Izmaiņas Manipulāciju sarakstā no 12.04.2019</w:t>
      </w:r>
      <w:bookmarkEnd w:id="23"/>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24" w:name="_Toc83824759"/>
      <w:r>
        <w:lastRenderedPageBreak/>
        <w:t>Izmaiņas Manipulāciju sarakstā no 01.04.2019</w:t>
      </w:r>
      <w:bookmarkEnd w:id="24"/>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25" w:name="_Toc83824760"/>
      <w:r>
        <w:lastRenderedPageBreak/>
        <w:t>Izmaiņas Manipulāciju sarakstā no 11.02.2019</w:t>
      </w:r>
      <w:bookmarkEnd w:id="25"/>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26" w:name="_Toc83824761"/>
      <w:r>
        <w:lastRenderedPageBreak/>
        <w:t>Izmaiņas Manipulāciju sarakstā no 01.01.2019</w:t>
      </w:r>
      <w:bookmarkEnd w:id="26"/>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27" w:name="_Toc83824762"/>
      <w:r>
        <w:lastRenderedPageBreak/>
        <w:t>Izmaiņas Manipulāciju sarakstā no 23.10.2018</w:t>
      </w:r>
      <w:bookmarkEnd w:id="27"/>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8" w:name="_Toc83824763"/>
      <w:r>
        <w:lastRenderedPageBreak/>
        <w:t>Izmaiņas Manipulāciju sarakstā no 01.09.2018</w:t>
      </w:r>
      <w:bookmarkEnd w:id="28"/>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AB0C" w14:textId="77777777" w:rsidR="00FC4BFC" w:rsidRDefault="00FC4BFC">
      <w:r>
        <w:separator/>
      </w:r>
    </w:p>
  </w:endnote>
  <w:endnote w:type="continuationSeparator" w:id="0">
    <w:p w14:paraId="4D6183A2" w14:textId="77777777" w:rsidR="00FC4BFC" w:rsidRDefault="00FC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D0FB" w14:textId="77777777" w:rsidR="00FC4BFC" w:rsidRDefault="00FC4BFC">
      <w:r>
        <w:separator/>
      </w:r>
    </w:p>
  </w:footnote>
  <w:footnote w:type="continuationSeparator" w:id="0">
    <w:p w14:paraId="52E56F65" w14:textId="77777777" w:rsidR="00FC4BFC" w:rsidRDefault="00FC4BFC">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0"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22"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4"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6"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7"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1"/>
  </w:num>
  <w:num w:numId="3">
    <w:abstractNumId w:val="9"/>
  </w:num>
  <w:num w:numId="4">
    <w:abstractNumId w:val="25"/>
  </w:num>
  <w:num w:numId="5">
    <w:abstractNumId w:val="26"/>
  </w:num>
  <w:num w:numId="6">
    <w:abstractNumId w:val="23"/>
  </w:num>
  <w:num w:numId="7">
    <w:abstractNumId w:val="3"/>
  </w:num>
  <w:num w:numId="8">
    <w:abstractNumId w:val="14"/>
  </w:num>
  <w:num w:numId="9">
    <w:abstractNumId w:val="11"/>
  </w:num>
  <w:num w:numId="10">
    <w:abstractNumId w:val="5"/>
  </w:num>
  <w:num w:numId="11">
    <w:abstractNumId w:val="2"/>
  </w:num>
  <w:num w:numId="12">
    <w:abstractNumId w:val="1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9"/>
  </w:num>
  <w:num w:numId="16">
    <w:abstractNumId w:val="15"/>
  </w:num>
  <w:num w:numId="17">
    <w:abstractNumId w:val="4"/>
  </w:num>
  <w:num w:numId="18">
    <w:abstractNumId w:val="6"/>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3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0"/>
  </w:num>
  <w:num w:numId="29">
    <w:abstractNumId w:val="22"/>
  </w:num>
  <w:num w:numId="30">
    <w:abstractNumId w:val="29"/>
  </w:num>
  <w:num w:numId="31">
    <w:abstractNumId w:val="13"/>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37BD"/>
    <w:rsid w:val="000B57B6"/>
    <w:rsid w:val="000C055C"/>
    <w:rsid w:val="000C61D3"/>
    <w:rsid w:val="000D3DE1"/>
    <w:rsid w:val="000D64AD"/>
    <w:rsid w:val="000D705F"/>
    <w:rsid w:val="000D76A4"/>
    <w:rsid w:val="000D7A35"/>
    <w:rsid w:val="000E2538"/>
    <w:rsid w:val="000F02BA"/>
    <w:rsid w:val="000F289A"/>
    <w:rsid w:val="000F3C12"/>
    <w:rsid w:val="000F6676"/>
    <w:rsid w:val="00104812"/>
    <w:rsid w:val="00105856"/>
    <w:rsid w:val="00106720"/>
    <w:rsid w:val="0012310A"/>
    <w:rsid w:val="00123702"/>
    <w:rsid w:val="00131EA2"/>
    <w:rsid w:val="00141703"/>
    <w:rsid w:val="00143BDD"/>
    <w:rsid w:val="0014506A"/>
    <w:rsid w:val="0015257A"/>
    <w:rsid w:val="001542F7"/>
    <w:rsid w:val="00163240"/>
    <w:rsid w:val="001673A5"/>
    <w:rsid w:val="001706B5"/>
    <w:rsid w:val="00173977"/>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E74E2"/>
    <w:rsid w:val="001F1DCB"/>
    <w:rsid w:val="001F5E30"/>
    <w:rsid w:val="001F7FAC"/>
    <w:rsid w:val="00201329"/>
    <w:rsid w:val="0020241F"/>
    <w:rsid w:val="00203695"/>
    <w:rsid w:val="002048FC"/>
    <w:rsid w:val="002051D5"/>
    <w:rsid w:val="00211076"/>
    <w:rsid w:val="00211221"/>
    <w:rsid w:val="002114CC"/>
    <w:rsid w:val="00215D08"/>
    <w:rsid w:val="002169B6"/>
    <w:rsid w:val="00221AC1"/>
    <w:rsid w:val="0022295C"/>
    <w:rsid w:val="0022597F"/>
    <w:rsid w:val="00237AD1"/>
    <w:rsid w:val="00240262"/>
    <w:rsid w:val="00244075"/>
    <w:rsid w:val="002458FA"/>
    <w:rsid w:val="00255C41"/>
    <w:rsid w:val="00276EF5"/>
    <w:rsid w:val="00282B64"/>
    <w:rsid w:val="00290A78"/>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7FC2"/>
    <w:rsid w:val="003015CB"/>
    <w:rsid w:val="003123F6"/>
    <w:rsid w:val="00314504"/>
    <w:rsid w:val="00314A36"/>
    <w:rsid w:val="00316767"/>
    <w:rsid w:val="003272A6"/>
    <w:rsid w:val="00332595"/>
    <w:rsid w:val="003352D0"/>
    <w:rsid w:val="00342C22"/>
    <w:rsid w:val="00362650"/>
    <w:rsid w:val="00363973"/>
    <w:rsid w:val="003A0CEF"/>
    <w:rsid w:val="003A329E"/>
    <w:rsid w:val="003A5642"/>
    <w:rsid w:val="003A5EC5"/>
    <w:rsid w:val="003A634F"/>
    <w:rsid w:val="003B0515"/>
    <w:rsid w:val="003B187A"/>
    <w:rsid w:val="003B18C7"/>
    <w:rsid w:val="003B5202"/>
    <w:rsid w:val="003C1710"/>
    <w:rsid w:val="003C3CC9"/>
    <w:rsid w:val="003C5142"/>
    <w:rsid w:val="003C7D6F"/>
    <w:rsid w:val="003D2910"/>
    <w:rsid w:val="003D40ED"/>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4724C"/>
    <w:rsid w:val="004544EC"/>
    <w:rsid w:val="00457CEE"/>
    <w:rsid w:val="00460D80"/>
    <w:rsid w:val="00471EDA"/>
    <w:rsid w:val="00472229"/>
    <w:rsid w:val="00473282"/>
    <w:rsid w:val="00475D64"/>
    <w:rsid w:val="00496CE2"/>
    <w:rsid w:val="004B1691"/>
    <w:rsid w:val="004B2DC9"/>
    <w:rsid w:val="004B2F84"/>
    <w:rsid w:val="004B32E9"/>
    <w:rsid w:val="004B502F"/>
    <w:rsid w:val="004C1A03"/>
    <w:rsid w:val="004C5460"/>
    <w:rsid w:val="004D1B9D"/>
    <w:rsid w:val="004D2AF5"/>
    <w:rsid w:val="004D569C"/>
    <w:rsid w:val="004D57D6"/>
    <w:rsid w:val="00502BB3"/>
    <w:rsid w:val="00503BB2"/>
    <w:rsid w:val="005068EE"/>
    <w:rsid w:val="00507632"/>
    <w:rsid w:val="00511428"/>
    <w:rsid w:val="005148DE"/>
    <w:rsid w:val="0051580F"/>
    <w:rsid w:val="00522A44"/>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81838"/>
    <w:rsid w:val="005A1759"/>
    <w:rsid w:val="005A436A"/>
    <w:rsid w:val="005A5DC5"/>
    <w:rsid w:val="005B2DF2"/>
    <w:rsid w:val="005B4ACC"/>
    <w:rsid w:val="005C363A"/>
    <w:rsid w:val="005C4934"/>
    <w:rsid w:val="005C60BF"/>
    <w:rsid w:val="005D2C75"/>
    <w:rsid w:val="005F693E"/>
    <w:rsid w:val="0060143F"/>
    <w:rsid w:val="00602EC6"/>
    <w:rsid w:val="00605A3D"/>
    <w:rsid w:val="00607072"/>
    <w:rsid w:val="0060796B"/>
    <w:rsid w:val="0061295F"/>
    <w:rsid w:val="0061349A"/>
    <w:rsid w:val="0061480A"/>
    <w:rsid w:val="006155B3"/>
    <w:rsid w:val="00615989"/>
    <w:rsid w:val="0062076F"/>
    <w:rsid w:val="00624BFD"/>
    <w:rsid w:val="00627188"/>
    <w:rsid w:val="00634D50"/>
    <w:rsid w:val="006358D3"/>
    <w:rsid w:val="00636925"/>
    <w:rsid w:val="0064005A"/>
    <w:rsid w:val="00642E41"/>
    <w:rsid w:val="0064725F"/>
    <w:rsid w:val="006511D8"/>
    <w:rsid w:val="00653588"/>
    <w:rsid w:val="00656B8D"/>
    <w:rsid w:val="0066140B"/>
    <w:rsid w:val="00663096"/>
    <w:rsid w:val="0066393E"/>
    <w:rsid w:val="0066557F"/>
    <w:rsid w:val="00667E33"/>
    <w:rsid w:val="0067590E"/>
    <w:rsid w:val="0068041F"/>
    <w:rsid w:val="006816C3"/>
    <w:rsid w:val="006819C6"/>
    <w:rsid w:val="006838E5"/>
    <w:rsid w:val="00693EEE"/>
    <w:rsid w:val="006A637C"/>
    <w:rsid w:val="006A65C3"/>
    <w:rsid w:val="006A70B1"/>
    <w:rsid w:val="006A73B3"/>
    <w:rsid w:val="006B73A3"/>
    <w:rsid w:val="006C17A3"/>
    <w:rsid w:val="006D442F"/>
    <w:rsid w:val="006D4FCE"/>
    <w:rsid w:val="006D6057"/>
    <w:rsid w:val="006D64B9"/>
    <w:rsid w:val="006E2BFB"/>
    <w:rsid w:val="006F223F"/>
    <w:rsid w:val="006F3E00"/>
    <w:rsid w:val="006F5609"/>
    <w:rsid w:val="007011D8"/>
    <w:rsid w:val="00703989"/>
    <w:rsid w:val="00712E05"/>
    <w:rsid w:val="00714A1C"/>
    <w:rsid w:val="00722F21"/>
    <w:rsid w:val="00726321"/>
    <w:rsid w:val="007307CA"/>
    <w:rsid w:val="00733001"/>
    <w:rsid w:val="00733E4B"/>
    <w:rsid w:val="007409C0"/>
    <w:rsid w:val="00741799"/>
    <w:rsid w:val="00741D9E"/>
    <w:rsid w:val="007464F3"/>
    <w:rsid w:val="007568A9"/>
    <w:rsid w:val="00756FF7"/>
    <w:rsid w:val="0076028D"/>
    <w:rsid w:val="00760461"/>
    <w:rsid w:val="00761E04"/>
    <w:rsid w:val="00762581"/>
    <w:rsid w:val="0076630F"/>
    <w:rsid w:val="00772831"/>
    <w:rsid w:val="00772CC1"/>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392C"/>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6F76"/>
    <w:rsid w:val="008A7000"/>
    <w:rsid w:val="008C41FF"/>
    <w:rsid w:val="008C50F0"/>
    <w:rsid w:val="008C601C"/>
    <w:rsid w:val="008E06D3"/>
    <w:rsid w:val="008E415C"/>
    <w:rsid w:val="008F231C"/>
    <w:rsid w:val="008F2C3C"/>
    <w:rsid w:val="008F3143"/>
    <w:rsid w:val="00902A60"/>
    <w:rsid w:val="00911C05"/>
    <w:rsid w:val="00911D3A"/>
    <w:rsid w:val="00914863"/>
    <w:rsid w:val="0092069F"/>
    <w:rsid w:val="009230B1"/>
    <w:rsid w:val="00934C7A"/>
    <w:rsid w:val="0094273A"/>
    <w:rsid w:val="00946DD8"/>
    <w:rsid w:val="00950DCA"/>
    <w:rsid w:val="009526FC"/>
    <w:rsid w:val="009551B1"/>
    <w:rsid w:val="009567EE"/>
    <w:rsid w:val="009648CD"/>
    <w:rsid w:val="00971681"/>
    <w:rsid w:val="009733D9"/>
    <w:rsid w:val="00976DEB"/>
    <w:rsid w:val="00980A5D"/>
    <w:rsid w:val="009838B2"/>
    <w:rsid w:val="009841E3"/>
    <w:rsid w:val="00995677"/>
    <w:rsid w:val="00997838"/>
    <w:rsid w:val="009A1D8C"/>
    <w:rsid w:val="009A615A"/>
    <w:rsid w:val="009A7E8F"/>
    <w:rsid w:val="009C1A10"/>
    <w:rsid w:val="009C1DF0"/>
    <w:rsid w:val="009C5D16"/>
    <w:rsid w:val="009C75CB"/>
    <w:rsid w:val="009E06B4"/>
    <w:rsid w:val="009E097A"/>
    <w:rsid w:val="009E3619"/>
    <w:rsid w:val="009E6558"/>
    <w:rsid w:val="009F2A39"/>
    <w:rsid w:val="00A0517A"/>
    <w:rsid w:val="00A06AEA"/>
    <w:rsid w:val="00A12AFE"/>
    <w:rsid w:val="00A12EAA"/>
    <w:rsid w:val="00A15FAC"/>
    <w:rsid w:val="00A17761"/>
    <w:rsid w:val="00A26621"/>
    <w:rsid w:val="00A30CD6"/>
    <w:rsid w:val="00A32077"/>
    <w:rsid w:val="00A35F55"/>
    <w:rsid w:val="00A40FE2"/>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A3DDD"/>
    <w:rsid w:val="00AB0A42"/>
    <w:rsid w:val="00AB220D"/>
    <w:rsid w:val="00AB72A7"/>
    <w:rsid w:val="00AC3646"/>
    <w:rsid w:val="00AC443B"/>
    <w:rsid w:val="00AD0DCF"/>
    <w:rsid w:val="00AE1B29"/>
    <w:rsid w:val="00AE1CE8"/>
    <w:rsid w:val="00AE3ABA"/>
    <w:rsid w:val="00AE4BCC"/>
    <w:rsid w:val="00AF083C"/>
    <w:rsid w:val="00AF3666"/>
    <w:rsid w:val="00AF4089"/>
    <w:rsid w:val="00AF6580"/>
    <w:rsid w:val="00B00D7E"/>
    <w:rsid w:val="00B25B23"/>
    <w:rsid w:val="00B34ED4"/>
    <w:rsid w:val="00B42F9E"/>
    <w:rsid w:val="00B50780"/>
    <w:rsid w:val="00B562D5"/>
    <w:rsid w:val="00B56663"/>
    <w:rsid w:val="00B732FB"/>
    <w:rsid w:val="00B75CAD"/>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C0449"/>
    <w:rsid w:val="00BC2141"/>
    <w:rsid w:val="00BC2A39"/>
    <w:rsid w:val="00BD5307"/>
    <w:rsid w:val="00BD5706"/>
    <w:rsid w:val="00BE5147"/>
    <w:rsid w:val="00BE57C4"/>
    <w:rsid w:val="00BF146B"/>
    <w:rsid w:val="00BF14BF"/>
    <w:rsid w:val="00C064DC"/>
    <w:rsid w:val="00C12897"/>
    <w:rsid w:val="00C1333A"/>
    <w:rsid w:val="00C15184"/>
    <w:rsid w:val="00C20A54"/>
    <w:rsid w:val="00C224DF"/>
    <w:rsid w:val="00C23556"/>
    <w:rsid w:val="00C25355"/>
    <w:rsid w:val="00C30AA9"/>
    <w:rsid w:val="00C356FD"/>
    <w:rsid w:val="00C361EF"/>
    <w:rsid w:val="00C42A60"/>
    <w:rsid w:val="00C456CC"/>
    <w:rsid w:val="00C5091B"/>
    <w:rsid w:val="00C50DD8"/>
    <w:rsid w:val="00C52FDA"/>
    <w:rsid w:val="00C53227"/>
    <w:rsid w:val="00C55637"/>
    <w:rsid w:val="00C56078"/>
    <w:rsid w:val="00C57507"/>
    <w:rsid w:val="00C64471"/>
    <w:rsid w:val="00C65631"/>
    <w:rsid w:val="00C807B7"/>
    <w:rsid w:val="00C8083D"/>
    <w:rsid w:val="00C85E27"/>
    <w:rsid w:val="00C91F49"/>
    <w:rsid w:val="00C9465C"/>
    <w:rsid w:val="00CA31F9"/>
    <w:rsid w:val="00CA3A7D"/>
    <w:rsid w:val="00CA63AC"/>
    <w:rsid w:val="00CB084F"/>
    <w:rsid w:val="00CB7C7D"/>
    <w:rsid w:val="00CC1638"/>
    <w:rsid w:val="00CC27E8"/>
    <w:rsid w:val="00CC3F29"/>
    <w:rsid w:val="00CD1055"/>
    <w:rsid w:val="00CD35F5"/>
    <w:rsid w:val="00CD7786"/>
    <w:rsid w:val="00CE1417"/>
    <w:rsid w:val="00CE2C28"/>
    <w:rsid w:val="00CE4C4D"/>
    <w:rsid w:val="00CF13A4"/>
    <w:rsid w:val="00CF59EC"/>
    <w:rsid w:val="00D03769"/>
    <w:rsid w:val="00D13379"/>
    <w:rsid w:val="00D1495C"/>
    <w:rsid w:val="00D20FC4"/>
    <w:rsid w:val="00D22EB0"/>
    <w:rsid w:val="00D269E2"/>
    <w:rsid w:val="00D32000"/>
    <w:rsid w:val="00D37147"/>
    <w:rsid w:val="00D40074"/>
    <w:rsid w:val="00D44361"/>
    <w:rsid w:val="00D44BD9"/>
    <w:rsid w:val="00D46388"/>
    <w:rsid w:val="00D5001C"/>
    <w:rsid w:val="00D53073"/>
    <w:rsid w:val="00D5574D"/>
    <w:rsid w:val="00D57455"/>
    <w:rsid w:val="00D575AD"/>
    <w:rsid w:val="00D60696"/>
    <w:rsid w:val="00D61347"/>
    <w:rsid w:val="00D6687C"/>
    <w:rsid w:val="00D6710F"/>
    <w:rsid w:val="00D72740"/>
    <w:rsid w:val="00D76FAA"/>
    <w:rsid w:val="00D815EA"/>
    <w:rsid w:val="00D84C5F"/>
    <w:rsid w:val="00D8631A"/>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09D5"/>
    <w:rsid w:val="00DC3466"/>
    <w:rsid w:val="00DC5388"/>
    <w:rsid w:val="00DC5E2C"/>
    <w:rsid w:val="00DC62E6"/>
    <w:rsid w:val="00DC6F13"/>
    <w:rsid w:val="00DD041E"/>
    <w:rsid w:val="00DE3D86"/>
    <w:rsid w:val="00DF00B5"/>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472CC"/>
    <w:rsid w:val="00E47BE8"/>
    <w:rsid w:val="00E575FD"/>
    <w:rsid w:val="00E6217A"/>
    <w:rsid w:val="00E6225E"/>
    <w:rsid w:val="00E64055"/>
    <w:rsid w:val="00E70543"/>
    <w:rsid w:val="00E71BE8"/>
    <w:rsid w:val="00E75E5B"/>
    <w:rsid w:val="00E76502"/>
    <w:rsid w:val="00E8152C"/>
    <w:rsid w:val="00E823D7"/>
    <w:rsid w:val="00E824C5"/>
    <w:rsid w:val="00E84CE3"/>
    <w:rsid w:val="00E86948"/>
    <w:rsid w:val="00E94EE2"/>
    <w:rsid w:val="00E94F75"/>
    <w:rsid w:val="00E961E5"/>
    <w:rsid w:val="00E97C3F"/>
    <w:rsid w:val="00EA6027"/>
    <w:rsid w:val="00EB00F6"/>
    <w:rsid w:val="00EC284C"/>
    <w:rsid w:val="00EC3334"/>
    <w:rsid w:val="00ED282B"/>
    <w:rsid w:val="00ED62A0"/>
    <w:rsid w:val="00EE0E04"/>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390</Pages>
  <Words>425947</Words>
  <Characters>242791</Characters>
  <Application>Microsoft Office Word</Application>
  <DocSecurity>4</DocSecurity>
  <Lines>2023</Lines>
  <Paragraphs>1334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667404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Āris Krūpens</cp:lastModifiedBy>
  <cp:revision>2</cp:revision>
  <cp:lastPrinted>2021-05-21T07:30:00Z</cp:lastPrinted>
  <dcterms:created xsi:type="dcterms:W3CDTF">2021-10-05T08:12:00Z</dcterms:created>
  <dcterms:modified xsi:type="dcterms:W3CDTF">2021-10-05T08:12:00Z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