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B66C" w14:textId="77777777" w:rsidR="00CD5421" w:rsidRPr="00613FE3" w:rsidRDefault="00CD5421" w:rsidP="00CD5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FE3">
        <w:rPr>
          <w:rFonts w:ascii="Times New Roman" w:hAnsi="Times New Roman" w:cs="Times New Roman"/>
          <w:b/>
          <w:sz w:val="24"/>
          <w:szCs w:val="24"/>
        </w:rPr>
        <w:t xml:space="preserve">Prasības Covid-19 </w:t>
      </w:r>
      <w:proofErr w:type="spellStart"/>
      <w:r w:rsidRPr="00613FE3">
        <w:rPr>
          <w:rFonts w:ascii="Times New Roman" w:hAnsi="Times New Roman" w:cs="Times New Roman"/>
          <w:b/>
          <w:sz w:val="24"/>
          <w:szCs w:val="24"/>
        </w:rPr>
        <w:t>Ag</w:t>
      </w:r>
      <w:proofErr w:type="spellEnd"/>
      <w:r w:rsidRPr="00613FE3">
        <w:rPr>
          <w:rFonts w:ascii="Times New Roman" w:hAnsi="Times New Roman" w:cs="Times New Roman"/>
          <w:b/>
          <w:sz w:val="24"/>
          <w:szCs w:val="24"/>
        </w:rPr>
        <w:t xml:space="preserve"> testu noteikšanas telpām ārpus ārstniecības iestādes telpām</w:t>
      </w:r>
    </w:p>
    <w:p w14:paraId="0C3B14F2" w14:textId="3080AAB8" w:rsidR="00952226" w:rsidRPr="008F2078" w:rsidRDefault="00CD5421" w:rsidP="008F2078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Mobilā</w:t>
      </w:r>
      <w:r w:rsidR="00F1100A" w:rsidRPr="008F2078">
        <w:rPr>
          <w:rFonts w:ascii="Times New Roman" w:hAnsi="Times New Roman" w:cs="Times New Roman"/>
          <w:sz w:val="24"/>
          <w:szCs w:val="24"/>
        </w:rPr>
        <w:t xml:space="preserve"> punkta izvietošanas vi</w:t>
      </w:r>
      <w:r w:rsidR="00951395" w:rsidRPr="008F2078">
        <w:rPr>
          <w:rFonts w:ascii="Times New Roman" w:hAnsi="Times New Roman" w:cs="Times New Roman"/>
          <w:sz w:val="24"/>
          <w:szCs w:val="24"/>
        </w:rPr>
        <w:t>eta</w:t>
      </w:r>
      <w:r w:rsidR="00AA5424" w:rsidRPr="008F2078">
        <w:rPr>
          <w:rFonts w:ascii="Times New Roman" w:hAnsi="Times New Roman" w:cs="Times New Roman"/>
          <w:sz w:val="24"/>
          <w:szCs w:val="24"/>
        </w:rPr>
        <w:t xml:space="preserve"> – telpa </w:t>
      </w:r>
      <w:r w:rsidR="008E2001" w:rsidRPr="008F2078">
        <w:rPr>
          <w:rFonts w:ascii="Times New Roman" w:hAnsi="Times New Roman" w:cs="Times New Roman"/>
          <w:sz w:val="24"/>
          <w:szCs w:val="24"/>
        </w:rPr>
        <w:t>ēkā (ĀI, tirdzniecības centrā</w:t>
      </w:r>
      <w:r w:rsidR="00AA5424" w:rsidRPr="008F2078">
        <w:rPr>
          <w:rFonts w:ascii="Times New Roman" w:hAnsi="Times New Roman" w:cs="Times New Roman"/>
          <w:sz w:val="24"/>
          <w:szCs w:val="24"/>
        </w:rPr>
        <w:t>, kinot</w:t>
      </w:r>
      <w:r w:rsidR="008E2001" w:rsidRPr="008F2078">
        <w:rPr>
          <w:rFonts w:ascii="Times New Roman" w:hAnsi="Times New Roman" w:cs="Times New Roman"/>
          <w:sz w:val="24"/>
          <w:szCs w:val="24"/>
        </w:rPr>
        <w:t>eātrī u.c.) vai mobilā vagoniņā/</w:t>
      </w:r>
      <w:r w:rsidR="00AA5424" w:rsidRPr="008F2078">
        <w:rPr>
          <w:rFonts w:ascii="Times New Roman" w:hAnsi="Times New Roman" w:cs="Times New Roman"/>
          <w:sz w:val="24"/>
          <w:szCs w:val="24"/>
        </w:rPr>
        <w:t xml:space="preserve"> mobilā teltī. Svarīgi – nodrošināt pacientam testa rezultātu uzgaidīšanu iekštelpās. M</w:t>
      </w:r>
      <w:r w:rsidR="00F1100A" w:rsidRPr="008F2078">
        <w:rPr>
          <w:rFonts w:ascii="Times New Roman" w:hAnsi="Times New Roman" w:cs="Times New Roman"/>
          <w:sz w:val="24"/>
          <w:szCs w:val="24"/>
        </w:rPr>
        <w:t>obilā</w:t>
      </w:r>
      <w:r w:rsidRPr="008F2078">
        <w:rPr>
          <w:rFonts w:ascii="Times New Roman" w:hAnsi="Times New Roman" w:cs="Times New Roman"/>
          <w:sz w:val="24"/>
          <w:szCs w:val="24"/>
        </w:rPr>
        <w:t>s</w:t>
      </w:r>
      <w:r w:rsidR="00F1100A" w:rsidRPr="008F2078">
        <w:rPr>
          <w:rFonts w:ascii="Times New Roman" w:hAnsi="Times New Roman" w:cs="Times New Roman"/>
          <w:sz w:val="24"/>
          <w:szCs w:val="24"/>
        </w:rPr>
        <w:t xml:space="preserve"> tualetes nodrošināšana</w:t>
      </w:r>
      <w:r w:rsidR="005060E2" w:rsidRPr="008F2078">
        <w:rPr>
          <w:rFonts w:ascii="Times New Roman" w:hAnsi="Times New Roman" w:cs="Times New Roman"/>
          <w:sz w:val="24"/>
          <w:szCs w:val="24"/>
        </w:rPr>
        <w:t xml:space="preserve">/nodrošināt </w:t>
      </w:r>
      <w:proofErr w:type="spellStart"/>
      <w:r w:rsidR="005060E2" w:rsidRPr="008F2078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5060E2" w:rsidRPr="008F2078">
        <w:rPr>
          <w:rFonts w:ascii="Times New Roman" w:hAnsi="Times New Roman" w:cs="Times New Roman"/>
          <w:sz w:val="24"/>
          <w:szCs w:val="24"/>
        </w:rPr>
        <w:t xml:space="preserve"> pieejamību</w:t>
      </w:r>
      <w:r w:rsidR="00F1100A" w:rsidRPr="008F2078">
        <w:rPr>
          <w:rFonts w:ascii="Times New Roman" w:hAnsi="Times New Roman" w:cs="Times New Roman"/>
          <w:sz w:val="24"/>
          <w:szCs w:val="24"/>
        </w:rPr>
        <w:t xml:space="preserve">. </w:t>
      </w:r>
      <w:r w:rsidR="00AA5424" w:rsidRPr="008F2078">
        <w:rPr>
          <w:rFonts w:ascii="Times New Roman" w:hAnsi="Times New Roman" w:cs="Times New Roman"/>
          <w:sz w:val="24"/>
          <w:szCs w:val="24"/>
        </w:rPr>
        <w:t xml:space="preserve">Ir nodrošināta iespēja pakalpojumu saņemšanai </w:t>
      </w:r>
      <w:r w:rsidRPr="008F2078">
        <w:rPr>
          <w:rFonts w:ascii="Times New Roman" w:hAnsi="Times New Roman" w:cs="Times New Roman"/>
          <w:sz w:val="24"/>
          <w:szCs w:val="24"/>
        </w:rPr>
        <w:t>personām ar funkcionāliem</w:t>
      </w:r>
      <w:r w:rsidR="00F1100A" w:rsidRPr="008F2078">
        <w:rPr>
          <w:rFonts w:ascii="Times New Roman" w:hAnsi="Times New Roman" w:cs="Times New Roman"/>
          <w:sz w:val="24"/>
          <w:szCs w:val="24"/>
        </w:rPr>
        <w:t xml:space="preserve"> traucējumiem.</w:t>
      </w:r>
    </w:p>
    <w:p w14:paraId="519F34DF" w14:textId="20622446" w:rsidR="00F1100A" w:rsidRPr="008F2078" w:rsidRDefault="00F1100A" w:rsidP="008F2078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Paga</w:t>
      </w:r>
      <w:r w:rsidR="00CD5421" w:rsidRPr="008F2078">
        <w:rPr>
          <w:rFonts w:ascii="Times New Roman" w:hAnsi="Times New Roman" w:cs="Times New Roman"/>
          <w:sz w:val="24"/>
          <w:szCs w:val="24"/>
        </w:rPr>
        <w:t>idu punkta nodrošināšana ar apku</w:t>
      </w:r>
      <w:r w:rsidRPr="008F2078">
        <w:rPr>
          <w:rFonts w:ascii="Times New Roman" w:hAnsi="Times New Roman" w:cs="Times New Roman"/>
          <w:sz w:val="24"/>
          <w:szCs w:val="24"/>
        </w:rPr>
        <w:t xml:space="preserve">ri un ar </w:t>
      </w:r>
      <w:r w:rsidR="00CD5421" w:rsidRPr="008F2078">
        <w:rPr>
          <w:rFonts w:ascii="Times New Roman" w:hAnsi="Times New Roman" w:cs="Times New Roman"/>
          <w:sz w:val="24"/>
          <w:szCs w:val="24"/>
        </w:rPr>
        <w:t>mā</w:t>
      </w:r>
      <w:r w:rsidR="00025532" w:rsidRPr="008F2078">
        <w:rPr>
          <w:rFonts w:ascii="Times New Roman" w:hAnsi="Times New Roman" w:cs="Times New Roman"/>
          <w:sz w:val="24"/>
          <w:szCs w:val="24"/>
        </w:rPr>
        <w:t>kslīgu apgaismojumu, telpas vēdināšanas iespēja.</w:t>
      </w:r>
    </w:p>
    <w:p w14:paraId="63BC2840" w14:textId="4C00FA29" w:rsidR="00F1100A" w:rsidRPr="008F2078" w:rsidRDefault="001A3FF4" w:rsidP="008F2078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D</w:t>
      </w:r>
      <w:r w:rsidR="00F1100A" w:rsidRPr="008F2078">
        <w:rPr>
          <w:rFonts w:ascii="Times New Roman" w:hAnsi="Times New Roman" w:cs="Times New Roman"/>
          <w:sz w:val="24"/>
          <w:szCs w:val="24"/>
        </w:rPr>
        <w:t>arbinieku darba vietas  izvietošan</w:t>
      </w:r>
      <w:r w:rsidR="00CD5421" w:rsidRPr="008F2078">
        <w:rPr>
          <w:rFonts w:ascii="Times New Roman" w:hAnsi="Times New Roman" w:cs="Times New Roman"/>
          <w:sz w:val="24"/>
          <w:szCs w:val="24"/>
        </w:rPr>
        <w:t>a (darba galds, darba krēsls, dators, printeris</w:t>
      </w:r>
      <w:r w:rsidR="00AA5424" w:rsidRPr="008F2078">
        <w:rPr>
          <w:rFonts w:ascii="Times New Roman" w:hAnsi="Times New Roman" w:cs="Times New Roman"/>
          <w:sz w:val="24"/>
          <w:szCs w:val="24"/>
        </w:rPr>
        <w:t xml:space="preserve">, interneta </w:t>
      </w:r>
      <w:proofErr w:type="spellStart"/>
      <w:r w:rsidR="00AA5424" w:rsidRPr="008F2078">
        <w:rPr>
          <w:rFonts w:ascii="Times New Roman" w:hAnsi="Times New Roman" w:cs="Times New Roman"/>
          <w:sz w:val="24"/>
          <w:szCs w:val="24"/>
        </w:rPr>
        <w:t>pieslēgums</w:t>
      </w:r>
      <w:proofErr w:type="spellEnd"/>
      <w:r w:rsidRPr="008F2078">
        <w:rPr>
          <w:rFonts w:ascii="Times New Roman" w:hAnsi="Times New Roman" w:cs="Times New Roman"/>
          <w:sz w:val="24"/>
          <w:szCs w:val="24"/>
        </w:rPr>
        <w:t>)</w:t>
      </w:r>
      <w:r w:rsidR="008E2001" w:rsidRPr="008F2078">
        <w:rPr>
          <w:rFonts w:ascii="Times New Roman" w:hAnsi="Times New Roman" w:cs="Times New Roman"/>
          <w:sz w:val="24"/>
          <w:szCs w:val="24"/>
        </w:rPr>
        <w:t>.</w:t>
      </w:r>
      <w:r w:rsidRPr="008F2078">
        <w:rPr>
          <w:rFonts w:ascii="Times New Roman" w:hAnsi="Times New Roman" w:cs="Times New Roman"/>
          <w:sz w:val="24"/>
          <w:szCs w:val="24"/>
        </w:rPr>
        <w:t xml:space="preserve"> Distances nodrošinā</w:t>
      </w:r>
      <w:r w:rsidR="00F1100A" w:rsidRPr="008F2078">
        <w:rPr>
          <w:rFonts w:ascii="Times New Roman" w:hAnsi="Times New Roman" w:cs="Times New Roman"/>
          <w:sz w:val="24"/>
          <w:szCs w:val="24"/>
        </w:rPr>
        <w:t xml:space="preserve">šana 2 metru attālumā </w:t>
      </w:r>
      <w:r w:rsidR="005060E2" w:rsidRPr="008F2078">
        <w:rPr>
          <w:rFonts w:ascii="Times New Roman" w:hAnsi="Times New Roman" w:cs="Times New Roman"/>
          <w:sz w:val="24"/>
          <w:szCs w:val="24"/>
        </w:rPr>
        <w:t>starp darba vietām</w:t>
      </w:r>
      <w:r w:rsidR="00AA5424" w:rsidRPr="008F2078">
        <w:rPr>
          <w:rFonts w:ascii="Times New Roman" w:hAnsi="Times New Roman" w:cs="Times New Roman"/>
          <w:sz w:val="24"/>
          <w:szCs w:val="24"/>
        </w:rPr>
        <w:t>- ja ir vairākas paraugu ņemšanas vietas.</w:t>
      </w:r>
      <w:r w:rsidR="008E2001" w:rsidRPr="008F2078">
        <w:rPr>
          <w:rFonts w:ascii="Times New Roman" w:hAnsi="Times New Roman" w:cs="Times New Roman"/>
          <w:sz w:val="24"/>
          <w:szCs w:val="24"/>
        </w:rPr>
        <w:t xml:space="preserve"> Ja ir iespējams- pacientu plūsmas nodrošinājums (atsevišķi ieeja un izeja no telpas). </w:t>
      </w:r>
    </w:p>
    <w:p w14:paraId="734880E9" w14:textId="77777777" w:rsidR="008F2078" w:rsidRDefault="005060E2" w:rsidP="008F20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Darba vieta aprīkota testa veikšanai</w:t>
      </w:r>
    </w:p>
    <w:p w14:paraId="22F03D40" w14:textId="77777777" w:rsidR="008F2078" w:rsidRDefault="005060E2" w:rsidP="008F2078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testa veikšanai nepieciešamo vienreizlietojamo neatvērto komplektu novietošanai;</w:t>
      </w:r>
    </w:p>
    <w:p w14:paraId="00151C98" w14:textId="77777777" w:rsidR="008F2078" w:rsidRDefault="005060E2" w:rsidP="008F2078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vieta veiktā un marķētā testa parauga novietošanai kamēr tiek sagaidīts rezultāts;</w:t>
      </w:r>
    </w:p>
    <w:p w14:paraId="23557509" w14:textId="77777777" w:rsidR="008F2078" w:rsidRDefault="005060E2" w:rsidP="008F2078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vieta parauga izmešanai;</w:t>
      </w:r>
    </w:p>
    <w:p w14:paraId="54101BD0" w14:textId="77777777" w:rsidR="008F2078" w:rsidRDefault="005060E2" w:rsidP="008F2078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vieta neizmantoto komplektu parauga RNS testēšanai paņemšanai;</w:t>
      </w:r>
    </w:p>
    <w:p w14:paraId="04D3AA55" w14:textId="270DB61C" w:rsidR="005060E2" w:rsidRPr="008F2078" w:rsidRDefault="005060E2" w:rsidP="008F2078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 xml:space="preserve">vieta paraugu RNS testēšanai paņemšanai un marķēšanai. </w:t>
      </w:r>
    </w:p>
    <w:p w14:paraId="446105E7" w14:textId="1085C5A7" w:rsidR="00F1100A" w:rsidRPr="008F2078" w:rsidRDefault="00AA5424" w:rsidP="008F20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Darba vietas aprīk</w:t>
      </w:r>
      <w:r w:rsidR="00F1100A" w:rsidRPr="008F2078">
        <w:rPr>
          <w:rFonts w:ascii="Times New Roman" w:hAnsi="Times New Roman" w:cs="Times New Roman"/>
          <w:sz w:val="24"/>
          <w:szCs w:val="24"/>
        </w:rPr>
        <w:t>ojums viegli tīrāms un dezinficējams.</w:t>
      </w:r>
    </w:p>
    <w:p w14:paraId="592C42E9" w14:textId="09D4CF36" w:rsidR="00FC6509" w:rsidRPr="008F2078" w:rsidRDefault="00CD5421" w:rsidP="008F20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R</w:t>
      </w:r>
      <w:r w:rsidR="00FC6509" w:rsidRPr="008F2078">
        <w:rPr>
          <w:rFonts w:ascii="Times New Roman" w:hAnsi="Times New Roman" w:cs="Times New Roman"/>
          <w:sz w:val="24"/>
          <w:szCs w:val="24"/>
        </w:rPr>
        <w:t xml:space="preserve">oku, virsmu dezinfekcijas līdzekļi, kas satur ne mazāk, ka 70% etilspirta. </w:t>
      </w:r>
      <w:r w:rsidR="00AA5424" w:rsidRPr="008F2078">
        <w:rPr>
          <w:rFonts w:ascii="Times New Roman" w:hAnsi="Times New Roman" w:cs="Times New Roman"/>
          <w:sz w:val="24"/>
          <w:szCs w:val="24"/>
        </w:rPr>
        <w:t>Iespēju robežās - roku nomazgāšanas iespējas.</w:t>
      </w:r>
    </w:p>
    <w:p w14:paraId="049AA3BA" w14:textId="3B49C5E8" w:rsidR="005F24FF" w:rsidRPr="008F2078" w:rsidRDefault="00CD5421" w:rsidP="008F2078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Nodrošinātas</w:t>
      </w:r>
      <w:r w:rsidR="00FC6509" w:rsidRPr="008F2078">
        <w:rPr>
          <w:rFonts w:ascii="Times New Roman" w:hAnsi="Times New Roman" w:cs="Times New Roman"/>
          <w:sz w:val="24"/>
          <w:szCs w:val="24"/>
        </w:rPr>
        <w:t xml:space="preserve"> atkritumu tvertnes sadzīves un bīstam</w:t>
      </w:r>
      <w:r w:rsidRPr="008F2078">
        <w:rPr>
          <w:rFonts w:ascii="Times New Roman" w:hAnsi="Times New Roman" w:cs="Times New Roman"/>
          <w:sz w:val="24"/>
          <w:szCs w:val="24"/>
        </w:rPr>
        <w:t xml:space="preserve">o klīnisko atkritumu savākšanai, t.sk. izlietoto </w:t>
      </w:r>
      <w:proofErr w:type="spellStart"/>
      <w:r w:rsidRPr="008F2078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8F2078">
        <w:rPr>
          <w:rFonts w:ascii="Times New Roman" w:hAnsi="Times New Roman" w:cs="Times New Roman"/>
          <w:sz w:val="24"/>
          <w:szCs w:val="24"/>
        </w:rPr>
        <w:t xml:space="preserve"> testu savākšanai</w:t>
      </w:r>
      <w:r w:rsidR="008F2078" w:rsidRPr="008F2078">
        <w:rPr>
          <w:rFonts w:ascii="Times New Roman" w:hAnsi="Times New Roman" w:cs="Times New Roman"/>
          <w:sz w:val="24"/>
          <w:szCs w:val="24"/>
        </w:rPr>
        <w:t xml:space="preserve">. </w:t>
      </w:r>
      <w:r w:rsidR="005F24FF" w:rsidRPr="008F2078">
        <w:rPr>
          <w:rFonts w:ascii="Times New Roman" w:hAnsi="Times New Roman" w:cs="Times New Roman"/>
          <w:sz w:val="24"/>
          <w:szCs w:val="24"/>
        </w:rPr>
        <w:t>Lietotus testus (un izmantotos IAL) iespējams utilizēt kā:</w:t>
      </w:r>
    </w:p>
    <w:p w14:paraId="3B87C793" w14:textId="228CC0F5" w:rsidR="005F24FF" w:rsidRPr="005F24FF" w:rsidRDefault="005F24FF" w:rsidP="008F2078">
      <w:pPr>
        <w:pStyle w:val="NoSpacing"/>
        <w:numPr>
          <w:ilvl w:val="1"/>
          <w:numId w:val="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24FF">
        <w:rPr>
          <w:rFonts w:ascii="Times New Roman" w:hAnsi="Times New Roman" w:cs="Times New Roman"/>
          <w:sz w:val="24"/>
          <w:szCs w:val="24"/>
        </w:rPr>
        <w:t xml:space="preserve">Bīstamus atkritumus un precizēt visu informāciju sazinoties ar iestādes ēkas atkritumu </w:t>
      </w:r>
      <w:proofErr w:type="spellStart"/>
      <w:r w:rsidRPr="005F24FF">
        <w:rPr>
          <w:rFonts w:ascii="Times New Roman" w:hAnsi="Times New Roman" w:cs="Times New Roman"/>
          <w:sz w:val="24"/>
          <w:szCs w:val="24"/>
        </w:rPr>
        <w:t>apsaimniekotāju</w:t>
      </w:r>
      <w:proofErr w:type="spellEnd"/>
      <w:r w:rsidRPr="005F24FF">
        <w:rPr>
          <w:rFonts w:ascii="Times New Roman" w:hAnsi="Times New Roman" w:cs="Times New Roman"/>
          <w:sz w:val="24"/>
          <w:szCs w:val="24"/>
        </w:rPr>
        <w:t xml:space="preserve">. Ja iestādei nav noslēgts līgums par bīstamu atkritumu utilizāciju, tad pastāv </w:t>
      </w:r>
      <w:r w:rsidR="005060E2">
        <w:rPr>
          <w:rFonts w:ascii="Times New Roman" w:hAnsi="Times New Roman" w:cs="Times New Roman"/>
          <w:sz w:val="24"/>
          <w:szCs w:val="24"/>
        </w:rPr>
        <w:t>7</w:t>
      </w:r>
      <w:r w:rsidRPr="005F24FF">
        <w:rPr>
          <w:rFonts w:ascii="Times New Roman" w:hAnsi="Times New Roman" w:cs="Times New Roman"/>
          <w:sz w:val="24"/>
          <w:szCs w:val="24"/>
        </w:rPr>
        <w:t>.2. apakšpunktā minētā iespēja;</w:t>
      </w:r>
    </w:p>
    <w:p w14:paraId="6300244C" w14:textId="47F2805F" w:rsidR="0000129C" w:rsidRDefault="005F24FF" w:rsidP="008F2078">
      <w:pPr>
        <w:pStyle w:val="NoSpacing"/>
        <w:numPr>
          <w:ilvl w:val="1"/>
          <w:numId w:val="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4FF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5F24FF">
        <w:rPr>
          <w:rFonts w:ascii="Times New Roman" w:hAnsi="Times New Roman" w:cs="Times New Roman"/>
          <w:sz w:val="24"/>
          <w:szCs w:val="24"/>
        </w:rPr>
        <w:t xml:space="preserve"> testus pēc izlietošanas ievietot slēgtā tvertnē, apstrādāt ar hloru saturošu dezinfekcijas līdzekli un pēc noteikta ekspozīcijas laikā (~72 stundas)  utilizēt kopā ar sadzīves atkritumiem.</w:t>
      </w:r>
    </w:p>
    <w:p w14:paraId="177D65E8" w14:textId="019FAF67" w:rsidR="005F24FF" w:rsidRPr="005F24FF" w:rsidRDefault="005F24FF" w:rsidP="008F2078">
      <w:pPr>
        <w:pStyle w:val="NoSpacing"/>
        <w:numPr>
          <w:ilvl w:val="1"/>
          <w:numId w:val="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24FF">
        <w:rPr>
          <w:rFonts w:ascii="Times New Roman" w:hAnsi="Times New Roman" w:cs="Times New Roman"/>
          <w:sz w:val="24"/>
          <w:szCs w:val="24"/>
        </w:rPr>
        <w:t xml:space="preserve">Izlietoto </w:t>
      </w:r>
      <w:proofErr w:type="spellStart"/>
      <w:r w:rsidRPr="005F24FF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5F24FF">
        <w:rPr>
          <w:rFonts w:ascii="Times New Roman" w:hAnsi="Times New Roman" w:cs="Times New Roman"/>
          <w:sz w:val="24"/>
          <w:szCs w:val="24"/>
        </w:rPr>
        <w:t xml:space="preserve"> testu, neatkarīgi no tā, vai tā rezultāts ir pozitīvas vai negatīvs, utilizē pēc testa nolasīšanas. Saskaņā ar instrukciju, testa rezultāts jānolasa pēc 15</w:t>
      </w:r>
      <w:r w:rsidRPr="005F24FF">
        <w:rPr>
          <w:rFonts w:ascii="Times New Roman" w:hAnsi="Times New Roman" w:cs="Times New Roman"/>
          <w:sz w:val="24"/>
          <w:szCs w:val="24"/>
        </w:rPr>
        <w:noBreakHyphen/>
        <w:t>30 minūtēm. Rezultātus vairs nav iespējams nolasīt, ja ir pagājis ilgāks laiks par 30 minūtēm, jo rezultāti var būt kļūdaini - rezultāts kļūst nenolasāms un to vairs nav iespējams pareizi interpretēt. Tāpēc saglabāt izlietoto testu ilgāk vai savādāk nav pamatojuma.</w:t>
      </w:r>
    </w:p>
    <w:p w14:paraId="693F5351" w14:textId="5255B5B2" w:rsidR="00FC6509" w:rsidRPr="008F2078" w:rsidRDefault="00AA5424" w:rsidP="008F2078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 xml:space="preserve">Izstrādāts algoritms pirmās palīdzības </w:t>
      </w:r>
      <w:r w:rsidR="00FC6509" w:rsidRPr="008F2078">
        <w:rPr>
          <w:rFonts w:ascii="Times New Roman" w:hAnsi="Times New Roman" w:cs="Times New Roman"/>
          <w:sz w:val="24"/>
          <w:szCs w:val="24"/>
        </w:rPr>
        <w:t>sniegšanai</w:t>
      </w:r>
      <w:r w:rsidRPr="008F2078">
        <w:rPr>
          <w:rFonts w:ascii="Times New Roman" w:hAnsi="Times New Roman" w:cs="Times New Roman"/>
          <w:sz w:val="24"/>
          <w:szCs w:val="24"/>
        </w:rPr>
        <w:t xml:space="preserve"> un atbilstošs aprīkojums,</w:t>
      </w:r>
      <w:r w:rsidR="00FC6509" w:rsidRPr="008F2078">
        <w:rPr>
          <w:rFonts w:ascii="Times New Roman" w:hAnsi="Times New Roman" w:cs="Times New Roman"/>
          <w:sz w:val="24"/>
          <w:szCs w:val="24"/>
        </w:rPr>
        <w:t xml:space="preserve"> t.sk. kušete pacientiem.</w:t>
      </w:r>
    </w:p>
    <w:p w14:paraId="3D6C3234" w14:textId="2E7D1AF2" w:rsidR="00AA5424" w:rsidRPr="008F2078" w:rsidRDefault="00AA5424" w:rsidP="008F2078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Darba organizācija, IAL lietošana:</w:t>
      </w:r>
    </w:p>
    <w:p w14:paraId="7ACEBE51" w14:textId="3D3FCAB4" w:rsidR="00AA5424" w:rsidRPr="008F2078" w:rsidRDefault="00AA5424" w:rsidP="008F2078">
      <w:pPr>
        <w:pStyle w:val="ListParagraph"/>
        <w:numPr>
          <w:ilvl w:val="1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 xml:space="preserve"> IAL</w:t>
      </w:r>
      <w:r w:rsidR="00AE7C60" w:rsidRPr="008F2078">
        <w:rPr>
          <w:rFonts w:ascii="Times New Roman" w:hAnsi="Times New Roman" w:cs="Times New Roman"/>
          <w:sz w:val="24"/>
          <w:szCs w:val="24"/>
        </w:rPr>
        <w:t xml:space="preserve"> (cimdi, maskas, respiratori, halāti);</w:t>
      </w:r>
    </w:p>
    <w:p w14:paraId="686829ED" w14:textId="7C7ED384" w:rsidR="00AA5424" w:rsidRPr="008F2078" w:rsidRDefault="00AA5424" w:rsidP="008F2078">
      <w:pPr>
        <w:pStyle w:val="ListParagraph"/>
        <w:numPr>
          <w:ilvl w:val="1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 xml:space="preserve"> nepieciešamo IAL, testu krājumu nodrošināšana</w:t>
      </w:r>
      <w:r w:rsidR="00AE7C60" w:rsidRPr="008F2078">
        <w:rPr>
          <w:rFonts w:ascii="Times New Roman" w:hAnsi="Times New Roman" w:cs="Times New Roman"/>
          <w:sz w:val="24"/>
          <w:szCs w:val="24"/>
        </w:rPr>
        <w:t>;</w:t>
      </w:r>
    </w:p>
    <w:p w14:paraId="7F1D56B7" w14:textId="2E307E7A" w:rsidR="00FC6509" w:rsidRPr="008F2078" w:rsidRDefault="00AA5424" w:rsidP="008F2078">
      <w:pPr>
        <w:pStyle w:val="ListParagraph"/>
        <w:numPr>
          <w:ilvl w:val="1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 xml:space="preserve"> telpu uzkopšana,</w:t>
      </w:r>
      <w:r w:rsidR="00CD5421" w:rsidRPr="008F2078">
        <w:rPr>
          <w:rFonts w:ascii="Times New Roman" w:hAnsi="Times New Roman" w:cs="Times New Roman"/>
          <w:sz w:val="24"/>
          <w:szCs w:val="24"/>
        </w:rPr>
        <w:t xml:space="preserve"> dezinfekcijas organizēšana</w:t>
      </w:r>
      <w:r w:rsidR="00FC6509" w:rsidRPr="008F2078">
        <w:rPr>
          <w:rFonts w:ascii="Times New Roman" w:hAnsi="Times New Roman" w:cs="Times New Roman"/>
          <w:sz w:val="24"/>
          <w:szCs w:val="24"/>
        </w:rPr>
        <w:t>.</w:t>
      </w:r>
    </w:p>
    <w:p w14:paraId="2394A0B8" w14:textId="317BC49C" w:rsidR="00FC6509" w:rsidRPr="008F2078" w:rsidRDefault="007700F2" w:rsidP="002F0C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Vieta pacientiem rezultātu</w:t>
      </w:r>
      <w:r w:rsidR="00AA5424" w:rsidRPr="008F2078">
        <w:rPr>
          <w:rFonts w:ascii="Times New Roman" w:hAnsi="Times New Roman" w:cs="Times New Roman"/>
          <w:sz w:val="24"/>
          <w:szCs w:val="24"/>
        </w:rPr>
        <w:t xml:space="preserve"> </w:t>
      </w:r>
      <w:r w:rsidRPr="008F2078">
        <w:rPr>
          <w:rFonts w:ascii="Times New Roman" w:hAnsi="Times New Roman" w:cs="Times New Roman"/>
          <w:sz w:val="24"/>
          <w:szCs w:val="24"/>
        </w:rPr>
        <w:t>sagaidīšanai.</w:t>
      </w:r>
      <w:r w:rsidR="00AA5424" w:rsidRPr="008F2078">
        <w:rPr>
          <w:rFonts w:ascii="Times New Roman" w:hAnsi="Times New Roman" w:cs="Times New Roman"/>
          <w:sz w:val="24"/>
          <w:szCs w:val="24"/>
        </w:rPr>
        <w:t xml:space="preserve"> </w:t>
      </w:r>
      <w:r w:rsidR="00025532" w:rsidRPr="008F2078">
        <w:rPr>
          <w:rFonts w:ascii="Times New Roman" w:hAnsi="Times New Roman" w:cs="Times New Roman"/>
          <w:sz w:val="24"/>
          <w:szCs w:val="24"/>
        </w:rPr>
        <w:t>Krēsli uzgaidīšanai 15</w:t>
      </w:r>
      <w:r w:rsidR="001A3FF4" w:rsidRPr="008F2078">
        <w:rPr>
          <w:rFonts w:ascii="Times New Roman" w:hAnsi="Times New Roman" w:cs="Times New Roman"/>
          <w:sz w:val="24"/>
          <w:szCs w:val="24"/>
        </w:rPr>
        <w:t xml:space="preserve">-20min. līdz </w:t>
      </w:r>
      <w:proofErr w:type="spellStart"/>
      <w:r w:rsidR="001A3FF4" w:rsidRPr="008F2078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1A3FF4" w:rsidRPr="008F2078">
        <w:rPr>
          <w:rFonts w:ascii="Times New Roman" w:hAnsi="Times New Roman" w:cs="Times New Roman"/>
          <w:sz w:val="24"/>
          <w:szCs w:val="24"/>
        </w:rPr>
        <w:t xml:space="preserve"> testa rezultātam</w:t>
      </w:r>
      <w:r w:rsidR="00025532" w:rsidRPr="008F2078">
        <w:rPr>
          <w:rFonts w:ascii="Times New Roman" w:hAnsi="Times New Roman" w:cs="Times New Roman"/>
          <w:sz w:val="24"/>
          <w:szCs w:val="24"/>
        </w:rPr>
        <w:t>.</w:t>
      </w:r>
    </w:p>
    <w:p w14:paraId="00937F90" w14:textId="7EFBAE3F" w:rsidR="007700F2" w:rsidRPr="008F2078" w:rsidRDefault="008E2001" w:rsidP="002F0C13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Pr="008F2078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8F2078">
        <w:rPr>
          <w:rFonts w:ascii="Times New Roman" w:hAnsi="Times New Roman" w:cs="Times New Roman"/>
          <w:sz w:val="24"/>
          <w:szCs w:val="24"/>
        </w:rPr>
        <w:t xml:space="preserve"> testa rezultāts – apšaubāms vai pozitīvs, tad seko </w:t>
      </w:r>
      <w:r w:rsidR="007700F2" w:rsidRPr="008F2078">
        <w:rPr>
          <w:rFonts w:ascii="Times New Roman" w:hAnsi="Times New Roman" w:cs="Times New Roman"/>
          <w:sz w:val="24"/>
          <w:szCs w:val="24"/>
        </w:rPr>
        <w:t>PĶR testu veikšana</w:t>
      </w:r>
      <w:r w:rsidR="008F2078" w:rsidRPr="008F2078">
        <w:rPr>
          <w:rFonts w:ascii="Times New Roman" w:hAnsi="Times New Roman" w:cs="Times New Roman"/>
          <w:sz w:val="24"/>
          <w:szCs w:val="24"/>
        </w:rPr>
        <w:t xml:space="preserve">, tādēļ nepieciešama </w:t>
      </w:r>
      <w:r w:rsidR="007700F2" w:rsidRPr="008F2078">
        <w:rPr>
          <w:rFonts w:ascii="Times New Roman" w:hAnsi="Times New Roman" w:cs="Times New Roman"/>
          <w:sz w:val="24"/>
          <w:szCs w:val="24"/>
        </w:rPr>
        <w:t>sa</w:t>
      </w:r>
      <w:r w:rsidRPr="008F2078">
        <w:rPr>
          <w:rFonts w:ascii="Times New Roman" w:hAnsi="Times New Roman" w:cs="Times New Roman"/>
          <w:sz w:val="24"/>
          <w:szCs w:val="24"/>
        </w:rPr>
        <w:t>darbības līgum</w:t>
      </w:r>
      <w:r w:rsidR="008F2078" w:rsidRPr="008F2078">
        <w:rPr>
          <w:rFonts w:ascii="Times New Roman" w:hAnsi="Times New Roman" w:cs="Times New Roman"/>
          <w:sz w:val="24"/>
          <w:szCs w:val="24"/>
        </w:rPr>
        <w:t>a</w:t>
      </w:r>
      <w:r w:rsidRPr="008F2078">
        <w:rPr>
          <w:rFonts w:ascii="Times New Roman" w:hAnsi="Times New Roman" w:cs="Times New Roman"/>
          <w:sz w:val="24"/>
          <w:szCs w:val="24"/>
        </w:rPr>
        <w:t xml:space="preserve"> ar laboratoriju </w:t>
      </w:r>
      <w:r w:rsidR="008F2078" w:rsidRPr="008F2078">
        <w:rPr>
          <w:rFonts w:ascii="Times New Roman" w:hAnsi="Times New Roman" w:cs="Times New Roman"/>
          <w:sz w:val="24"/>
          <w:szCs w:val="24"/>
        </w:rPr>
        <w:t xml:space="preserve">noslēgšana. PĶR testu veikšanai nepieciešams: </w:t>
      </w:r>
    </w:p>
    <w:p w14:paraId="5AB2FF66" w14:textId="1FFCE464" w:rsidR="008F2078" w:rsidRDefault="007700F2" w:rsidP="002F0C13">
      <w:pPr>
        <w:pStyle w:val="ListParagraph"/>
        <w:numPr>
          <w:ilvl w:val="1"/>
          <w:numId w:val="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ledusskapis (ar temperatūras reģistrācijas nodrošināšanu)</w:t>
      </w:r>
      <w:r w:rsidR="008F2078">
        <w:rPr>
          <w:rFonts w:ascii="Times New Roman" w:hAnsi="Times New Roman" w:cs="Times New Roman"/>
          <w:sz w:val="24"/>
          <w:szCs w:val="24"/>
        </w:rPr>
        <w:t>;</w:t>
      </w:r>
    </w:p>
    <w:p w14:paraId="23ED546B" w14:textId="77777777" w:rsidR="008F2078" w:rsidRDefault="007700F2" w:rsidP="002F0C13">
      <w:pPr>
        <w:pStyle w:val="ListParagraph"/>
        <w:numPr>
          <w:ilvl w:val="1"/>
          <w:numId w:val="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stobriņu derīguma termiņu ievērošana</w:t>
      </w:r>
      <w:r w:rsidR="008F2078">
        <w:rPr>
          <w:rFonts w:ascii="Times New Roman" w:hAnsi="Times New Roman" w:cs="Times New Roman"/>
          <w:sz w:val="24"/>
          <w:szCs w:val="24"/>
        </w:rPr>
        <w:t>;</w:t>
      </w:r>
    </w:p>
    <w:p w14:paraId="21A6FEFD" w14:textId="1E90E9FB" w:rsidR="008F2078" w:rsidRDefault="007700F2" w:rsidP="002F0C13">
      <w:pPr>
        <w:pStyle w:val="ListParagraph"/>
        <w:numPr>
          <w:ilvl w:val="1"/>
          <w:numId w:val="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paraugu marķēšana</w:t>
      </w:r>
      <w:r w:rsidR="008F2078">
        <w:rPr>
          <w:rFonts w:ascii="Times New Roman" w:hAnsi="Times New Roman" w:cs="Times New Roman"/>
          <w:sz w:val="24"/>
          <w:szCs w:val="24"/>
        </w:rPr>
        <w:t>;</w:t>
      </w:r>
    </w:p>
    <w:p w14:paraId="2BD1EAA7" w14:textId="77777777" w:rsidR="008F2078" w:rsidRDefault="007700F2" w:rsidP="002F0C13">
      <w:pPr>
        <w:pStyle w:val="ListParagraph"/>
        <w:numPr>
          <w:ilvl w:val="1"/>
          <w:numId w:val="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nekvalitatīvo stobriņu loģistika</w:t>
      </w:r>
      <w:r w:rsidR="008F2078">
        <w:rPr>
          <w:rFonts w:ascii="Times New Roman" w:hAnsi="Times New Roman" w:cs="Times New Roman"/>
          <w:sz w:val="24"/>
          <w:szCs w:val="24"/>
        </w:rPr>
        <w:t>;</w:t>
      </w:r>
    </w:p>
    <w:p w14:paraId="63682191" w14:textId="372E67EF" w:rsidR="007700F2" w:rsidRPr="008F2078" w:rsidRDefault="007700F2" w:rsidP="002F0C13">
      <w:pPr>
        <w:pStyle w:val="ListParagraph"/>
        <w:numPr>
          <w:ilvl w:val="1"/>
          <w:numId w:val="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nogādes uz laboratoriju organizēšana</w:t>
      </w:r>
      <w:r w:rsidR="008F2078">
        <w:rPr>
          <w:rFonts w:ascii="Times New Roman" w:hAnsi="Times New Roman" w:cs="Times New Roman"/>
          <w:sz w:val="24"/>
          <w:szCs w:val="24"/>
        </w:rPr>
        <w:t>.</w:t>
      </w:r>
    </w:p>
    <w:p w14:paraId="2CDCAA3E" w14:textId="3343287E" w:rsidR="00FC6509" w:rsidRDefault="00FC6509" w:rsidP="002F0C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lastRenderedPageBreak/>
        <w:t xml:space="preserve">Darbinieku un </w:t>
      </w:r>
      <w:r w:rsidR="00CD5421" w:rsidRPr="008F2078">
        <w:rPr>
          <w:rFonts w:ascii="Times New Roman" w:hAnsi="Times New Roman" w:cs="Times New Roman"/>
          <w:sz w:val="24"/>
          <w:szCs w:val="24"/>
        </w:rPr>
        <w:t>pacientu nodrošināšana ar fasētu</w:t>
      </w:r>
      <w:r w:rsidRPr="008F2078">
        <w:rPr>
          <w:rFonts w:ascii="Times New Roman" w:hAnsi="Times New Roman" w:cs="Times New Roman"/>
          <w:sz w:val="24"/>
          <w:szCs w:val="24"/>
        </w:rPr>
        <w:t xml:space="preserve"> dzeramo ūdeni.</w:t>
      </w:r>
    </w:p>
    <w:p w14:paraId="7CADA15B" w14:textId="77777777" w:rsidR="002A6954" w:rsidRDefault="002A6954" w:rsidP="002F0C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Nodrošina procesu AG testa veikšanai šādā kārtībā:</w:t>
      </w:r>
    </w:p>
    <w:p w14:paraId="32754ABB" w14:textId="3AA2BD55" w:rsidR="002A6954" w:rsidRPr="008F2078" w:rsidRDefault="002A6954" w:rsidP="002A695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B3D2CB" wp14:editId="0CF029E5">
            <wp:extent cx="5276215" cy="5019040"/>
            <wp:effectExtent l="0" t="0" r="63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501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1C16F" w14:textId="77777777" w:rsidR="00F1100A" w:rsidRDefault="00F1100A" w:rsidP="008F2078">
      <w:pPr>
        <w:spacing w:after="0" w:line="240" w:lineRule="auto"/>
      </w:pPr>
    </w:p>
    <w:sectPr w:rsidR="00F1100A" w:rsidSect="002A6954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50B"/>
    <w:multiLevelType w:val="multilevel"/>
    <w:tmpl w:val="683AD9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D80F52"/>
    <w:multiLevelType w:val="multilevel"/>
    <w:tmpl w:val="C862F2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B03748F"/>
    <w:multiLevelType w:val="multilevel"/>
    <w:tmpl w:val="DB500D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CB77B4"/>
    <w:multiLevelType w:val="multilevel"/>
    <w:tmpl w:val="DB500D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5CD3220"/>
    <w:multiLevelType w:val="multilevel"/>
    <w:tmpl w:val="683AD9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B147595"/>
    <w:multiLevelType w:val="multilevel"/>
    <w:tmpl w:val="DB500D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3215E29"/>
    <w:multiLevelType w:val="hybridMultilevel"/>
    <w:tmpl w:val="C0E24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833CA"/>
    <w:multiLevelType w:val="hybridMultilevel"/>
    <w:tmpl w:val="3B2C8E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115E0"/>
    <w:multiLevelType w:val="hybridMultilevel"/>
    <w:tmpl w:val="CA8CF4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0A"/>
    <w:rsid w:val="0000129C"/>
    <w:rsid w:val="00025532"/>
    <w:rsid w:val="001A3FF4"/>
    <w:rsid w:val="002A6954"/>
    <w:rsid w:val="002E19E8"/>
    <w:rsid w:val="002F0C13"/>
    <w:rsid w:val="003273B8"/>
    <w:rsid w:val="004D45EC"/>
    <w:rsid w:val="005060E2"/>
    <w:rsid w:val="005F24FF"/>
    <w:rsid w:val="00613FE3"/>
    <w:rsid w:val="007700F2"/>
    <w:rsid w:val="008E2001"/>
    <w:rsid w:val="008F2078"/>
    <w:rsid w:val="00951395"/>
    <w:rsid w:val="00952226"/>
    <w:rsid w:val="00AA5424"/>
    <w:rsid w:val="00AE7C60"/>
    <w:rsid w:val="00B51560"/>
    <w:rsid w:val="00CD5421"/>
    <w:rsid w:val="00D63AAE"/>
    <w:rsid w:val="00DB7618"/>
    <w:rsid w:val="00EB665A"/>
    <w:rsid w:val="00F1100A"/>
    <w:rsid w:val="00F534FA"/>
    <w:rsid w:val="00F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8D73B"/>
  <w15:chartTrackingRefBased/>
  <w15:docId w15:val="{789E6295-4C49-4A73-B193-D6FDA2F3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3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F24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6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0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0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0E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06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Kirejeva</dc:creator>
  <cp:keywords/>
  <dc:description/>
  <cp:lastModifiedBy>Anita Zolmane</cp:lastModifiedBy>
  <cp:revision>2</cp:revision>
  <cp:lastPrinted>2021-10-04T08:08:00Z</cp:lastPrinted>
  <dcterms:created xsi:type="dcterms:W3CDTF">2021-10-19T07:24:00Z</dcterms:created>
  <dcterms:modified xsi:type="dcterms:W3CDTF">2021-10-19T07:24:00Z</dcterms:modified>
</cp:coreProperties>
</file>