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7356BEE" w:rsidR="002C35F4" w:rsidRDefault="00FD6C59" w:rsidP="002C35F4">
      <w:pPr>
        <w:spacing w:after="0" w:line="240" w:lineRule="auto"/>
        <w:rPr>
          <w:b/>
          <w:bCs/>
        </w:rPr>
      </w:pPr>
      <w:r>
        <w:rPr>
          <w:b/>
          <w:bCs/>
        </w:rPr>
        <w:t>11.10</w:t>
      </w:r>
      <w:r w:rsidR="00A80153">
        <w:rPr>
          <w:b/>
          <w:bCs/>
        </w:rPr>
        <w:t>.2021</w:t>
      </w:r>
      <w:r w:rsidR="001E784C">
        <w:rPr>
          <w:b/>
          <w:bCs/>
        </w:rPr>
        <w:t>(</w:t>
      </w:r>
      <w:r>
        <w:rPr>
          <w:b/>
          <w:bCs/>
        </w:rPr>
        <w:t>2</w:t>
      </w:r>
      <w:r w:rsidR="001E784C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33B45E8" w14:textId="77777777" w:rsidR="00FD6C59" w:rsidRPr="00FD6C59" w:rsidRDefault="00FD6C59" w:rsidP="00FD6C59">
      <w:pPr>
        <w:spacing w:after="0" w:line="240" w:lineRule="auto"/>
        <w:rPr>
          <w:sz w:val="24"/>
          <w:szCs w:val="24"/>
          <w:lang w:eastAsia="lv-LV"/>
        </w:rPr>
      </w:pPr>
      <w:r w:rsidRPr="00FD6C59">
        <w:rPr>
          <w:sz w:val="24"/>
          <w:szCs w:val="24"/>
          <w:lang w:eastAsia="lv-LV"/>
        </w:rPr>
        <w:t>Par personu vakcināciju pret Covid-19 dzīves vietā</w:t>
      </w:r>
    </w:p>
    <w:p w14:paraId="2A641489" w14:textId="33F5A06F" w:rsidR="0071736A" w:rsidRDefault="0071736A" w:rsidP="00CF744E">
      <w:pPr>
        <w:spacing w:after="0" w:line="240" w:lineRule="auto"/>
        <w:rPr>
          <w:rFonts w:ascii="Calibri" w:hAnsi="Calibri" w:cs="Calibri"/>
        </w:rPr>
      </w:pPr>
    </w:p>
    <w:p w14:paraId="4979EB97" w14:textId="488B688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1CE7566" w14:textId="77777777" w:rsidR="00FD6C59" w:rsidRPr="00FD6C59" w:rsidRDefault="00FD6C59" w:rsidP="00FD6C59">
      <w:pPr>
        <w:pStyle w:val="ListParagraph"/>
        <w:spacing w:before="100" w:beforeAutospacing="1" w:after="100" w:afterAutospacing="1"/>
        <w:rPr>
          <w:lang w:eastAsia="lv-LV"/>
        </w:rPr>
      </w:pPr>
      <w:r w:rsidRPr="00FD6C59">
        <w:rPr>
          <w:lang w:eastAsia="lv-LV"/>
        </w:rPr>
        <w:t>Nacionālais veselības dienests ( Dienests)  informē, ka ir paplašinātas iedzīvotāju grupas, kurām var veikt vakcināciju dzīvesvietā un pilnveidota vakcinācijas organizēšanas kārtība ,piesaistot ģimenes ārstu praksēm izbraukuma pakalpojumu sniedzējus. Mājas izbraukumu sadarbības partneru saraksts  e- pasta pielikumā.</w:t>
      </w:r>
    </w:p>
    <w:p w14:paraId="14E86E9D" w14:textId="77777777" w:rsidR="00FD6C59" w:rsidRPr="00FD6C59" w:rsidRDefault="00FD6C59" w:rsidP="00FD6C59">
      <w:pPr>
        <w:pStyle w:val="ListParagraph"/>
        <w:spacing w:before="100" w:beforeAutospacing="1" w:after="100" w:afterAutospacing="1"/>
        <w:rPr>
          <w:b/>
          <w:bCs/>
          <w:lang w:eastAsia="lv-LV"/>
        </w:rPr>
      </w:pPr>
      <w:r w:rsidRPr="00FD6C59">
        <w:rPr>
          <w:b/>
          <w:bCs/>
          <w:lang w:eastAsia="lv-LV"/>
        </w:rPr>
        <w:t>Kam veic izbraukuma vakcināciju dzīvesvietā?</w:t>
      </w:r>
    </w:p>
    <w:p w14:paraId="33E8493D" w14:textId="77777777" w:rsidR="00FD6C59" w:rsidRPr="00FD6C59" w:rsidRDefault="00FD6C59" w:rsidP="00FD6C59">
      <w:pPr>
        <w:pStyle w:val="ListParagraph"/>
        <w:numPr>
          <w:ilvl w:val="0"/>
          <w:numId w:val="11"/>
        </w:numPr>
        <w:spacing w:before="100" w:beforeAutospacing="1" w:after="100" w:afterAutospacing="1"/>
        <w:contextualSpacing/>
        <w:rPr>
          <w:rFonts w:eastAsia="Times New Roman"/>
          <w:lang w:eastAsia="lv-LV"/>
        </w:rPr>
      </w:pPr>
      <w:r w:rsidRPr="00FD6C59">
        <w:rPr>
          <w:rFonts w:eastAsia="Times New Roman"/>
          <w:lang w:eastAsia="lv-LV"/>
        </w:rPr>
        <w:t>guļošām personām (totāli asistējamas personas ar neatgriezeniski smagiem funkcionālajiem traucējumiem) neatkarīgi no vecuma;</w:t>
      </w:r>
    </w:p>
    <w:p w14:paraId="714E7895" w14:textId="77777777" w:rsidR="00FD6C59" w:rsidRPr="00FD6C59" w:rsidRDefault="00FD6C59" w:rsidP="00FD6C59">
      <w:pPr>
        <w:pStyle w:val="ListParagraph"/>
        <w:numPr>
          <w:ilvl w:val="0"/>
          <w:numId w:val="11"/>
        </w:numPr>
        <w:spacing w:before="100" w:beforeAutospacing="1" w:after="100" w:afterAutospacing="1"/>
        <w:contextualSpacing/>
        <w:rPr>
          <w:rFonts w:eastAsia="Times New Roman"/>
          <w:lang w:eastAsia="lv-LV"/>
        </w:rPr>
      </w:pPr>
      <w:r w:rsidRPr="00FD6C59">
        <w:rPr>
          <w:rFonts w:eastAsia="Times New Roman"/>
          <w:lang w:eastAsia="lv-LV"/>
        </w:rPr>
        <w:t>personām, kuras vecākas par 70 gadiem.</w:t>
      </w:r>
    </w:p>
    <w:p w14:paraId="6A74DAA5" w14:textId="77777777" w:rsidR="00FD6C59" w:rsidRPr="00FD6C59" w:rsidRDefault="00FD6C59" w:rsidP="00FD6C59">
      <w:pPr>
        <w:spacing w:before="100" w:beforeAutospacing="1" w:after="100" w:afterAutospacing="1"/>
        <w:ind w:firstLine="720"/>
        <w:rPr>
          <w:rFonts w:ascii="Calibri" w:hAnsi="Calibri" w:cs="Calibri"/>
          <w:b/>
          <w:bCs/>
          <w:lang w:eastAsia="lv-LV"/>
        </w:rPr>
      </w:pPr>
      <w:r w:rsidRPr="00FD6C59">
        <w:rPr>
          <w:rFonts w:ascii="Calibri" w:hAnsi="Calibri" w:cs="Calibri"/>
          <w:b/>
          <w:bCs/>
          <w:lang w:eastAsia="lv-LV"/>
        </w:rPr>
        <w:t>Pēc ģimenes ārsta iniciatīvas</w:t>
      </w:r>
    </w:p>
    <w:p w14:paraId="1FF4E926" w14:textId="77777777" w:rsidR="00FD6C59" w:rsidRPr="00FD6C59" w:rsidRDefault="00FD6C59" w:rsidP="00FD6C59">
      <w:pPr>
        <w:pStyle w:val="NoSpacing"/>
        <w:numPr>
          <w:ilvl w:val="0"/>
          <w:numId w:val="12"/>
        </w:numPr>
        <w:rPr>
          <w:rFonts w:ascii="Calibri" w:eastAsia="Times New Roman" w:hAnsi="Calibri" w:cs="Calibri"/>
        </w:rPr>
      </w:pPr>
      <w:r w:rsidRPr="00FD6C59">
        <w:rPr>
          <w:rFonts w:ascii="Calibri" w:eastAsia="Times New Roman" w:hAnsi="Calibri" w:cs="Calibri"/>
        </w:rPr>
        <w:t>personām ar dzīves vietas un ekonomiskiem apstākļiem saistītām problēmām (SSK-10 –Z59.9.);</w:t>
      </w:r>
    </w:p>
    <w:p w14:paraId="11A11E4A" w14:textId="77777777" w:rsidR="00FD6C59" w:rsidRPr="00FD6C59" w:rsidRDefault="00FD6C59" w:rsidP="00FD6C59">
      <w:pPr>
        <w:pStyle w:val="NoSpacing"/>
        <w:numPr>
          <w:ilvl w:val="0"/>
          <w:numId w:val="12"/>
        </w:numPr>
        <w:rPr>
          <w:rFonts w:ascii="Calibri" w:eastAsia="Times New Roman" w:hAnsi="Calibri" w:cs="Calibri"/>
          <w:b/>
          <w:bCs/>
        </w:rPr>
      </w:pPr>
      <w:r w:rsidRPr="00FD6C59">
        <w:rPr>
          <w:rFonts w:ascii="Calibri" w:eastAsia="Times New Roman" w:hAnsi="Calibri" w:cs="Calibri"/>
        </w:rPr>
        <w:t xml:space="preserve">personām ar psihiskiem un uzvedības traucējumiem </w:t>
      </w:r>
      <w:proofErr w:type="spellStart"/>
      <w:r w:rsidRPr="00FD6C59">
        <w:rPr>
          <w:rFonts w:ascii="Calibri" w:eastAsia="Times New Roman" w:hAnsi="Calibri" w:cs="Calibri"/>
        </w:rPr>
        <w:t>psihoaktīvo</w:t>
      </w:r>
      <w:proofErr w:type="spellEnd"/>
      <w:r w:rsidRPr="00FD6C59">
        <w:rPr>
          <w:rFonts w:ascii="Calibri" w:eastAsia="Times New Roman" w:hAnsi="Calibri" w:cs="Calibri"/>
        </w:rPr>
        <w:t xml:space="preserve"> vielu lietošanas dēļ (SSK-10  F10-F19).</w:t>
      </w:r>
    </w:p>
    <w:p w14:paraId="6D13BB4C" w14:textId="77777777" w:rsidR="00FD6C59" w:rsidRPr="00FD6C59" w:rsidRDefault="00FD6C59" w:rsidP="00FD6C59">
      <w:pPr>
        <w:pStyle w:val="NoSpacing"/>
        <w:ind w:left="720"/>
        <w:rPr>
          <w:rFonts w:ascii="Calibri" w:hAnsi="Calibri" w:cs="Calibri"/>
          <w:b/>
          <w:bCs/>
        </w:rPr>
      </w:pPr>
    </w:p>
    <w:p w14:paraId="29053837" w14:textId="77777777" w:rsidR="00FD6C59" w:rsidRPr="00FD6C59" w:rsidRDefault="00FD6C59" w:rsidP="00FD6C59">
      <w:pPr>
        <w:pStyle w:val="ListParagraph"/>
        <w:rPr>
          <w:lang w:eastAsia="lv-LV"/>
        </w:rPr>
      </w:pPr>
      <w:r w:rsidRPr="00FD6C59">
        <w:rPr>
          <w:b/>
          <w:bCs/>
          <w:lang w:eastAsia="lv-LV"/>
        </w:rPr>
        <w:t>Kārtība kā persona var pieteikties  izbraukuma vakcinācijai  dzīvesvietā var pieteikties  </w:t>
      </w:r>
    </w:p>
    <w:p w14:paraId="484A5525" w14:textId="77777777" w:rsidR="00FD6C59" w:rsidRPr="00FD6C59" w:rsidRDefault="00FD6C59" w:rsidP="00FD6C59">
      <w:pPr>
        <w:pStyle w:val="NoSpacing"/>
        <w:numPr>
          <w:ilvl w:val="0"/>
          <w:numId w:val="13"/>
        </w:numPr>
        <w:rPr>
          <w:rFonts w:ascii="Calibri" w:eastAsia="Times New Roman" w:hAnsi="Calibri" w:cs="Calibri"/>
          <w:lang w:eastAsia="lv-LV"/>
        </w:rPr>
      </w:pPr>
      <w:r w:rsidRPr="00FD6C59">
        <w:rPr>
          <w:rFonts w:ascii="Calibri" w:eastAsia="Times New Roman" w:hAnsi="Calibri" w:cs="Calibri"/>
          <w:lang w:eastAsia="lv-LV"/>
        </w:rPr>
        <w:t>zvans ģimenes ārsta praksei;</w:t>
      </w:r>
    </w:p>
    <w:p w14:paraId="66B14B00" w14:textId="77777777" w:rsidR="00FD6C59" w:rsidRPr="00FD6C59" w:rsidRDefault="00FD6C59" w:rsidP="00FD6C59">
      <w:pPr>
        <w:pStyle w:val="NoSpacing"/>
        <w:numPr>
          <w:ilvl w:val="0"/>
          <w:numId w:val="13"/>
        </w:numPr>
        <w:rPr>
          <w:rFonts w:ascii="Calibri" w:eastAsia="Times New Roman" w:hAnsi="Calibri" w:cs="Calibri"/>
          <w:lang w:eastAsia="lv-LV"/>
        </w:rPr>
      </w:pPr>
      <w:r w:rsidRPr="00FD6C59">
        <w:rPr>
          <w:rFonts w:ascii="Calibri" w:eastAsia="Times New Roman" w:hAnsi="Calibri" w:cs="Calibri"/>
          <w:lang w:eastAsia="lv-LV"/>
        </w:rPr>
        <w:t>zvans ģimenes ārsta prakses sadarbības izbraukuma vakcinācijas iestādei, sadarbības iestāžu sarakts ir pievienots pielikumā;</w:t>
      </w:r>
    </w:p>
    <w:p w14:paraId="3A9721AE" w14:textId="77777777" w:rsidR="00FD6C59" w:rsidRPr="00FD6C59" w:rsidRDefault="00FD6C59" w:rsidP="00FD6C59">
      <w:pPr>
        <w:pStyle w:val="NoSpacing"/>
        <w:numPr>
          <w:ilvl w:val="0"/>
          <w:numId w:val="13"/>
        </w:numPr>
        <w:rPr>
          <w:rFonts w:ascii="Calibri" w:eastAsia="Times New Roman" w:hAnsi="Calibri" w:cs="Calibri"/>
          <w:lang w:eastAsia="lv-LV"/>
        </w:rPr>
      </w:pPr>
      <w:r w:rsidRPr="00FD6C59">
        <w:rPr>
          <w:rFonts w:ascii="Calibri" w:eastAsia="Times New Roman" w:hAnsi="Calibri" w:cs="Calibri"/>
          <w:lang w:eastAsia="lv-LV"/>
        </w:rPr>
        <w:t>zvans 8989 ;</w:t>
      </w:r>
    </w:p>
    <w:p w14:paraId="52F3F284" w14:textId="77777777" w:rsidR="00FD6C59" w:rsidRPr="00FD6C59" w:rsidRDefault="00FD6C59" w:rsidP="00FD6C59">
      <w:pPr>
        <w:pStyle w:val="NoSpacing"/>
        <w:numPr>
          <w:ilvl w:val="0"/>
          <w:numId w:val="13"/>
        </w:numPr>
        <w:rPr>
          <w:rFonts w:ascii="Calibri" w:eastAsia="Times New Roman" w:hAnsi="Calibri" w:cs="Calibri"/>
          <w:lang w:eastAsia="lv-LV"/>
        </w:rPr>
      </w:pPr>
      <w:r w:rsidRPr="00FD6C59">
        <w:rPr>
          <w:rFonts w:ascii="Calibri" w:eastAsia="Times New Roman" w:hAnsi="Calibri" w:cs="Calibri"/>
          <w:lang w:eastAsia="lv-LV"/>
        </w:rPr>
        <w:t>pieteikšanās tīmekļvietnē </w:t>
      </w:r>
      <w:hyperlink r:id="rId5" w:tgtFrame="_blank" w:history="1">
        <w:r w:rsidRPr="00FD6C59">
          <w:rPr>
            <w:rStyle w:val="Hyperlink"/>
            <w:rFonts w:ascii="Calibri" w:eastAsia="Times New Roman" w:hAnsi="Calibri" w:cs="Calibri"/>
            <w:lang w:eastAsia="lv-LV"/>
          </w:rPr>
          <w:t>www.manavakcina.lv</w:t>
        </w:r>
      </w:hyperlink>
      <w:r w:rsidRPr="00FD6C59">
        <w:rPr>
          <w:rFonts w:ascii="Calibri" w:eastAsia="Times New Roman" w:hAnsi="Calibri" w:cs="Calibri"/>
          <w:lang w:eastAsia="lv-LV"/>
        </w:rPr>
        <w:t xml:space="preserve"> (ja personai ir iespēja autorizēties manavakcina.lv).</w:t>
      </w:r>
    </w:p>
    <w:p w14:paraId="73AB97C7" w14:textId="77777777" w:rsidR="00FD6C59" w:rsidRPr="00FD6C59" w:rsidRDefault="00FD6C59" w:rsidP="00FD6C59">
      <w:pPr>
        <w:spacing w:before="100" w:beforeAutospacing="1" w:after="100" w:afterAutospacing="1"/>
        <w:ind w:left="720"/>
        <w:rPr>
          <w:rFonts w:ascii="Calibri" w:hAnsi="Calibri" w:cs="Calibri"/>
          <w:b/>
          <w:bCs/>
          <w:lang w:eastAsia="lv-LV"/>
        </w:rPr>
      </w:pPr>
      <w:r w:rsidRPr="00FD6C59">
        <w:rPr>
          <w:rFonts w:ascii="Calibri" w:hAnsi="Calibri" w:cs="Calibri"/>
          <w:b/>
          <w:bCs/>
          <w:lang w:eastAsia="lv-LV"/>
        </w:rPr>
        <w:t>Kā tiek nodrošināta vakcinācija mājās</w:t>
      </w:r>
    </w:p>
    <w:p w14:paraId="18EAA7BB" w14:textId="77777777" w:rsidR="00FD6C59" w:rsidRPr="00FD6C59" w:rsidRDefault="00FD6C59" w:rsidP="00FD6C59">
      <w:pPr>
        <w:pStyle w:val="ListParagraph"/>
        <w:numPr>
          <w:ilvl w:val="0"/>
          <w:numId w:val="14"/>
        </w:numPr>
        <w:spacing w:before="100" w:beforeAutospacing="1" w:after="100" w:afterAutospacing="1"/>
        <w:contextualSpacing/>
        <w:rPr>
          <w:rFonts w:eastAsia="Times New Roman"/>
          <w:lang w:eastAsia="lv-LV"/>
        </w:rPr>
      </w:pPr>
      <w:r w:rsidRPr="00FD6C59">
        <w:rPr>
          <w:rFonts w:eastAsia="Times New Roman"/>
          <w:lang w:eastAsia="lv-LV"/>
        </w:rPr>
        <w:t xml:space="preserve">ja ģimenes ārsta prakse  </w:t>
      </w:r>
      <w:r w:rsidRPr="00FD6C59">
        <w:rPr>
          <w:rFonts w:eastAsia="Times New Roman"/>
          <w:b/>
          <w:bCs/>
          <w:lang w:eastAsia="lv-LV"/>
        </w:rPr>
        <w:t>nodrošina vakcinācijas pakalpojumu</w:t>
      </w:r>
      <w:r w:rsidRPr="00FD6C59">
        <w:rPr>
          <w:rFonts w:eastAsia="Times New Roman"/>
          <w:lang w:eastAsia="lv-LV"/>
        </w:rPr>
        <w:t>, tad visu tālāk organizē ģimenes ārsta prakse;</w:t>
      </w:r>
    </w:p>
    <w:p w14:paraId="7D315CEA" w14:textId="77777777" w:rsidR="00FD6C59" w:rsidRPr="00FD6C59" w:rsidRDefault="00FD6C59" w:rsidP="00FD6C59">
      <w:pPr>
        <w:pStyle w:val="ListParagraph"/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eastAsia="Times New Roman"/>
          <w:lang w:eastAsia="lv-LV"/>
        </w:rPr>
      </w:pPr>
      <w:r w:rsidRPr="00FD6C59">
        <w:rPr>
          <w:rFonts w:eastAsia="Times New Roman"/>
          <w:lang w:eastAsia="lv-LV"/>
        </w:rPr>
        <w:t>ja ģimenes ārsta prakse  </w:t>
      </w:r>
      <w:r w:rsidRPr="00FD6C59">
        <w:rPr>
          <w:rFonts w:eastAsia="Times New Roman"/>
          <w:b/>
          <w:bCs/>
          <w:lang w:eastAsia="lv-LV"/>
        </w:rPr>
        <w:t>nevakcinē personu dzīvesvietā ierobežotas prakses kapacitātes dēļ</w:t>
      </w:r>
      <w:r w:rsidRPr="00FD6C59">
        <w:rPr>
          <w:rFonts w:eastAsia="Times New Roman"/>
          <w:lang w:eastAsia="lv-LV"/>
        </w:rPr>
        <w:t>, tad ģimenes ārsta prakse  sagatavo apzināto personu sarakstu un novirza vakcinācijas sadarbības iestādei, kas nodrošina izbraukumu vakcināciju  personas dzīvesvietā;</w:t>
      </w:r>
    </w:p>
    <w:p w14:paraId="69C66EBF" w14:textId="77777777" w:rsidR="00FD6C59" w:rsidRPr="00FD6C59" w:rsidRDefault="00FD6C59" w:rsidP="00FD6C59">
      <w:pPr>
        <w:pStyle w:val="ListParagraph"/>
        <w:numPr>
          <w:ilvl w:val="0"/>
          <w:numId w:val="14"/>
        </w:numPr>
        <w:spacing w:before="100" w:beforeAutospacing="1" w:after="100" w:afterAutospacing="1"/>
        <w:contextualSpacing/>
        <w:rPr>
          <w:rFonts w:eastAsia="Times New Roman"/>
          <w:lang w:eastAsia="lv-LV"/>
        </w:rPr>
      </w:pPr>
      <w:r w:rsidRPr="00FD6C59">
        <w:rPr>
          <w:rFonts w:eastAsia="Times New Roman"/>
          <w:lang w:eastAsia="lv-LV"/>
        </w:rPr>
        <w:t>ja persona zvana 8989, tad 8989 informē par ārstniecības iestādes tālruņa numuru, uz kuru zvanot var  vienoties par vakcinācijas pakalpojuma saņemšanu dzīvesvietā;</w:t>
      </w:r>
    </w:p>
    <w:p w14:paraId="7C938B65" w14:textId="77777777" w:rsidR="00FD6C59" w:rsidRPr="00FD6C59" w:rsidRDefault="00FD6C59" w:rsidP="00FD6C59">
      <w:pPr>
        <w:pStyle w:val="ListParagraph"/>
        <w:numPr>
          <w:ilvl w:val="0"/>
          <w:numId w:val="14"/>
        </w:numPr>
        <w:spacing w:before="100" w:beforeAutospacing="1" w:after="100" w:afterAutospacing="1"/>
        <w:contextualSpacing/>
        <w:rPr>
          <w:rFonts w:eastAsia="Times New Roman"/>
          <w:lang w:eastAsia="lv-LV"/>
        </w:rPr>
      </w:pPr>
      <w:r w:rsidRPr="00FD6C59">
        <w:rPr>
          <w:rFonts w:eastAsia="Times New Roman"/>
          <w:lang w:eastAsia="lv-LV"/>
        </w:rPr>
        <w:t>ja veikta pieteikšanās vietnē manavakcina.lv, reģistrēto informāciju Dienests nodod izbraukuma pakalpojumu sniedzējiem.</w:t>
      </w:r>
    </w:p>
    <w:p w14:paraId="4357A51E" w14:textId="77777777" w:rsidR="00FD6C59" w:rsidRPr="00FD6C59" w:rsidRDefault="00FD6C59" w:rsidP="00FD6C59">
      <w:pPr>
        <w:spacing w:before="100" w:beforeAutospacing="1" w:after="100" w:afterAutospacing="1"/>
        <w:ind w:left="360"/>
        <w:rPr>
          <w:rFonts w:ascii="Calibri" w:hAnsi="Calibri" w:cs="Calibri"/>
          <w:b/>
          <w:bCs/>
          <w:lang w:eastAsia="lv-LV"/>
        </w:rPr>
      </w:pPr>
      <w:r w:rsidRPr="00FD6C59">
        <w:rPr>
          <w:rFonts w:ascii="Calibri" w:hAnsi="Calibri" w:cs="Calibri"/>
          <w:b/>
          <w:bCs/>
          <w:lang w:eastAsia="lv-LV"/>
        </w:rPr>
        <w:t>Izbraukuma pakalpojumu sniedzējs pēc informācijas saņemšanas par vakcinācijas nepieciešamību  personas dzīvesvietā  veic saziņu ar vakcinējamo personu un informē par plānoto vakcinācijas laiku!</w:t>
      </w:r>
    </w:p>
    <w:p w14:paraId="0A2284ED" w14:textId="77777777" w:rsidR="00FD6C59" w:rsidRDefault="00FD6C59" w:rsidP="00FD6C59">
      <w:pPr>
        <w:spacing w:before="100" w:beforeAutospacing="1" w:after="100" w:afterAutospacing="1"/>
        <w:ind w:left="360"/>
        <w:rPr>
          <w:rFonts w:ascii="Calibri" w:hAnsi="Calibri" w:cs="Calibri"/>
          <w:b/>
          <w:bCs/>
          <w:lang w:eastAsia="lv-LV"/>
        </w:rPr>
      </w:pPr>
    </w:p>
    <w:p w14:paraId="14663A74" w14:textId="7F7016AA" w:rsidR="00FD6C59" w:rsidRPr="00FD6C59" w:rsidRDefault="00FD6C59" w:rsidP="00FD6C59">
      <w:pPr>
        <w:spacing w:before="100" w:beforeAutospacing="1" w:after="100" w:afterAutospacing="1"/>
        <w:ind w:left="360"/>
        <w:rPr>
          <w:rFonts w:ascii="Calibri" w:hAnsi="Calibri" w:cs="Calibri"/>
          <w:b/>
          <w:bCs/>
          <w:lang w:eastAsia="lv-LV"/>
        </w:rPr>
      </w:pPr>
      <w:r w:rsidRPr="00FD6C59">
        <w:rPr>
          <w:rFonts w:ascii="Calibri" w:hAnsi="Calibri" w:cs="Calibri"/>
          <w:b/>
          <w:bCs/>
          <w:lang w:eastAsia="lv-LV"/>
        </w:rPr>
        <w:lastRenderedPageBreak/>
        <w:t>Pakalpojumu apmaksa</w:t>
      </w:r>
    </w:p>
    <w:tbl>
      <w:tblPr>
        <w:tblW w:w="7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5080"/>
        <w:gridCol w:w="1000"/>
      </w:tblGrid>
      <w:tr w:rsidR="00FD6C59" w:rsidRPr="00FD6C59" w14:paraId="7575EDB8" w14:textId="77777777" w:rsidTr="00FD6C59">
        <w:trPr>
          <w:trHeight w:val="1020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D43B7" w14:textId="77777777" w:rsidR="00FD6C59" w:rsidRPr="00FD6C59" w:rsidRDefault="00FD6C59">
            <w:pPr>
              <w:jc w:val="center"/>
              <w:rPr>
                <w:rFonts w:ascii="Calibri" w:hAnsi="Calibri" w:cs="Calibri"/>
                <w:color w:val="000000"/>
                <w:lang w:eastAsia="lv-LV"/>
              </w:rPr>
            </w:pPr>
            <w:r w:rsidRPr="00FD6C59">
              <w:rPr>
                <w:rFonts w:ascii="Calibri" w:hAnsi="Calibri" w:cs="Calibri"/>
                <w:color w:val="000000"/>
                <w:lang w:eastAsia="lv-LV"/>
              </w:rPr>
              <w:t>60170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9993" w14:textId="77777777" w:rsidR="00FD6C59" w:rsidRPr="00FD6C59" w:rsidRDefault="00FD6C59">
            <w:pPr>
              <w:rPr>
                <w:rFonts w:ascii="Calibri" w:hAnsi="Calibri" w:cs="Calibri"/>
                <w:lang w:eastAsia="lv-LV"/>
              </w:rPr>
            </w:pPr>
            <w:r w:rsidRPr="00FD6C59">
              <w:rPr>
                <w:rFonts w:ascii="Calibri" w:hAnsi="Calibri" w:cs="Calibri"/>
                <w:lang w:eastAsia="lv-LV"/>
              </w:rPr>
              <w:t xml:space="preserve">Ceļa izdevumi brigādei pie pacientiem Covid-19 vakcinēšanai attālumā līdz 50km vienā virzienā (turp-atpakaļ ne vairāk kā 100km)  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F6AEE" w14:textId="77777777" w:rsidR="00FD6C59" w:rsidRPr="00FD6C59" w:rsidRDefault="00FD6C59">
            <w:pPr>
              <w:jc w:val="center"/>
              <w:rPr>
                <w:rFonts w:ascii="Calibri" w:hAnsi="Calibri" w:cs="Calibri"/>
                <w:lang w:eastAsia="lv-LV"/>
              </w:rPr>
            </w:pPr>
            <w:r w:rsidRPr="00FD6C59">
              <w:rPr>
                <w:rFonts w:ascii="Calibri" w:hAnsi="Calibri" w:cs="Calibri"/>
                <w:lang w:eastAsia="lv-LV"/>
              </w:rPr>
              <w:t>2,56</w:t>
            </w:r>
          </w:p>
        </w:tc>
      </w:tr>
      <w:tr w:rsidR="00FD6C59" w:rsidRPr="00FD6C59" w14:paraId="08D15151" w14:textId="77777777" w:rsidTr="00FD6C59">
        <w:trPr>
          <w:trHeight w:val="102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DB410" w14:textId="77777777" w:rsidR="00FD6C59" w:rsidRPr="00FD6C59" w:rsidRDefault="00FD6C59">
            <w:pPr>
              <w:jc w:val="center"/>
              <w:rPr>
                <w:rFonts w:ascii="Calibri" w:hAnsi="Calibri" w:cs="Calibri"/>
                <w:color w:val="000000"/>
                <w:lang w:eastAsia="lv-LV"/>
              </w:rPr>
            </w:pPr>
            <w:r w:rsidRPr="00FD6C59">
              <w:rPr>
                <w:rFonts w:ascii="Calibri" w:hAnsi="Calibri" w:cs="Calibri"/>
                <w:color w:val="000000"/>
                <w:lang w:eastAsia="lv-LV"/>
              </w:rPr>
              <w:t>60192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1AC58" w14:textId="77777777" w:rsidR="00FD6C59" w:rsidRPr="00FD6C59" w:rsidRDefault="00FD6C59">
            <w:pPr>
              <w:rPr>
                <w:rFonts w:ascii="Calibri" w:hAnsi="Calibri" w:cs="Calibri"/>
                <w:lang w:eastAsia="lv-LV"/>
              </w:rPr>
            </w:pPr>
            <w:r w:rsidRPr="00FD6C59">
              <w:rPr>
                <w:rFonts w:ascii="Calibri" w:hAnsi="Calibri" w:cs="Calibri"/>
                <w:lang w:eastAsia="lv-LV"/>
              </w:rPr>
              <w:t xml:space="preserve">Ceļa izdevumi brigādei pie pacientiem Covid-19 vakcinēšanai attālumā no 51 km vienā virzienā (turp-atpakaļ virs 100km)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D8056" w14:textId="77777777" w:rsidR="00FD6C59" w:rsidRPr="00FD6C59" w:rsidRDefault="00FD6C59">
            <w:pPr>
              <w:jc w:val="center"/>
              <w:rPr>
                <w:rFonts w:ascii="Calibri" w:hAnsi="Calibri" w:cs="Calibri"/>
                <w:lang w:eastAsia="lv-LV"/>
              </w:rPr>
            </w:pPr>
            <w:r w:rsidRPr="00FD6C59">
              <w:rPr>
                <w:rFonts w:ascii="Calibri" w:hAnsi="Calibri" w:cs="Calibri"/>
                <w:lang w:eastAsia="lv-LV"/>
              </w:rPr>
              <w:t>4,04</w:t>
            </w:r>
          </w:p>
        </w:tc>
      </w:tr>
      <w:tr w:rsidR="00FD6C59" w:rsidRPr="00FD6C59" w14:paraId="257DC579" w14:textId="77777777" w:rsidTr="00FD6C59">
        <w:trPr>
          <w:trHeight w:val="1500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93D62" w14:textId="77777777" w:rsidR="00FD6C59" w:rsidRPr="00FD6C59" w:rsidRDefault="00FD6C59">
            <w:pPr>
              <w:jc w:val="center"/>
              <w:rPr>
                <w:rFonts w:ascii="Calibri" w:hAnsi="Calibri" w:cs="Calibri"/>
                <w:color w:val="000000"/>
                <w:lang w:eastAsia="lv-LV"/>
              </w:rPr>
            </w:pPr>
            <w:r w:rsidRPr="00FD6C59">
              <w:rPr>
                <w:rFonts w:ascii="Calibri" w:hAnsi="Calibri" w:cs="Calibri"/>
                <w:color w:val="000000"/>
                <w:lang w:eastAsia="lv-LV"/>
              </w:rPr>
              <w:t>60059</w:t>
            </w:r>
          </w:p>
        </w:tc>
        <w:tc>
          <w:tcPr>
            <w:tcW w:w="5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4B1D8" w14:textId="77777777" w:rsidR="00FD6C59" w:rsidRPr="00FD6C59" w:rsidRDefault="00FD6C59">
            <w:pPr>
              <w:rPr>
                <w:rFonts w:ascii="Calibri" w:hAnsi="Calibri" w:cs="Calibri"/>
                <w:lang w:eastAsia="lv-LV"/>
              </w:rPr>
            </w:pPr>
            <w:r w:rsidRPr="00FD6C59">
              <w:rPr>
                <w:rFonts w:ascii="Calibri" w:hAnsi="Calibri" w:cs="Calibri"/>
                <w:lang w:eastAsia="lv-LV"/>
              </w:rPr>
              <w:t>Ārstniecības personas izbraukums COVID-19 vakcinēšanas nodrošināšanai pacienta dzīvesvietā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6BC2" w14:textId="77777777" w:rsidR="00FD6C59" w:rsidRPr="00FD6C59" w:rsidRDefault="00FD6C59">
            <w:pPr>
              <w:jc w:val="center"/>
              <w:rPr>
                <w:rFonts w:ascii="Calibri" w:hAnsi="Calibri" w:cs="Calibri"/>
                <w:lang w:eastAsia="lv-LV"/>
              </w:rPr>
            </w:pPr>
            <w:r w:rsidRPr="00FD6C59">
              <w:rPr>
                <w:rFonts w:ascii="Calibri" w:hAnsi="Calibri" w:cs="Calibri"/>
                <w:lang w:eastAsia="lv-LV"/>
              </w:rPr>
              <w:t>22,82</w:t>
            </w:r>
          </w:p>
        </w:tc>
      </w:tr>
    </w:tbl>
    <w:p w14:paraId="41A6540C" w14:textId="7BACE28F" w:rsidR="00517648" w:rsidRDefault="00517648" w:rsidP="00C6079D">
      <w:pPr>
        <w:spacing w:after="0" w:line="240" w:lineRule="auto"/>
        <w:rPr>
          <w:rFonts w:ascii="Calibri" w:hAnsi="Calibri" w:cs="Calibri"/>
          <w:b/>
          <w:bCs/>
        </w:rPr>
      </w:pPr>
    </w:p>
    <w:p w14:paraId="327C79FE" w14:textId="65C00A80" w:rsidR="00E5492D" w:rsidRPr="00FD6C59" w:rsidRDefault="00E5492D" w:rsidP="00C6079D">
      <w:pPr>
        <w:spacing w:after="0" w:line="240" w:lineRule="auto"/>
        <w:rPr>
          <w:rFonts w:ascii="Calibri" w:hAnsi="Calibri" w:cs="Calibri"/>
          <w:b/>
          <w:bCs/>
        </w:rPr>
      </w:pPr>
      <w:r>
        <w:object w:dxaOrig="1540" w:dyaOrig="997" w14:anchorId="6C0A64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Excel.Sheet.12" ShapeID="_x0000_i1025" DrawAspect="Icon" ObjectID="_1696683599" r:id="rId7"/>
        </w:object>
      </w:r>
    </w:p>
    <w:sectPr w:rsidR="00E5492D" w:rsidRPr="00FD6C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3C7F"/>
    <w:multiLevelType w:val="hybridMultilevel"/>
    <w:tmpl w:val="3406274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C742E"/>
    <w:multiLevelType w:val="hybridMultilevel"/>
    <w:tmpl w:val="9454C03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A41DF3"/>
    <w:multiLevelType w:val="hybridMultilevel"/>
    <w:tmpl w:val="34F4D0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A8339AA"/>
    <w:multiLevelType w:val="hybridMultilevel"/>
    <w:tmpl w:val="C6F41B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12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1E784C"/>
    <w:rsid w:val="002C35F4"/>
    <w:rsid w:val="003E3B83"/>
    <w:rsid w:val="00416FA7"/>
    <w:rsid w:val="004A4E77"/>
    <w:rsid w:val="00517648"/>
    <w:rsid w:val="006E1BC3"/>
    <w:rsid w:val="006F0546"/>
    <w:rsid w:val="0071736A"/>
    <w:rsid w:val="007C1832"/>
    <w:rsid w:val="00923F48"/>
    <w:rsid w:val="009D6094"/>
    <w:rsid w:val="00A12D67"/>
    <w:rsid w:val="00A80153"/>
    <w:rsid w:val="00A972F0"/>
    <w:rsid w:val="00AE4F9D"/>
    <w:rsid w:val="00AF4662"/>
    <w:rsid w:val="00C6079D"/>
    <w:rsid w:val="00CF744E"/>
    <w:rsid w:val="00E5492D"/>
    <w:rsid w:val="00EA4FB9"/>
    <w:rsid w:val="00F51696"/>
    <w:rsid w:val="00F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NoSpacing">
    <w:name w:val="No Spacing"/>
    <w:basedOn w:val="Normal"/>
    <w:uiPriority w:val="1"/>
    <w:qFormat/>
    <w:rsid w:val="00FD6C59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eur03.safelinks.protection.outlook.com/?url=http%3A%2F%2Fwww.manavakcina.lv%2F&amp;data=04%7C01%7CAnita.Zolmane%40vmnvd.gov.lv%7Cabf44cd4bb13400b36c908d98c8a6644%7Cdbc9012d628b43d4b1908a730f7e1e96%7C0%7C0%7C637695348321056518%7CUnknown%7CTWFpbGZsb3d8eyJWIjoiMC4wLjAwMDAiLCJQIjoiV2luMzIiLCJBTiI6Ik1haWwiLCJXVCI6Mn0%3D%7C1000&amp;sdata=ujH%2BqCUHc3PYNf1uhS5oCvTcTz6XxBLHUtZbS01BV2c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1870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2021-10-25T13:14:00Z</dcterms:created>
  <dcterms:modified xsi:type="dcterms:W3CDTF">2021-10-25T13:14:00Z</dcterms:modified>
</cp:coreProperties>
</file>