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0750076" w:rsidR="002C35F4" w:rsidRDefault="006451F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428AA">
        <w:rPr>
          <w:b/>
          <w:bCs/>
        </w:rPr>
        <w:t>5</w:t>
      </w:r>
      <w:r w:rsidR="004B12AC">
        <w:rPr>
          <w:b/>
          <w:bCs/>
        </w:rPr>
        <w:t>.1</w:t>
      </w:r>
      <w:r>
        <w:rPr>
          <w:b/>
          <w:bCs/>
        </w:rPr>
        <w:t>1</w:t>
      </w:r>
      <w:r w:rsidR="00A80153">
        <w:rPr>
          <w:b/>
          <w:bCs/>
        </w:rPr>
        <w:t>.2021</w:t>
      </w:r>
      <w:r w:rsidR="00A428AA">
        <w:rPr>
          <w:b/>
          <w:bCs/>
        </w:rPr>
        <w:t>(1)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4D4FF15" w14:textId="77777777" w:rsidR="00A428AA" w:rsidRDefault="00A428AA" w:rsidP="00CF744E">
      <w:pPr>
        <w:spacing w:after="0" w:line="240" w:lineRule="auto"/>
        <w:rPr>
          <w:rFonts w:ascii="Calibri" w:hAnsi="Calibri" w:cs="Calibri"/>
        </w:rPr>
      </w:pPr>
      <w:r w:rsidRPr="00A428AA">
        <w:rPr>
          <w:rFonts w:ascii="Calibri" w:hAnsi="Calibri" w:cs="Calibri"/>
        </w:rPr>
        <w:t>Izmaiņas DNL izrakstīšanas kārtībā no 6.novembra</w:t>
      </w:r>
    </w:p>
    <w:p w14:paraId="369C0893" w14:textId="77777777" w:rsidR="00A428AA" w:rsidRDefault="00A428AA" w:rsidP="00CF744E">
      <w:pPr>
        <w:spacing w:after="0" w:line="240" w:lineRule="auto"/>
        <w:rPr>
          <w:rFonts w:ascii="Calibri" w:hAnsi="Calibri" w:cs="Calibri"/>
        </w:rPr>
      </w:pPr>
    </w:p>
    <w:p w14:paraId="4979EB97" w14:textId="1A4A7CA2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5DB09C6" w14:textId="598F8FF2" w:rsidR="00C11C21" w:rsidRDefault="00A428AA" w:rsidP="00A428AA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akarā ar apstiprinātiem grozījumiem likumā "Par Maternitātes un slimības apdrošināšanu" no 2021.gada 6.novembra ir izmaiņas DNL izrakstīšanas kārtībā. Sīkāka informācija pielikumā.</w:t>
      </w:r>
    </w:p>
    <w:p w14:paraId="73922249" w14:textId="44983748" w:rsidR="0052163A" w:rsidRPr="00C11C21" w:rsidRDefault="0052163A" w:rsidP="00A428AA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object w:dxaOrig="1540" w:dyaOrig="997" w14:anchorId="56B6F9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AcroExch.Document.DC" ShapeID="_x0000_i1025" DrawAspect="Icon" ObjectID="_1697868151" r:id="rId6"/>
        </w:object>
      </w:r>
    </w:p>
    <w:sectPr w:rsidR="0052163A" w:rsidRPr="00C11C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E3B83"/>
    <w:rsid w:val="00416FA7"/>
    <w:rsid w:val="0049259F"/>
    <w:rsid w:val="004A4E77"/>
    <w:rsid w:val="004B12AC"/>
    <w:rsid w:val="00517648"/>
    <w:rsid w:val="0052163A"/>
    <w:rsid w:val="005B5CBA"/>
    <w:rsid w:val="006451FD"/>
    <w:rsid w:val="006E1BC3"/>
    <w:rsid w:val="006F0546"/>
    <w:rsid w:val="007C1832"/>
    <w:rsid w:val="00923F48"/>
    <w:rsid w:val="009D6094"/>
    <w:rsid w:val="00A12D67"/>
    <w:rsid w:val="00A428AA"/>
    <w:rsid w:val="00A80153"/>
    <w:rsid w:val="00A972F0"/>
    <w:rsid w:val="00AE4F9D"/>
    <w:rsid w:val="00AF4662"/>
    <w:rsid w:val="00C11C21"/>
    <w:rsid w:val="00CF744E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2021-11-08T07:16:00Z</dcterms:created>
  <dcterms:modified xsi:type="dcterms:W3CDTF">2021-11-08T07:16:00Z</dcterms:modified>
</cp:coreProperties>
</file>