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2D9B0" w14:textId="77777777" w:rsidR="00B27345" w:rsidRPr="00442447" w:rsidRDefault="00B27345" w:rsidP="00B27345">
      <w:pPr>
        <w:rPr>
          <w:i/>
          <w:sz w:val="24"/>
          <w:szCs w:val="24"/>
        </w:rPr>
      </w:pPr>
    </w:p>
    <w:p w14:paraId="6DE85C38" w14:textId="77777777" w:rsidR="00B27345" w:rsidRDefault="00B27345" w:rsidP="00B27345">
      <w:pPr>
        <w:rPr>
          <w:i/>
          <w:sz w:val="24"/>
          <w:szCs w:val="24"/>
        </w:rPr>
      </w:pPr>
    </w:p>
    <w:p w14:paraId="0626B25B" w14:textId="287F6C6F" w:rsidR="00747045" w:rsidRPr="006E4064" w:rsidRDefault="006E4064" w:rsidP="00747045">
      <w:pPr>
        <w:jc w:val="right"/>
        <w:rPr>
          <w:i/>
          <w:sz w:val="24"/>
          <w:szCs w:val="24"/>
        </w:rPr>
      </w:pPr>
      <w:r w:rsidRPr="006E4064">
        <w:rPr>
          <w:i/>
          <w:sz w:val="24"/>
          <w:szCs w:val="24"/>
        </w:rPr>
        <w:t>6</w:t>
      </w:r>
      <w:r w:rsidR="00747045" w:rsidRPr="006E4064">
        <w:rPr>
          <w:i/>
          <w:sz w:val="24"/>
          <w:szCs w:val="24"/>
        </w:rPr>
        <w:t>.pielikums</w:t>
      </w:r>
    </w:p>
    <w:p w14:paraId="1594F0A7" w14:textId="77777777" w:rsidR="009839D7" w:rsidRPr="006E4064" w:rsidRDefault="009839D7" w:rsidP="009839D7">
      <w:pPr>
        <w:jc w:val="right"/>
        <w:rPr>
          <w:i/>
          <w:sz w:val="24"/>
          <w:szCs w:val="24"/>
        </w:rPr>
      </w:pPr>
      <w:r w:rsidRPr="006E4064">
        <w:rPr>
          <w:i/>
          <w:sz w:val="24"/>
          <w:szCs w:val="24"/>
        </w:rPr>
        <w:t xml:space="preserve">līgumam par sekundāro ambulatoro </w:t>
      </w:r>
    </w:p>
    <w:p w14:paraId="0DE0F4DD" w14:textId="77777777" w:rsidR="009839D7" w:rsidRPr="006E4064" w:rsidRDefault="009839D7" w:rsidP="009839D7">
      <w:pPr>
        <w:jc w:val="right"/>
        <w:rPr>
          <w:i/>
          <w:sz w:val="24"/>
          <w:szCs w:val="24"/>
          <w:lang w:eastAsia="lv-LV"/>
        </w:rPr>
      </w:pPr>
      <w:r w:rsidRPr="006E4064">
        <w:rPr>
          <w:i/>
          <w:sz w:val="24"/>
          <w:szCs w:val="24"/>
        </w:rPr>
        <w:t>veselības aprūpes pakalpojumu sniegšanu un apmaksu</w:t>
      </w:r>
    </w:p>
    <w:p w14:paraId="0A1E6CA0" w14:textId="77777777" w:rsidR="004A5DFE" w:rsidRPr="006E4064" w:rsidRDefault="004A5DFE" w:rsidP="00747045">
      <w:pPr>
        <w:ind w:left="360"/>
        <w:jc w:val="right"/>
        <w:rPr>
          <w:sz w:val="24"/>
          <w:szCs w:val="24"/>
        </w:rPr>
      </w:pPr>
    </w:p>
    <w:p w14:paraId="4C39DB4A" w14:textId="77777777" w:rsidR="00747045" w:rsidRPr="006E4064" w:rsidRDefault="00747045" w:rsidP="00747045">
      <w:pPr>
        <w:ind w:left="360"/>
        <w:jc w:val="right"/>
        <w:rPr>
          <w:sz w:val="24"/>
          <w:szCs w:val="24"/>
        </w:rPr>
      </w:pPr>
    </w:p>
    <w:p w14:paraId="629E8351" w14:textId="77777777" w:rsidR="00747045" w:rsidRPr="006E4064" w:rsidRDefault="00747045" w:rsidP="00747045">
      <w:pPr>
        <w:ind w:left="360"/>
        <w:jc w:val="center"/>
        <w:rPr>
          <w:b/>
          <w:sz w:val="24"/>
          <w:szCs w:val="24"/>
        </w:rPr>
      </w:pPr>
      <w:proofErr w:type="spellStart"/>
      <w:r w:rsidRPr="006E4064">
        <w:rPr>
          <w:b/>
          <w:sz w:val="24"/>
          <w:szCs w:val="24"/>
        </w:rPr>
        <w:t>Peritoneālās</w:t>
      </w:r>
      <w:proofErr w:type="spellEnd"/>
      <w:r w:rsidRPr="006E4064">
        <w:rPr>
          <w:b/>
          <w:sz w:val="24"/>
          <w:szCs w:val="24"/>
        </w:rPr>
        <w:t xml:space="preserve"> dialīzes pakalpojumu apjoms un nodrošināšanas noteikumi</w:t>
      </w:r>
    </w:p>
    <w:p w14:paraId="7620A7AB" w14:textId="77777777" w:rsidR="00747045" w:rsidRPr="006E4064" w:rsidRDefault="00747045" w:rsidP="00747045">
      <w:pPr>
        <w:ind w:left="360"/>
        <w:jc w:val="center"/>
        <w:rPr>
          <w:sz w:val="24"/>
          <w:szCs w:val="24"/>
        </w:rPr>
      </w:pPr>
    </w:p>
    <w:p w14:paraId="5DCD44E1" w14:textId="77777777" w:rsidR="00F335F2" w:rsidRPr="006E4064" w:rsidRDefault="00F335F2" w:rsidP="00747045">
      <w:pPr>
        <w:ind w:left="360"/>
        <w:jc w:val="center"/>
        <w:rPr>
          <w:sz w:val="24"/>
          <w:szCs w:val="24"/>
        </w:rPr>
      </w:pPr>
    </w:p>
    <w:p w14:paraId="26D84C06" w14:textId="44176EDA" w:rsidR="00747045" w:rsidRPr="006E4064" w:rsidRDefault="00747045" w:rsidP="00F335F2">
      <w:pPr>
        <w:numPr>
          <w:ilvl w:val="0"/>
          <w:numId w:val="1"/>
        </w:numPr>
        <w:jc w:val="both"/>
        <w:rPr>
          <w:sz w:val="24"/>
          <w:szCs w:val="24"/>
        </w:rPr>
      </w:pPr>
      <w:r w:rsidRPr="006E4064">
        <w:rPr>
          <w:sz w:val="24"/>
          <w:szCs w:val="24"/>
        </w:rPr>
        <w:t xml:space="preserve">IZPILDĪTĀJS Līguma ietvaros un saskaņā ar </w:t>
      </w:r>
      <w:r w:rsidR="00FC3452" w:rsidRPr="006E4064">
        <w:rPr>
          <w:sz w:val="24"/>
          <w:szCs w:val="24"/>
        </w:rPr>
        <w:t>DIENESTA</w:t>
      </w:r>
      <w:r w:rsidRPr="006E4064">
        <w:rPr>
          <w:sz w:val="24"/>
          <w:szCs w:val="24"/>
        </w:rPr>
        <w:t xml:space="preserve"> centralizēti veiktā iepirkuma „</w:t>
      </w:r>
      <w:proofErr w:type="spellStart"/>
      <w:r w:rsidRPr="006E4064">
        <w:rPr>
          <w:sz w:val="24"/>
          <w:szCs w:val="24"/>
        </w:rPr>
        <w:t>Peritoneālās</w:t>
      </w:r>
      <w:proofErr w:type="spellEnd"/>
      <w:r w:rsidRPr="006E4064">
        <w:rPr>
          <w:sz w:val="24"/>
          <w:szCs w:val="24"/>
        </w:rPr>
        <w:t xml:space="preserve"> dialīzes ārstniecības līdzekļi </w:t>
      </w:r>
      <w:r w:rsidR="00304985" w:rsidRPr="006E4064">
        <w:rPr>
          <w:sz w:val="24"/>
          <w:szCs w:val="24"/>
        </w:rPr>
        <w:t>20</w:t>
      </w:r>
      <w:r w:rsidR="00C42A7D" w:rsidRPr="006E4064">
        <w:rPr>
          <w:sz w:val="24"/>
          <w:szCs w:val="24"/>
        </w:rPr>
        <w:t>22</w:t>
      </w:r>
      <w:r w:rsidRPr="006E4064">
        <w:rPr>
          <w:sz w:val="24"/>
          <w:szCs w:val="24"/>
        </w:rPr>
        <w:t xml:space="preserve">.gadam” (turpmāk - Iepirkums) rezultātiem ir tiesīgs nozīmēt pacientiem </w:t>
      </w:r>
      <w:proofErr w:type="spellStart"/>
      <w:r w:rsidRPr="006E4064">
        <w:rPr>
          <w:sz w:val="24"/>
          <w:szCs w:val="24"/>
        </w:rPr>
        <w:t>peritoneālās</w:t>
      </w:r>
      <w:proofErr w:type="spellEnd"/>
      <w:r w:rsidRPr="006E4064">
        <w:rPr>
          <w:sz w:val="24"/>
          <w:szCs w:val="24"/>
        </w:rPr>
        <w:t xml:space="preserve"> dialīze</w:t>
      </w:r>
      <w:r w:rsidR="00F335F2" w:rsidRPr="006E4064">
        <w:rPr>
          <w:sz w:val="24"/>
          <w:szCs w:val="24"/>
        </w:rPr>
        <w:t xml:space="preserve">s pakalpojumus, ievērojot </w:t>
      </w:r>
      <w:r w:rsidR="00D01EBE" w:rsidRPr="006E4064">
        <w:rPr>
          <w:sz w:val="24"/>
          <w:szCs w:val="24"/>
        </w:rPr>
        <w:t>20</w:t>
      </w:r>
      <w:r w:rsidR="00C42A7D" w:rsidRPr="006E4064">
        <w:rPr>
          <w:sz w:val="24"/>
          <w:szCs w:val="24"/>
        </w:rPr>
        <w:t>22</w:t>
      </w:r>
      <w:r w:rsidR="00F335F2" w:rsidRPr="006E4064">
        <w:rPr>
          <w:sz w:val="24"/>
          <w:szCs w:val="24"/>
        </w:rPr>
        <w:t>.</w:t>
      </w:r>
      <w:r w:rsidRPr="006E4064">
        <w:rPr>
          <w:sz w:val="24"/>
          <w:szCs w:val="24"/>
        </w:rPr>
        <w:t xml:space="preserve">gadam noteikto vidējo pacientu skaitu </w:t>
      </w:r>
      <w:r w:rsidR="004908A0" w:rsidRPr="006E4064">
        <w:rPr>
          <w:sz w:val="24"/>
          <w:szCs w:val="24"/>
        </w:rPr>
        <w:t>1</w:t>
      </w:r>
      <w:r w:rsidR="00C73C76" w:rsidRPr="006E4064">
        <w:rPr>
          <w:sz w:val="24"/>
          <w:szCs w:val="24"/>
        </w:rPr>
        <w:t xml:space="preserve"> kā arī nepārsniedzot </w:t>
      </w:r>
      <w:r w:rsidR="00D01EBE" w:rsidRPr="006E4064">
        <w:rPr>
          <w:sz w:val="24"/>
          <w:szCs w:val="24"/>
        </w:rPr>
        <w:t>20</w:t>
      </w:r>
      <w:r w:rsidR="00C42A7D" w:rsidRPr="006E4064">
        <w:rPr>
          <w:sz w:val="24"/>
          <w:szCs w:val="24"/>
        </w:rPr>
        <w:t>22</w:t>
      </w:r>
      <w:r w:rsidR="00F335F2" w:rsidRPr="006E4064">
        <w:rPr>
          <w:sz w:val="24"/>
          <w:szCs w:val="24"/>
        </w:rPr>
        <w:t>.</w:t>
      </w:r>
      <w:r w:rsidRPr="006E4064">
        <w:rPr>
          <w:sz w:val="24"/>
          <w:szCs w:val="24"/>
        </w:rPr>
        <w:t>g</w:t>
      </w:r>
      <w:r w:rsidR="00C73C76" w:rsidRPr="006E4064">
        <w:rPr>
          <w:sz w:val="24"/>
          <w:szCs w:val="24"/>
        </w:rPr>
        <w:t xml:space="preserve">adam </w:t>
      </w:r>
      <w:proofErr w:type="spellStart"/>
      <w:r w:rsidRPr="006E4064">
        <w:rPr>
          <w:sz w:val="24"/>
          <w:szCs w:val="24"/>
        </w:rPr>
        <w:t>peritoneālās</w:t>
      </w:r>
      <w:proofErr w:type="spellEnd"/>
      <w:r w:rsidRPr="006E4064">
        <w:rPr>
          <w:sz w:val="24"/>
          <w:szCs w:val="24"/>
        </w:rPr>
        <w:t xml:space="preserve"> dialīzes l</w:t>
      </w:r>
      <w:r w:rsidR="00C73C76" w:rsidRPr="006E4064">
        <w:rPr>
          <w:sz w:val="24"/>
          <w:szCs w:val="24"/>
        </w:rPr>
        <w:t xml:space="preserve">īdzekļu apmaksai noteikto summu </w:t>
      </w:r>
      <w:r w:rsidR="00FB1909" w:rsidRPr="006E4064">
        <w:rPr>
          <w:sz w:val="24"/>
          <w:szCs w:val="24"/>
        </w:rPr>
        <w:t xml:space="preserve"> </w:t>
      </w:r>
      <w:r w:rsidR="00AB4BD2" w:rsidRPr="006E4064">
        <w:rPr>
          <w:b/>
          <w:sz w:val="24"/>
          <w:szCs w:val="24"/>
        </w:rPr>
        <w:t>EUR</w:t>
      </w:r>
      <w:r w:rsidR="00717DC8" w:rsidRPr="006E4064">
        <w:rPr>
          <w:b/>
          <w:sz w:val="24"/>
          <w:szCs w:val="24"/>
        </w:rPr>
        <w:t xml:space="preserve"> </w:t>
      </w:r>
      <w:r w:rsidR="00593C45" w:rsidRPr="006E4064">
        <w:rPr>
          <w:b/>
          <w:sz w:val="24"/>
          <w:szCs w:val="24"/>
          <w:lang w:val="en-US"/>
        </w:rPr>
        <w:t>___</w:t>
      </w:r>
      <w:r w:rsidR="00AB4BD2" w:rsidRPr="006E4064">
        <w:rPr>
          <w:sz w:val="24"/>
          <w:szCs w:val="24"/>
        </w:rPr>
        <w:t xml:space="preserve"> </w:t>
      </w:r>
      <w:r w:rsidR="00593C45" w:rsidRPr="006E4064">
        <w:rPr>
          <w:i/>
          <w:iCs/>
          <w:sz w:val="24"/>
          <w:szCs w:val="24"/>
        </w:rPr>
        <w:t>.</w:t>
      </w:r>
    </w:p>
    <w:p w14:paraId="0AEE1D1D" w14:textId="77777777" w:rsidR="0010255E" w:rsidRPr="006E4064" w:rsidRDefault="0010255E" w:rsidP="0010255E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14:paraId="6BDF8892" w14:textId="77777777" w:rsidR="0010255E" w:rsidRPr="006E4064" w:rsidRDefault="0010255E" w:rsidP="0010255E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  <w:r w:rsidRPr="006E4064">
        <w:rPr>
          <w:sz w:val="24"/>
          <w:szCs w:val="24"/>
        </w:rPr>
        <w:t xml:space="preserve">2. </w:t>
      </w:r>
      <w:r w:rsidRPr="006E4064">
        <w:rPr>
          <w:sz w:val="24"/>
          <w:szCs w:val="24"/>
        </w:rPr>
        <w:tab/>
        <w:t xml:space="preserve">IZPILDĪTĀJAM ir pienākums nozīmēt pacientam </w:t>
      </w:r>
      <w:proofErr w:type="spellStart"/>
      <w:r w:rsidRPr="006E4064">
        <w:rPr>
          <w:sz w:val="24"/>
          <w:szCs w:val="24"/>
        </w:rPr>
        <w:t>peritoneālo</w:t>
      </w:r>
      <w:proofErr w:type="spellEnd"/>
      <w:r w:rsidRPr="006E4064">
        <w:rPr>
          <w:sz w:val="24"/>
          <w:szCs w:val="24"/>
        </w:rPr>
        <w:t xml:space="preserve"> dialīzi saskaņā ar medicīniskām indikācijām, piemērojot atbilstošu </w:t>
      </w:r>
      <w:proofErr w:type="spellStart"/>
      <w:r w:rsidRPr="006E4064">
        <w:rPr>
          <w:sz w:val="24"/>
          <w:szCs w:val="24"/>
        </w:rPr>
        <w:t>peritoneālās</w:t>
      </w:r>
      <w:proofErr w:type="spellEnd"/>
      <w:r w:rsidRPr="006E4064">
        <w:rPr>
          <w:sz w:val="24"/>
          <w:szCs w:val="24"/>
        </w:rPr>
        <w:t xml:space="preserve"> dialīzes ārstniecisko programmu, </w:t>
      </w:r>
      <w:r w:rsidRPr="006E4064">
        <w:rPr>
          <w:sz w:val="24"/>
          <w:szCs w:val="24"/>
          <w:u w:val="single"/>
        </w:rPr>
        <w:t>izvērtējot iespēju piemērot lētāko no tām saskaņā ar Iepirkuma rezultātiem</w:t>
      </w:r>
      <w:r w:rsidRPr="006E4064">
        <w:rPr>
          <w:sz w:val="24"/>
          <w:szCs w:val="24"/>
        </w:rPr>
        <w:t>.</w:t>
      </w:r>
    </w:p>
    <w:p w14:paraId="79873B3A" w14:textId="77777777" w:rsidR="0010255E" w:rsidRPr="006E4064" w:rsidRDefault="0010255E" w:rsidP="0010255E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14:paraId="53F81961" w14:textId="77777777" w:rsidR="0010255E" w:rsidRPr="006E4064" w:rsidRDefault="0010255E" w:rsidP="0010255E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  <w:r w:rsidRPr="006E4064">
        <w:rPr>
          <w:sz w:val="24"/>
          <w:szCs w:val="24"/>
        </w:rPr>
        <w:t xml:space="preserve">3. </w:t>
      </w:r>
      <w:r w:rsidRPr="006E4064">
        <w:rPr>
          <w:sz w:val="24"/>
          <w:szCs w:val="24"/>
        </w:rPr>
        <w:tab/>
        <w:t xml:space="preserve">Ja IZPILDĪTĀJS ir sasniedzis šī pielikuma 1.punktā noteikto pacientu skaitu vai </w:t>
      </w:r>
      <w:proofErr w:type="spellStart"/>
      <w:r w:rsidRPr="006E4064">
        <w:rPr>
          <w:sz w:val="24"/>
          <w:szCs w:val="24"/>
        </w:rPr>
        <w:t>peritoneālās</w:t>
      </w:r>
      <w:proofErr w:type="spellEnd"/>
      <w:r w:rsidRPr="006E4064">
        <w:rPr>
          <w:sz w:val="24"/>
          <w:szCs w:val="24"/>
        </w:rPr>
        <w:t xml:space="preserve"> dialīzes ārstniecības līdzekļu apmaksai noteikto summu, IZPILDĪTĀJS par to rakstiski informē DIENESTU un </w:t>
      </w:r>
      <w:proofErr w:type="spellStart"/>
      <w:r w:rsidRPr="006E4064">
        <w:rPr>
          <w:sz w:val="24"/>
          <w:szCs w:val="24"/>
        </w:rPr>
        <w:t>peritoneālās</w:t>
      </w:r>
      <w:proofErr w:type="spellEnd"/>
      <w:r w:rsidRPr="006E4064">
        <w:rPr>
          <w:sz w:val="24"/>
          <w:szCs w:val="24"/>
        </w:rPr>
        <w:t xml:space="preserve"> dialīzes pakalpojumus par valsts budžeta līdzekļiem ir tiesīgs sniegt tikai, saņemot rakstisku DIENESTA piekrišanu.</w:t>
      </w:r>
    </w:p>
    <w:p w14:paraId="6FF27B12" w14:textId="77777777" w:rsidR="0010255E" w:rsidRPr="006E4064" w:rsidRDefault="0010255E" w:rsidP="0010255E">
      <w:pPr>
        <w:tabs>
          <w:tab w:val="num" w:pos="720"/>
        </w:tabs>
        <w:ind w:left="720" w:hanging="360"/>
        <w:jc w:val="both"/>
        <w:rPr>
          <w:sz w:val="24"/>
          <w:szCs w:val="24"/>
        </w:rPr>
      </w:pPr>
    </w:p>
    <w:p w14:paraId="446863C4" w14:textId="5CEEA415" w:rsidR="0010255E" w:rsidRPr="006E4064" w:rsidRDefault="0010255E" w:rsidP="0010255E">
      <w:pPr>
        <w:tabs>
          <w:tab w:val="num" w:pos="720"/>
        </w:tabs>
        <w:ind w:left="720" w:hanging="360"/>
        <w:jc w:val="both"/>
        <w:rPr>
          <w:bCs/>
          <w:sz w:val="24"/>
          <w:szCs w:val="24"/>
        </w:rPr>
      </w:pPr>
      <w:r w:rsidRPr="006E4064">
        <w:rPr>
          <w:sz w:val="24"/>
          <w:szCs w:val="24"/>
        </w:rPr>
        <w:t xml:space="preserve">4. </w:t>
      </w:r>
      <w:r w:rsidRPr="006E4064">
        <w:rPr>
          <w:sz w:val="24"/>
          <w:szCs w:val="24"/>
        </w:rPr>
        <w:tab/>
        <w:t>DIENESTAM</w:t>
      </w:r>
      <w:r w:rsidRPr="006E4064">
        <w:rPr>
          <w:bCs/>
          <w:sz w:val="24"/>
          <w:szCs w:val="24"/>
        </w:rPr>
        <w:t xml:space="preserve"> ir tiesības neapmaksāt IZPILDĪTĀJA sniegtos </w:t>
      </w:r>
      <w:proofErr w:type="spellStart"/>
      <w:r w:rsidRPr="006E4064">
        <w:rPr>
          <w:bCs/>
          <w:sz w:val="24"/>
          <w:szCs w:val="24"/>
        </w:rPr>
        <w:t>peritoneālās</w:t>
      </w:r>
      <w:proofErr w:type="spellEnd"/>
      <w:r w:rsidRPr="006E4064">
        <w:rPr>
          <w:bCs/>
          <w:sz w:val="24"/>
          <w:szCs w:val="24"/>
        </w:rPr>
        <w:t xml:space="preserve"> dialīzes pakalpojumus, ja IZPILDĪTĀJS ir pārsniedzis šī pielikuma 1.punktā 2022.gadam ārstniecības iestādei noteikto vidējo pacientu skaitu vai </w:t>
      </w:r>
      <w:proofErr w:type="spellStart"/>
      <w:r w:rsidRPr="006E4064">
        <w:rPr>
          <w:sz w:val="24"/>
          <w:szCs w:val="24"/>
        </w:rPr>
        <w:t>peritoneālās</w:t>
      </w:r>
      <w:proofErr w:type="spellEnd"/>
      <w:r w:rsidRPr="006E4064">
        <w:rPr>
          <w:sz w:val="24"/>
          <w:szCs w:val="24"/>
        </w:rPr>
        <w:t xml:space="preserve"> dialīzes </w:t>
      </w:r>
      <w:r w:rsidRPr="006E4064">
        <w:rPr>
          <w:bCs/>
          <w:sz w:val="24"/>
          <w:szCs w:val="24"/>
        </w:rPr>
        <w:t>ārstniecības līdzekļu apmaksai noteikto summu.</w:t>
      </w:r>
    </w:p>
    <w:p w14:paraId="73C8245A" w14:textId="77777777" w:rsidR="0010255E" w:rsidRPr="006E4064" w:rsidRDefault="0010255E" w:rsidP="0010255E">
      <w:pPr>
        <w:spacing w:before="120" w:after="120"/>
        <w:jc w:val="both"/>
        <w:rPr>
          <w:bCs/>
          <w:sz w:val="24"/>
          <w:szCs w:val="24"/>
        </w:rPr>
      </w:pPr>
    </w:p>
    <w:p w14:paraId="13FF5336" w14:textId="60277BD7" w:rsidR="00747045" w:rsidRPr="006E4064" w:rsidRDefault="00747045" w:rsidP="0010255E">
      <w:pPr>
        <w:tabs>
          <w:tab w:val="num" w:pos="720"/>
        </w:tabs>
        <w:ind w:left="720" w:hanging="360"/>
        <w:jc w:val="both"/>
        <w:rPr>
          <w:bCs/>
          <w:sz w:val="24"/>
          <w:szCs w:val="24"/>
        </w:rPr>
      </w:pPr>
    </w:p>
    <w:tbl>
      <w:tblPr>
        <w:tblW w:w="9214" w:type="dxa"/>
        <w:tblInd w:w="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  <w:gridCol w:w="4570"/>
      </w:tblGrid>
      <w:tr w:rsidR="006E4064" w:rsidRPr="006E4064" w14:paraId="0CA89D06" w14:textId="77777777" w:rsidTr="00456C10">
        <w:trPr>
          <w:trHeight w:val="299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0666" w14:textId="77777777" w:rsidR="00456C10" w:rsidRPr="006E4064" w:rsidRDefault="00456C10" w:rsidP="00456C10">
            <w:pPr>
              <w:tabs>
                <w:tab w:val="left" w:pos="720"/>
                <w:tab w:val="left" w:pos="6096"/>
              </w:tabs>
              <w:suppressAutoHyphens/>
              <w:autoSpaceDN w:val="0"/>
              <w:textAlignment w:val="baseline"/>
              <w:rPr>
                <w:b/>
                <w:sz w:val="24"/>
                <w:szCs w:val="24"/>
              </w:rPr>
            </w:pPr>
            <w:r w:rsidRPr="006E4064">
              <w:rPr>
                <w:b/>
                <w:sz w:val="24"/>
                <w:szCs w:val="24"/>
              </w:rPr>
              <w:t>DIENESTS</w:t>
            </w:r>
          </w:p>
          <w:p w14:paraId="2B8A5158" w14:textId="77777777" w:rsidR="00456C10" w:rsidRPr="006E4064" w:rsidRDefault="00456C10" w:rsidP="00456C10">
            <w:pPr>
              <w:tabs>
                <w:tab w:val="left" w:pos="720"/>
                <w:tab w:val="left" w:pos="6096"/>
              </w:tabs>
              <w:suppressAutoHyphens/>
              <w:autoSpaceDN w:val="0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F7216" w14:textId="77777777" w:rsidR="00456C10" w:rsidRPr="006E4064" w:rsidRDefault="00456C10" w:rsidP="00456C10">
            <w:pPr>
              <w:tabs>
                <w:tab w:val="left" w:pos="720"/>
                <w:tab w:val="left" w:pos="6096"/>
              </w:tabs>
              <w:suppressAutoHyphens/>
              <w:autoSpaceDN w:val="0"/>
              <w:textAlignment w:val="baseline"/>
              <w:rPr>
                <w:b/>
                <w:sz w:val="24"/>
                <w:szCs w:val="24"/>
              </w:rPr>
            </w:pPr>
            <w:r w:rsidRPr="006E4064">
              <w:rPr>
                <w:b/>
                <w:sz w:val="24"/>
                <w:szCs w:val="24"/>
              </w:rPr>
              <w:t>IZPILDĪTĀJS</w:t>
            </w:r>
          </w:p>
        </w:tc>
      </w:tr>
      <w:tr w:rsidR="00456C10" w:rsidRPr="006E4064" w14:paraId="3B569720" w14:textId="77777777" w:rsidTr="00456C10">
        <w:trPr>
          <w:trHeight w:val="1048"/>
        </w:trPr>
        <w:tc>
          <w:tcPr>
            <w:tcW w:w="464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C995D" w14:textId="77777777" w:rsidR="00456C10" w:rsidRPr="006E4064" w:rsidRDefault="00456C10" w:rsidP="00456C10">
            <w:pPr>
              <w:tabs>
                <w:tab w:val="left" w:pos="720"/>
                <w:tab w:val="left" w:pos="6096"/>
              </w:tabs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  <w:p w14:paraId="01B468BE" w14:textId="32D5F400" w:rsidR="00456C10" w:rsidRPr="006E4064" w:rsidRDefault="00456C10" w:rsidP="00456C10">
            <w:pPr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6E4064">
              <w:rPr>
                <w:sz w:val="24"/>
                <w:szCs w:val="24"/>
              </w:rPr>
              <w:t>___________________________</w:t>
            </w:r>
          </w:p>
          <w:p w14:paraId="01230058" w14:textId="18DD039B" w:rsidR="00456C10" w:rsidRPr="006E4064" w:rsidRDefault="00456C10" w:rsidP="00456C10">
            <w:pPr>
              <w:tabs>
                <w:tab w:val="left" w:pos="720"/>
                <w:tab w:val="left" w:pos="6096"/>
              </w:tabs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5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0CFBE" w14:textId="77777777" w:rsidR="00456C10" w:rsidRPr="006E4064" w:rsidRDefault="00456C10" w:rsidP="00456C10">
            <w:pPr>
              <w:tabs>
                <w:tab w:val="left" w:pos="720"/>
                <w:tab w:val="left" w:pos="6096"/>
              </w:tabs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  <w:p w14:paraId="03BE771A" w14:textId="112A2CF0" w:rsidR="00456C10" w:rsidRPr="006E4064" w:rsidRDefault="00456C10" w:rsidP="00456C10">
            <w:pPr>
              <w:suppressAutoHyphens/>
              <w:autoSpaceDN w:val="0"/>
              <w:textAlignment w:val="baseline"/>
              <w:rPr>
                <w:rFonts w:eastAsia="Calibri"/>
                <w:sz w:val="24"/>
                <w:szCs w:val="24"/>
              </w:rPr>
            </w:pPr>
            <w:r w:rsidRPr="006E4064">
              <w:rPr>
                <w:sz w:val="24"/>
                <w:szCs w:val="24"/>
              </w:rPr>
              <w:t>_______________________________</w:t>
            </w:r>
          </w:p>
          <w:p w14:paraId="3CEBC0F7" w14:textId="2C8C2E68" w:rsidR="00456C10" w:rsidRPr="006E4064" w:rsidRDefault="00456C10" w:rsidP="00456C10">
            <w:pPr>
              <w:tabs>
                <w:tab w:val="left" w:pos="720"/>
                <w:tab w:val="left" w:pos="6096"/>
              </w:tabs>
              <w:suppressAutoHyphens/>
              <w:autoSpaceDN w:val="0"/>
              <w:textAlignment w:val="baseline"/>
              <w:rPr>
                <w:sz w:val="24"/>
                <w:szCs w:val="24"/>
              </w:rPr>
            </w:pPr>
          </w:p>
        </w:tc>
      </w:tr>
    </w:tbl>
    <w:p w14:paraId="03F086D6" w14:textId="77777777" w:rsidR="00F335F2" w:rsidRPr="006E4064" w:rsidRDefault="00F335F2" w:rsidP="00AC21F4">
      <w:pPr>
        <w:ind w:left="1276"/>
        <w:rPr>
          <w:b/>
          <w:sz w:val="24"/>
          <w:szCs w:val="24"/>
        </w:rPr>
      </w:pPr>
    </w:p>
    <w:p w14:paraId="3D717BE9" w14:textId="77777777" w:rsidR="00747045" w:rsidRPr="006E4064" w:rsidRDefault="00747045" w:rsidP="00C524C3">
      <w:pPr>
        <w:ind w:left="1276"/>
        <w:jc w:val="center"/>
        <w:rPr>
          <w:b/>
          <w:sz w:val="24"/>
          <w:szCs w:val="24"/>
        </w:rPr>
      </w:pPr>
    </w:p>
    <w:p w14:paraId="45AB6E04" w14:textId="77777777" w:rsidR="00747045" w:rsidRPr="006E4064" w:rsidRDefault="00747045" w:rsidP="00C524C3">
      <w:pPr>
        <w:ind w:left="1276"/>
        <w:rPr>
          <w:b/>
          <w:sz w:val="24"/>
          <w:szCs w:val="24"/>
        </w:rPr>
      </w:pPr>
    </w:p>
    <w:p w14:paraId="5CA85728" w14:textId="77777777" w:rsidR="0083420E" w:rsidRPr="006E4064" w:rsidRDefault="0083420E" w:rsidP="00F335F2">
      <w:pPr>
        <w:ind w:left="720"/>
        <w:rPr>
          <w:b/>
          <w:sz w:val="24"/>
          <w:szCs w:val="24"/>
        </w:rPr>
      </w:pPr>
    </w:p>
    <w:sectPr w:rsidR="0083420E" w:rsidRPr="006E4064" w:rsidSect="00805295">
      <w:pgSz w:w="11906" w:h="16838"/>
      <w:pgMar w:top="426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1C42B2"/>
    <w:multiLevelType w:val="hybridMultilevel"/>
    <w:tmpl w:val="F062833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45"/>
    <w:rsid w:val="00016CE7"/>
    <w:rsid w:val="0010255E"/>
    <w:rsid w:val="00172120"/>
    <w:rsid w:val="00194D62"/>
    <w:rsid w:val="00212553"/>
    <w:rsid w:val="002B0E3B"/>
    <w:rsid w:val="002B5868"/>
    <w:rsid w:val="002B7412"/>
    <w:rsid w:val="002C2A1E"/>
    <w:rsid w:val="00304985"/>
    <w:rsid w:val="00380801"/>
    <w:rsid w:val="0040768B"/>
    <w:rsid w:val="00434797"/>
    <w:rsid w:val="00442447"/>
    <w:rsid w:val="00456C10"/>
    <w:rsid w:val="004908A0"/>
    <w:rsid w:val="004A5DFE"/>
    <w:rsid w:val="004B513B"/>
    <w:rsid w:val="004C4405"/>
    <w:rsid w:val="0058330B"/>
    <w:rsid w:val="00593C45"/>
    <w:rsid w:val="006D2071"/>
    <w:rsid w:val="006E4064"/>
    <w:rsid w:val="007061FC"/>
    <w:rsid w:val="00717DC8"/>
    <w:rsid w:val="00741E88"/>
    <w:rsid w:val="00747045"/>
    <w:rsid w:val="00751DD4"/>
    <w:rsid w:val="007902D0"/>
    <w:rsid w:val="007F643E"/>
    <w:rsid w:val="007F667A"/>
    <w:rsid w:val="00805295"/>
    <w:rsid w:val="0083420E"/>
    <w:rsid w:val="00930F38"/>
    <w:rsid w:val="009758D3"/>
    <w:rsid w:val="009839D7"/>
    <w:rsid w:val="009C404F"/>
    <w:rsid w:val="009E6577"/>
    <w:rsid w:val="00A00620"/>
    <w:rsid w:val="00A4515A"/>
    <w:rsid w:val="00A64520"/>
    <w:rsid w:val="00A753CD"/>
    <w:rsid w:val="00A94347"/>
    <w:rsid w:val="00AB4BD2"/>
    <w:rsid w:val="00AC21F4"/>
    <w:rsid w:val="00B1100F"/>
    <w:rsid w:val="00B27345"/>
    <w:rsid w:val="00B67252"/>
    <w:rsid w:val="00B84C9E"/>
    <w:rsid w:val="00BB378C"/>
    <w:rsid w:val="00BF1100"/>
    <w:rsid w:val="00C03D85"/>
    <w:rsid w:val="00C12E2E"/>
    <w:rsid w:val="00C354B6"/>
    <w:rsid w:val="00C42A7D"/>
    <w:rsid w:val="00C524C3"/>
    <w:rsid w:val="00C73C76"/>
    <w:rsid w:val="00CB33F3"/>
    <w:rsid w:val="00D01EBE"/>
    <w:rsid w:val="00D22ABB"/>
    <w:rsid w:val="00D339EC"/>
    <w:rsid w:val="00DA4A03"/>
    <w:rsid w:val="00DD57DB"/>
    <w:rsid w:val="00DE7D45"/>
    <w:rsid w:val="00F335F2"/>
    <w:rsid w:val="00F34F5A"/>
    <w:rsid w:val="00FB1909"/>
    <w:rsid w:val="00FC3452"/>
    <w:rsid w:val="00FD537D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307E39"/>
  <w15:docId w15:val="{EA751185-9FB1-4CF5-8729-C6595DE0A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704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34F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4F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</vt:lpstr>
    </vt:vector>
  </TitlesOfParts>
  <Company>VOAVA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kristine.cebere</dc:creator>
  <cp:keywords/>
  <dc:description/>
  <cp:lastModifiedBy>Daiga Vulfa</cp:lastModifiedBy>
  <cp:revision>5</cp:revision>
  <cp:lastPrinted>2019-02-07T14:01:00Z</cp:lastPrinted>
  <dcterms:created xsi:type="dcterms:W3CDTF">2022-01-05T13:54:00Z</dcterms:created>
  <dcterms:modified xsi:type="dcterms:W3CDTF">2022-01-10T14:36:00Z</dcterms:modified>
</cp:coreProperties>
</file>