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DB28DEC" w:rsidR="002C35F4" w:rsidRDefault="005A23E0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672B5D">
        <w:rPr>
          <w:b/>
          <w:bCs/>
        </w:rPr>
        <w:t>4</w:t>
      </w:r>
      <w:r>
        <w:rPr>
          <w:b/>
          <w:bCs/>
        </w:rPr>
        <w:t>.01</w:t>
      </w:r>
      <w:r w:rsidR="00A80153">
        <w:rPr>
          <w:b/>
          <w:bCs/>
        </w:rPr>
        <w:t>.202</w:t>
      </w:r>
      <w:r>
        <w:rPr>
          <w:b/>
          <w:bCs/>
        </w:rPr>
        <w:t>2</w:t>
      </w:r>
      <w:r w:rsidR="002A1E04">
        <w:rPr>
          <w:b/>
          <w:bCs/>
        </w:rPr>
        <w:t>(1)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464D141" w14:textId="36BF2BE4" w:rsidR="00A676E6" w:rsidRDefault="00672B5D" w:rsidP="00CF744E">
      <w:p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Aktuālā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informācija</w:t>
      </w:r>
      <w:proofErr w:type="spellEnd"/>
      <w:r>
        <w:rPr>
          <w:lang w:val="en-US"/>
        </w:rPr>
        <w:t xml:space="preserve"> par DNL </w:t>
      </w:r>
      <w:proofErr w:type="spellStart"/>
      <w:r>
        <w:rPr>
          <w:lang w:val="en-US"/>
        </w:rPr>
        <w:t>izrakstīšanu</w:t>
      </w:r>
      <w:proofErr w:type="spellEnd"/>
      <w:r>
        <w:rPr>
          <w:lang w:val="en-US"/>
        </w:rPr>
        <w:t xml:space="preserve"> no </w:t>
      </w:r>
      <w:proofErr w:type="gramStart"/>
      <w:r>
        <w:rPr>
          <w:lang w:val="en-US"/>
        </w:rPr>
        <w:t>17.janvāra</w:t>
      </w:r>
      <w:proofErr w:type="gramEnd"/>
    </w:p>
    <w:p w14:paraId="5F039C06" w14:textId="77777777" w:rsidR="00672B5D" w:rsidRDefault="00672B5D" w:rsidP="00CF744E">
      <w:pPr>
        <w:spacing w:after="0" w:line="240" w:lineRule="auto"/>
      </w:pPr>
    </w:p>
    <w:p w14:paraId="4979EB97" w14:textId="48EBB999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5009F72" w14:textId="77777777" w:rsidR="00672B5D" w:rsidRDefault="00672B5D" w:rsidP="00672B5D">
      <w:pPr>
        <w:pStyle w:val="xmso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Informējam,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ka ir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apstiprināti Labklājības ministrijas virzītie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grozījumi  likumā “Par maternitātes un slimības apdrošināšanu”, kas nosaka DNL izrakstīšanas kārtību no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C080"/>
        </w:rPr>
        <w:t>š.g. 17.janvāra līdz š.g. 28.februārim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 </w:t>
      </w:r>
    </w:p>
    <w:p w14:paraId="13F1B076" w14:textId="77777777" w:rsidR="00672B5D" w:rsidRDefault="00672B5D" w:rsidP="00672B5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eastAsia="Times New Roman"/>
          <w:color w:val="414142"/>
          <w:sz w:val="24"/>
          <w:szCs w:val="24"/>
          <w:shd w:val="clear" w:color="auto" w:fill="FFFFFF"/>
        </w:rPr>
        <w:t xml:space="preserve">Personai, kurai ir </w:t>
      </w:r>
      <w:proofErr w:type="spellStart"/>
      <w:r>
        <w:rPr>
          <w:rFonts w:eastAsia="Times New Roman"/>
          <w:color w:val="414142"/>
          <w:sz w:val="24"/>
          <w:szCs w:val="24"/>
          <w:shd w:val="clear" w:color="auto" w:fill="FFFFFF"/>
        </w:rPr>
        <w:t>sadarbspējīgs</w:t>
      </w:r>
      <w:proofErr w:type="spellEnd"/>
      <w:r>
        <w:rPr>
          <w:rFonts w:eastAsia="Times New Roman"/>
          <w:color w:val="414142"/>
          <w:sz w:val="24"/>
          <w:szCs w:val="24"/>
          <w:shd w:val="clear" w:color="auto" w:fill="FFFFFF"/>
        </w:rPr>
        <w:t xml:space="preserve"> vakcinācijas vai pārslimošanas sertifikāts vai kura ir saņēmusi atzinumu par nepieciešamību atlikt personas vakcināciju pret Covid-19  un kurai tiek izsniegta darbnespējas lapa sakarā ar saslimšanu ar Covid-19 vai atrašanos mājas karantīnā l</w:t>
      </w:r>
      <w:r>
        <w:rPr>
          <w:rFonts w:eastAsia="Times New Roman"/>
          <w:color w:val="333333"/>
          <w:sz w:val="24"/>
          <w:szCs w:val="24"/>
        </w:rPr>
        <w:t xml:space="preserve">aikposmā no </w:t>
      </w:r>
      <w:r>
        <w:rPr>
          <w:rFonts w:eastAsia="Times New Roman"/>
          <w:b/>
          <w:bCs/>
          <w:color w:val="333333"/>
          <w:sz w:val="24"/>
          <w:szCs w:val="24"/>
        </w:rPr>
        <w:t>2022. gada 17. janvāra līdz 2022. gada 28. februārim</w:t>
      </w:r>
      <w:r>
        <w:rPr>
          <w:rFonts w:eastAsia="Times New Roman"/>
          <w:color w:val="414142"/>
          <w:sz w:val="24"/>
          <w:szCs w:val="24"/>
          <w:shd w:val="clear" w:color="auto" w:fill="FFFFFF"/>
        </w:rPr>
        <w:t>, izsniedzama darbnespējas lapa B. </w:t>
      </w:r>
    </w:p>
    <w:p w14:paraId="3A0B5365" w14:textId="77777777" w:rsidR="00672B5D" w:rsidRDefault="00672B5D" w:rsidP="00672B5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414142"/>
          <w:sz w:val="24"/>
          <w:szCs w:val="24"/>
        </w:rPr>
        <w:t xml:space="preserve">Personai, kurai ir </w:t>
      </w:r>
      <w:proofErr w:type="spellStart"/>
      <w:r>
        <w:rPr>
          <w:rFonts w:eastAsia="Times New Roman"/>
          <w:color w:val="414142"/>
          <w:sz w:val="24"/>
          <w:szCs w:val="24"/>
        </w:rPr>
        <w:t>sadarbspējīgs</w:t>
      </w:r>
      <w:proofErr w:type="spellEnd"/>
      <w:r>
        <w:rPr>
          <w:rFonts w:eastAsia="Times New Roman"/>
          <w:color w:val="414142"/>
          <w:sz w:val="24"/>
          <w:szCs w:val="24"/>
        </w:rPr>
        <w:t xml:space="preserve"> vakcinācijas vai pārslimošanas sertifikāts vai kura ir saņēmusi atzinumu par nepieciešamību atlikt personas vakcināciju pret Covid-19 un kurai </w:t>
      </w:r>
      <w:r>
        <w:rPr>
          <w:rFonts w:eastAsia="Times New Roman"/>
          <w:color w:val="333333"/>
          <w:sz w:val="24"/>
          <w:szCs w:val="24"/>
          <w:shd w:val="clear" w:color="auto" w:fill="FFFFFF"/>
        </w:rPr>
        <w:t>laikposmā no</w:t>
      </w:r>
      <w:r>
        <w:rPr>
          <w:rFonts w:eastAsia="Times New Roman"/>
          <w:b/>
          <w:bCs/>
          <w:color w:val="333333"/>
          <w:sz w:val="24"/>
          <w:szCs w:val="24"/>
          <w:shd w:val="clear" w:color="auto" w:fill="FFFFFF"/>
        </w:rPr>
        <w:t xml:space="preserve"> 2022. gada 17. janvāra līdz 2022. gada 28. februārim</w:t>
      </w:r>
      <w:r>
        <w:rPr>
          <w:rFonts w:eastAsia="Times New Roman"/>
          <w:color w:val="414142"/>
          <w:sz w:val="24"/>
          <w:szCs w:val="24"/>
        </w:rPr>
        <w:t xml:space="preserve">  izsniegta darbnespējas lapa akūtu augšējo elpceļu infekciju dēļ, no darbnespējas pirmās dienas līdz darbnespējas trešajai dienai izsniedz darbnespējas lapu B bez personas apskates (</w:t>
      </w:r>
      <w:proofErr w:type="spellStart"/>
      <w:r>
        <w:rPr>
          <w:rFonts w:eastAsia="Times New Roman"/>
          <w:color w:val="414142"/>
          <w:sz w:val="24"/>
          <w:szCs w:val="24"/>
        </w:rPr>
        <w:t>attālināi</w:t>
      </w:r>
      <w:proofErr w:type="spellEnd"/>
      <w:r>
        <w:rPr>
          <w:rFonts w:eastAsia="Times New Roman"/>
          <w:color w:val="414142"/>
          <w:sz w:val="24"/>
          <w:szCs w:val="24"/>
        </w:rPr>
        <w:t>).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14:paraId="5F8B09D4" w14:textId="77777777" w:rsidR="00672B5D" w:rsidRDefault="00672B5D" w:rsidP="00672B5D">
      <w:pPr>
        <w:pStyle w:val="xmso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404F66F" w14:textId="77777777" w:rsidR="00672B5D" w:rsidRDefault="00672B5D" w:rsidP="00672B5D">
      <w:pPr>
        <w:rPr>
          <w:rFonts w:ascii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DNL, kas atvērtas līdz š.g. 17.janvārim, turpināmas un noslēdzamas vispārējā kārtībā. Regulējums attiecas uz DNL, kas tiks atvērtas no 17.janvāra.</w:t>
      </w:r>
    </w:p>
    <w:p w14:paraId="257FB7DC" w14:textId="77777777" w:rsidR="00672B5D" w:rsidRDefault="00672B5D" w:rsidP="00672B5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Papildus informācija pielikumā shēmas veidā.</w:t>
      </w:r>
    </w:p>
    <w:p w14:paraId="2AB011AE" w14:textId="37A1B93C" w:rsidR="00404F32" w:rsidRPr="00987FBC" w:rsidRDefault="002A1E04" w:rsidP="00672B5D">
      <w:pPr>
        <w:rPr>
          <w:rFonts w:cstheme="minorHAnsi"/>
          <w:b/>
          <w:bCs/>
        </w:rPr>
      </w:pPr>
      <w:r>
        <w:object w:dxaOrig="1520" w:dyaOrig="985" w14:anchorId="16A449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6.45pt;height:48.75pt" o:ole="">
            <v:imagedata r:id="rId7" o:title=""/>
          </v:shape>
          <o:OLEObject Type="Embed" ProgID="AcroExch.Document.DC" ShapeID="_x0000_i1031" DrawAspect="Icon" ObjectID="_1704111170" r:id="rId8"/>
        </w:object>
      </w:r>
    </w:p>
    <w:sectPr w:rsidR="00404F32" w:rsidRPr="00987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FAA19" w14:textId="77777777" w:rsidR="00CD3D24" w:rsidRDefault="00CD3D24" w:rsidP="007004A0">
      <w:pPr>
        <w:spacing w:after="0" w:line="240" w:lineRule="auto"/>
      </w:pPr>
      <w:r>
        <w:separator/>
      </w:r>
    </w:p>
  </w:endnote>
  <w:endnote w:type="continuationSeparator" w:id="0">
    <w:p w14:paraId="25333D9A" w14:textId="77777777" w:rsidR="00CD3D24" w:rsidRDefault="00CD3D24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90DCA" w14:textId="77777777" w:rsidR="00CD3D24" w:rsidRDefault="00CD3D24" w:rsidP="007004A0">
      <w:pPr>
        <w:spacing w:after="0" w:line="240" w:lineRule="auto"/>
      </w:pPr>
      <w:r>
        <w:separator/>
      </w:r>
    </w:p>
  </w:footnote>
  <w:footnote w:type="continuationSeparator" w:id="0">
    <w:p w14:paraId="3C3B8BD8" w14:textId="77777777" w:rsidR="00CD3D24" w:rsidRDefault="00CD3D24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5E2223B"/>
    <w:multiLevelType w:val="multilevel"/>
    <w:tmpl w:val="E060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1"/>
  </w:num>
  <w:num w:numId="5">
    <w:abstractNumId w:val="9"/>
  </w:num>
  <w:num w:numId="6">
    <w:abstractNumId w:val="4"/>
  </w:num>
  <w:num w:numId="7">
    <w:abstractNumId w:val="8"/>
  </w:num>
  <w:num w:numId="8">
    <w:abstractNumId w:val="2"/>
  </w:num>
  <w:num w:numId="9">
    <w:abstractNumId w:val="12"/>
  </w:num>
  <w:num w:numId="10">
    <w:abstractNumId w:val="17"/>
  </w:num>
  <w:num w:numId="11">
    <w:abstractNumId w:val="10"/>
  </w:num>
  <w:num w:numId="12">
    <w:abstractNumId w:val="1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7"/>
  </w:num>
  <w:num w:numId="16">
    <w:abstractNumId w:val="13"/>
  </w:num>
  <w:num w:numId="17">
    <w:abstractNumId w:val="0"/>
  </w:num>
  <w:num w:numId="18">
    <w:abstractNumId w:val="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86431"/>
    <w:rsid w:val="000C6255"/>
    <w:rsid w:val="000E0C29"/>
    <w:rsid w:val="001774CD"/>
    <w:rsid w:val="00186157"/>
    <w:rsid w:val="001C0711"/>
    <w:rsid w:val="001E784C"/>
    <w:rsid w:val="002339E5"/>
    <w:rsid w:val="00276060"/>
    <w:rsid w:val="002A1E04"/>
    <w:rsid w:val="002C35F4"/>
    <w:rsid w:val="002E1D3D"/>
    <w:rsid w:val="003769CB"/>
    <w:rsid w:val="003E3B83"/>
    <w:rsid w:val="00404F32"/>
    <w:rsid w:val="00416FA7"/>
    <w:rsid w:val="00441F04"/>
    <w:rsid w:val="00466F0E"/>
    <w:rsid w:val="004A4E77"/>
    <w:rsid w:val="00517648"/>
    <w:rsid w:val="0052438B"/>
    <w:rsid w:val="0058607C"/>
    <w:rsid w:val="005A23E0"/>
    <w:rsid w:val="00672B5D"/>
    <w:rsid w:val="0067772D"/>
    <w:rsid w:val="006D7E5C"/>
    <w:rsid w:val="006E1BC3"/>
    <w:rsid w:val="006F0546"/>
    <w:rsid w:val="007004A0"/>
    <w:rsid w:val="00707432"/>
    <w:rsid w:val="0071736A"/>
    <w:rsid w:val="007C1832"/>
    <w:rsid w:val="00812FC8"/>
    <w:rsid w:val="00881673"/>
    <w:rsid w:val="00900488"/>
    <w:rsid w:val="00923F48"/>
    <w:rsid w:val="00933834"/>
    <w:rsid w:val="00987FBC"/>
    <w:rsid w:val="009B70B3"/>
    <w:rsid w:val="009D6094"/>
    <w:rsid w:val="00A00689"/>
    <w:rsid w:val="00A12D67"/>
    <w:rsid w:val="00A62303"/>
    <w:rsid w:val="00A676E6"/>
    <w:rsid w:val="00A80153"/>
    <w:rsid w:val="00A93AFC"/>
    <w:rsid w:val="00A972F0"/>
    <w:rsid w:val="00AE4F9D"/>
    <w:rsid w:val="00AF4662"/>
    <w:rsid w:val="00C6079D"/>
    <w:rsid w:val="00CD3D24"/>
    <w:rsid w:val="00CF744E"/>
    <w:rsid w:val="00D575F0"/>
    <w:rsid w:val="00DD3E41"/>
    <w:rsid w:val="00E139DD"/>
    <w:rsid w:val="00E56E7E"/>
    <w:rsid w:val="00EA4FB9"/>
    <w:rsid w:val="00ED0E12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672B5D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2022-01-19T13:26:00Z</dcterms:created>
  <dcterms:modified xsi:type="dcterms:W3CDTF">2022-01-19T13:26:00Z</dcterms:modified>
</cp:coreProperties>
</file>