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4632C78B" w:rsidR="002C35F4" w:rsidRDefault="00CA5544" w:rsidP="002C35F4">
      <w:pPr>
        <w:spacing w:after="0" w:line="240" w:lineRule="auto"/>
        <w:rPr>
          <w:b/>
          <w:bCs/>
        </w:rPr>
      </w:pPr>
      <w:r>
        <w:rPr>
          <w:b/>
          <w:bCs/>
        </w:rPr>
        <w:t>02.03</w:t>
      </w:r>
      <w:r w:rsidR="00A80153">
        <w:rPr>
          <w:b/>
          <w:bCs/>
        </w:rPr>
        <w:t>.202</w:t>
      </w:r>
      <w:r w:rsidR="007A5922">
        <w:rPr>
          <w:b/>
          <w:bCs/>
        </w:rPr>
        <w:t>2</w:t>
      </w:r>
      <w:r w:rsidR="000F11E4">
        <w:rPr>
          <w:b/>
          <w:bCs/>
        </w:rPr>
        <w:t>(1)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6075E4BC" w14:textId="0DA03056" w:rsidR="001A53C7" w:rsidRDefault="00CA5544" w:rsidP="00CF744E">
      <w:pPr>
        <w:spacing w:after="0" w:line="240" w:lineRule="auto"/>
        <w:rPr>
          <w:lang w:val="en-US"/>
        </w:rPr>
      </w:pPr>
      <w:proofErr w:type="spellStart"/>
      <w:r w:rsidRPr="00CA5544">
        <w:rPr>
          <w:lang w:val="en-US"/>
        </w:rPr>
        <w:t>Atjaunota</w:t>
      </w:r>
      <w:proofErr w:type="spellEnd"/>
      <w:r w:rsidRPr="00CA5544">
        <w:rPr>
          <w:lang w:val="en-US"/>
        </w:rPr>
        <w:t xml:space="preserve"> COVID-19 </w:t>
      </w:r>
      <w:proofErr w:type="spellStart"/>
      <w:r w:rsidRPr="00CA5544">
        <w:rPr>
          <w:lang w:val="en-US"/>
        </w:rPr>
        <w:t>vakcinācijas</w:t>
      </w:r>
      <w:proofErr w:type="spellEnd"/>
      <w:r w:rsidRPr="00CA5544">
        <w:rPr>
          <w:lang w:val="en-US"/>
        </w:rPr>
        <w:t xml:space="preserve"> </w:t>
      </w:r>
      <w:proofErr w:type="spellStart"/>
      <w:r w:rsidRPr="00CA5544">
        <w:rPr>
          <w:lang w:val="en-US"/>
        </w:rPr>
        <w:t>rokasgrāmatas</w:t>
      </w:r>
      <w:proofErr w:type="spellEnd"/>
      <w:r w:rsidRPr="00CA5544">
        <w:rPr>
          <w:lang w:val="en-US"/>
        </w:rPr>
        <w:t xml:space="preserve"> </w:t>
      </w:r>
      <w:proofErr w:type="spellStart"/>
      <w:r w:rsidRPr="00CA5544">
        <w:rPr>
          <w:lang w:val="en-US"/>
        </w:rPr>
        <w:t>versija</w:t>
      </w:r>
      <w:proofErr w:type="spellEnd"/>
    </w:p>
    <w:p w14:paraId="556AFE06" w14:textId="77777777" w:rsidR="00CA5544" w:rsidRDefault="00CA5544" w:rsidP="00CF744E">
      <w:pPr>
        <w:spacing w:after="0" w:line="240" w:lineRule="auto"/>
        <w:rPr>
          <w:lang w:val="en-US"/>
        </w:rPr>
      </w:pPr>
    </w:p>
    <w:p w14:paraId="4979EB97" w14:textId="71D400A4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8764319" w14:textId="77777777" w:rsidR="00CA5544" w:rsidRPr="00CA5544" w:rsidRDefault="00CA5544" w:rsidP="00CA5544">
      <w:pPr>
        <w:pStyle w:val="xmsonormal"/>
        <w:rPr>
          <w:rFonts w:asciiTheme="minorHAnsi" w:hAnsiTheme="minorHAnsi" w:cstheme="minorHAnsi"/>
        </w:rPr>
      </w:pPr>
      <w:r w:rsidRPr="00CA5544">
        <w:rPr>
          <w:rFonts w:asciiTheme="minorHAnsi" w:hAnsiTheme="minorHAnsi" w:cstheme="minorHAnsi"/>
        </w:rPr>
        <w:t>Nacionālais veselības dienests informē, ka aktualizēta COVID -19 vakcinācijas rokasgrāmata :</w:t>
      </w:r>
    </w:p>
    <w:p w14:paraId="7BF8FFF4" w14:textId="77777777" w:rsidR="00CA5544" w:rsidRPr="00CA5544" w:rsidRDefault="00CA5544" w:rsidP="00CA5544">
      <w:pPr>
        <w:pStyle w:val="xmsonormal"/>
        <w:rPr>
          <w:rFonts w:asciiTheme="minorHAnsi" w:hAnsiTheme="minorHAnsi" w:cstheme="minorHAnsi"/>
        </w:rPr>
      </w:pPr>
      <w:hyperlink r:id="rId5" w:history="1">
        <w:r w:rsidRPr="00CA5544">
          <w:rPr>
            <w:rStyle w:val="Hyperlink"/>
            <w:rFonts w:asciiTheme="minorHAnsi" w:hAnsiTheme="minorHAnsi" w:cstheme="minorHAnsi"/>
          </w:rPr>
          <w:t>https://www.vmnvd.gov.lv/lv/vakcinacijas-rokasgramata-informativais-materials-vakcinacijas-veicejiem</w:t>
        </w:r>
      </w:hyperlink>
    </w:p>
    <w:p w14:paraId="1A8026BC" w14:textId="77777777" w:rsidR="00CA5544" w:rsidRPr="00CA5544" w:rsidRDefault="00CA5544" w:rsidP="00CA5544">
      <w:pPr>
        <w:pStyle w:val="xmsonormal"/>
        <w:rPr>
          <w:rFonts w:asciiTheme="minorHAnsi" w:hAnsiTheme="minorHAnsi" w:cstheme="minorHAnsi"/>
        </w:rPr>
      </w:pPr>
      <w:r w:rsidRPr="00CA5544">
        <w:rPr>
          <w:rFonts w:asciiTheme="minorHAnsi" w:hAnsiTheme="minorHAnsi" w:cstheme="minorHAnsi"/>
        </w:rPr>
        <w:t>Būtiskākās izmaiņas:</w:t>
      </w:r>
    </w:p>
    <w:p w14:paraId="415AADC6" w14:textId="77777777" w:rsidR="00CA5544" w:rsidRPr="00CA5544" w:rsidRDefault="00CA5544" w:rsidP="00CA5544">
      <w:pPr>
        <w:pStyle w:val="xmsonormal"/>
        <w:rPr>
          <w:rFonts w:asciiTheme="minorHAnsi" w:hAnsiTheme="minorHAnsi" w:cstheme="minorHAnsi"/>
        </w:rPr>
      </w:pPr>
    </w:p>
    <w:p w14:paraId="4EC9569A" w14:textId="77777777" w:rsidR="00CA5544" w:rsidRPr="00CA5544" w:rsidRDefault="00CA5544" w:rsidP="00CA5544">
      <w:pPr>
        <w:pStyle w:val="xmsonormal"/>
        <w:numPr>
          <w:ilvl w:val="0"/>
          <w:numId w:val="20"/>
        </w:numPr>
        <w:rPr>
          <w:rFonts w:asciiTheme="minorHAnsi" w:eastAsia="Times New Roman" w:hAnsiTheme="minorHAnsi" w:cstheme="minorHAnsi"/>
        </w:rPr>
      </w:pPr>
      <w:r w:rsidRPr="00CA5544">
        <w:rPr>
          <w:rFonts w:asciiTheme="minorHAnsi" w:eastAsia="Times New Roman" w:hAnsiTheme="minorHAnsi" w:cstheme="minorHAnsi"/>
        </w:rPr>
        <w:t xml:space="preserve">Iekļauta IVP rekomendācija par bērnu un jauniešu </w:t>
      </w:r>
      <w:proofErr w:type="spellStart"/>
      <w:r w:rsidRPr="00CA5544">
        <w:rPr>
          <w:rFonts w:asciiTheme="minorHAnsi" w:eastAsia="Times New Roman" w:hAnsiTheme="minorHAnsi" w:cstheme="minorHAnsi"/>
        </w:rPr>
        <w:t>balstvakcināciju</w:t>
      </w:r>
      <w:proofErr w:type="spellEnd"/>
      <w:r w:rsidRPr="00CA5544">
        <w:rPr>
          <w:rFonts w:asciiTheme="minorHAnsi" w:eastAsia="Times New Roman" w:hAnsiTheme="minorHAnsi" w:cstheme="minorHAnsi"/>
        </w:rPr>
        <w:t>:</w:t>
      </w:r>
    </w:p>
    <w:p w14:paraId="1D0C2B56" w14:textId="77777777" w:rsidR="00CA5544" w:rsidRPr="00CA5544" w:rsidRDefault="00CA5544" w:rsidP="00CA5544">
      <w:pPr>
        <w:pStyle w:val="xmsonormal"/>
        <w:ind w:left="720"/>
        <w:rPr>
          <w:rFonts w:asciiTheme="minorHAnsi" w:hAnsiTheme="minorHAnsi" w:cstheme="minorHAnsi"/>
        </w:rPr>
      </w:pP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2925"/>
        <w:gridCol w:w="1276"/>
        <w:gridCol w:w="1134"/>
        <w:gridCol w:w="1701"/>
      </w:tblGrid>
      <w:tr w:rsidR="00CA5544" w:rsidRPr="00CA5544" w14:paraId="573595B9" w14:textId="77777777" w:rsidTr="00CA5544">
        <w:trPr>
          <w:trHeight w:val="776"/>
        </w:trPr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76E75077" w14:textId="77777777" w:rsidR="00CA5544" w:rsidRPr="00CA5544" w:rsidRDefault="00CA5544">
            <w:pPr>
              <w:jc w:val="center"/>
              <w:textAlignment w:val="baseline"/>
              <w:rPr>
                <w:rFonts w:cstheme="minorHAnsi"/>
                <w:color w:val="000000"/>
                <w:lang w:eastAsia="lv-LV"/>
              </w:rPr>
            </w:pPr>
            <w:proofErr w:type="spellStart"/>
            <w:r w:rsidRPr="00CA5544">
              <w:rPr>
                <w:rFonts w:cstheme="minorHAnsi"/>
                <w:b/>
                <w:bCs/>
                <w:color w:val="000000"/>
                <w:lang w:val="en-GB" w:eastAsia="lv-LV"/>
              </w:rPr>
              <w:t>Primārajā</w:t>
            </w:r>
            <w:proofErr w:type="spellEnd"/>
            <w:r w:rsidRPr="00CA5544">
              <w:rPr>
                <w:rFonts w:cstheme="minorHAnsi"/>
                <w:b/>
                <w:bCs/>
                <w:color w:val="000000"/>
                <w:lang w:val="en-GB" w:eastAsia="lv-LV"/>
              </w:rPr>
              <w:t xml:space="preserve"> </w:t>
            </w:r>
            <w:proofErr w:type="spellStart"/>
            <w:r w:rsidRPr="00CA5544">
              <w:rPr>
                <w:rFonts w:cstheme="minorHAnsi"/>
                <w:b/>
                <w:bCs/>
                <w:color w:val="000000"/>
                <w:lang w:val="en-GB" w:eastAsia="lv-LV"/>
              </w:rPr>
              <w:t>vakcinācijā</w:t>
            </w:r>
            <w:proofErr w:type="spellEnd"/>
            <w:r w:rsidRPr="00CA5544">
              <w:rPr>
                <w:rFonts w:cstheme="minorHAnsi"/>
                <w:b/>
                <w:bCs/>
                <w:color w:val="000000"/>
                <w:lang w:val="en-GB" w:eastAsia="lv-LV"/>
              </w:rPr>
              <w:t xml:space="preserve"> </w:t>
            </w:r>
            <w:proofErr w:type="spellStart"/>
            <w:r w:rsidRPr="00CA5544">
              <w:rPr>
                <w:rFonts w:cstheme="minorHAnsi"/>
                <w:b/>
                <w:bCs/>
                <w:color w:val="000000"/>
                <w:lang w:val="en-GB" w:eastAsia="lv-LV"/>
              </w:rPr>
              <w:t>saņemtās</w:t>
            </w:r>
            <w:proofErr w:type="spellEnd"/>
            <w:r w:rsidRPr="00CA5544">
              <w:rPr>
                <w:rFonts w:cstheme="minorHAnsi"/>
                <w:b/>
                <w:bCs/>
                <w:color w:val="000000"/>
                <w:lang w:val="en-GB" w:eastAsia="lv-LV"/>
              </w:rPr>
              <w:t xml:space="preserve"> </w:t>
            </w:r>
            <w:proofErr w:type="spellStart"/>
            <w:r w:rsidRPr="00CA5544">
              <w:rPr>
                <w:rFonts w:cstheme="minorHAnsi"/>
                <w:b/>
                <w:bCs/>
                <w:color w:val="000000"/>
                <w:lang w:val="en-GB" w:eastAsia="lv-LV"/>
              </w:rPr>
              <w:t>vakcīnas</w:t>
            </w:r>
            <w:proofErr w:type="spellEnd"/>
            <w:r w:rsidRPr="00CA5544">
              <w:rPr>
                <w:rFonts w:cstheme="minorHAnsi"/>
                <w:color w:val="000000"/>
                <w:lang w:eastAsia="lv-LV"/>
              </w:rPr>
              <w:t> </w:t>
            </w:r>
          </w:p>
        </w:tc>
        <w:tc>
          <w:tcPr>
            <w:tcW w:w="2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2306D759" w14:textId="77777777" w:rsidR="00CA5544" w:rsidRPr="00CA5544" w:rsidRDefault="00CA5544">
            <w:pPr>
              <w:jc w:val="center"/>
              <w:textAlignment w:val="baseline"/>
              <w:rPr>
                <w:rFonts w:cstheme="minorHAnsi"/>
                <w:color w:val="000000"/>
                <w:lang w:eastAsia="lv-LV"/>
              </w:rPr>
            </w:pPr>
            <w:r w:rsidRPr="00CA5544">
              <w:rPr>
                <w:rFonts w:cstheme="minorHAnsi"/>
                <w:b/>
                <w:bCs/>
                <w:color w:val="000000"/>
                <w:lang w:val="en-GB" w:eastAsia="lv-LV"/>
              </w:rPr>
              <w:t xml:space="preserve">Kad </w:t>
            </w:r>
            <w:proofErr w:type="spellStart"/>
            <w:proofErr w:type="gramStart"/>
            <w:r w:rsidRPr="00CA5544">
              <w:rPr>
                <w:rFonts w:cstheme="minorHAnsi"/>
                <w:b/>
                <w:bCs/>
                <w:color w:val="000000"/>
                <w:lang w:val="en-GB" w:eastAsia="lv-LV"/>
              </w:rPr>
              <w:t>rekomendēts</w:t>
            </w:r>
            <w:proofErr w:type="spellEnd"/>
            <w:r w:rsidRPr="00CA5544">
              <w:rPr>
                <w:rFonts w:cstheme="minorHAnsi"/>
                <w:b/>
                <w:bCs/>
                <w:color w:val="000000"/>
                <w:lang w:val="en-GB" w:eastAsia="lv-LV"/>
              </w:rPr>
              <w:t xml:space="preserve">  </w:t>
            </w:r>
            <w:proofErr w:type="spellStart"/>
            <w:r w:rsidRPr="00CA5544">
              <w:rPr>
                <w:rFonts w:cstheme="minorHAnsi"/>
                <w:b/>
                <w:bCs/>
                <w:color w:val="000000"/>
                <w:lang w:val="en-GB" w:eastAsia="lv-LV"/>
              </w:rPr>
              <w:t>saņemt</w:t>
            </w:r>
            <w:proofErr w:type="spellEnd"/>
            <w:proofErr w:type="gramEnd"/>
            <w:r w:rsidRPr="00CA5544">
              <w:rPr>
                <w:rFonts w:cstheme="minorHAnsi"/>
                <w:color w:val="00000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58803D62" w14:textId="77777777" w:rsidR="00CA5544" w:rsidRPr="00CA5544" w:rsidRDefault="00CA5544">
            <w:pPr>
              <w:jc w:val="center"/>
              <w:textAlignment w:val="baseline"/>
              <w:rPr>
                <w:rFonts w:cstheme="minorHAnsi"/>
                <w:color w:val="000000"/>
                <w:lang w:eastAsia="lv-LV"/>
              </w:rPr>
            </w:pPr>
            <w:r w:rsidRPr="00CA5544">
              <w:rPr>
                <w:rFonts w:cstheme="minorHAnsi"/>
                <w:b/>
                <w:bCs/>
                <w:color w:val="000000"/>
                <w:lang w:val="en-GB" w:eastAsia="lv-LV"/>
              </w:rPr>
              <w:t xml:space="preserve">Kad </w:t>
            </w:r>
            <w:proofErr w:type="spellStart"/>
            <w:r w:rsidRPr="00CA5544">
              <w:rPr>
                <w:rFonts w:cstheme="minorHAnsi"/>
                <w:b/>
                <w:bCs/>
                <w:color w:val="000000"/>
                <w:lang w:val="en-GB" w:eastAsia="lv-LV"/>
              </w:rPr>
              <w:t>jāievada</w:t>
            </w:r>
            <w:proofErr w:type="spellEnd"/>
            <w:r w:rsidRPr="00CA5544">
              <w:rPr>
                <w:rFonts w:cstheme="minorHAnsi"/>
                <w:b/>
                <w:bCs/>
                <w:color w:val="000000"/>
                <w:lang w:val="en-GB" w:eastAsia="lv-LV"/>
              </w:rPr>
              <w:t xml:space="preserve"> </w:t>
            </w:r>
            <w:proofErr w:type="spellStart"/>
            <w:r w:rsidRPr="00CA5544">
              <w:rPr>
                <w:rFonts w:cstheme="minorHAnsi"/>
                <w:b/>
                <w:bCs/>
                <w:color w:val="000000"/>
                <w:lang w:val="en-GB" w:eastAsia="lv-LV"/>
              </w:rPr>
              <w:t>vakcīna</w:t>
            </w:r>
            <w:proofErr w:type="spellEnd"/>
            <w:r w:rsidRPr="00CA5544">
              <w:rPr>
                <w:rFonts w:cstheme="minorHAnsi"/>
                <w:color w:val="00000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4ABFC074" w14:textId="77777777" w:rsidR="00CA5544" w:rsidRPr="00CA5544" w:rsidRDefault="00CA5544">
            <w:pPr>
              <w:jc w:val="center"/>
              <w:textAlignment w:val="baseline"/>
              <w:rPr>
                <w:rFonts w:cstheme="minorHAnsi"/>
                <w:color w:val="000000"/>
                <w:lang w:eastAsia="lv-LV"/>
              </w:rPr>
            </w:pPr>
            <w:proofErr w:type="spellStart"/>
            <w:r w:rsidRPr="00CA5544">
              <w:rPr>
                <w:rFonts w:cstheme="minorHAnsi"/>
                <w:b/>
                <w:bCs/>
                <w:color w:val="000000"/>
                <w:lang w:val="en-GB" w:eastAsia="lv-LV"/>
              </w:rPr>
              <w:t>Ar</w:t>
            </w:r>
            <w:proofErr w:type="spellEnd"/>
            <w:r w:rsidRPr="00CA5544">
              <w:rPr>
                <w:rFonts w:cstheme="minorHAnsi"/>
                <w:b/>
                <w:bCs/>
                <w:color w:val="000000"/>
                <w:lang w:val="en-GB" w:eastAsia="lv-LV"/>
              </w:rPr>
              <w:t xml:space="preserve"> </w:t>
            </w:r>
            <w:proofErr w:type="spellStart"/>
            <w:r w:rsidRPr="00CA5544">
              <w:rPr>
                <w:rFonts w:cstheme="minorHAnsi"/>
                <w:b/>
                <w:bCs/>
                <w:color w:val="000000"/>
                <w:lang w:val="en-GB" w:eastAsia="lv-LV"/>
              </w:rPr>
              <w:t>kādām</w:t>
            </w:r>
            <w:proofErr w:type="spellEnd"/>
            <w:r w:rsidRPr="00CA5544">
              <w:rPr>
                <w:rFonts w:cstheme="minorHAnsi"/>
                <w:b/>
                <w:bCs/>
                <w:color w:val="000000"/>
                <w:lang w:val="en-GB" w:eastAsia="lv-LV"/>
              </w:rPr>
              <w:t xml:space="preserve"> </w:t>
            </w:r>
            <w:proofErr w:type="spellStart"/>
            <w:r w:rsidRPr="00CA5544">
              <w:rPr>
                <w:rFonts w:cstheme="minorHAnsi"/>
                <w:b/>
                <w:bCs/>
                <w:color w:val="000000"/>
                <w:lang w:val="en-GB" w:eastAsia="lv-LV"/>
              </w:rPr>
              <w:t>vakcīnām</w:t>
            </w:r>
            <w:proofErr w:type="spellEnd"/>
            <w:r w:rsidRPr="00CA5544">
              <w:rPr>
                <w:rFonts w:cstheme="minorHAnsi"/>
                <w:b/>
                <w:bCs/>
                <w:color w:val="000000"/>
                <w:lang w:val="en-GB" w:eastAsia="lv-LV"/>
              </w:rPr>
              <w:t>: </w:t>
            </w:r>
            <w:r w:rsidRPr="00CA5544">
              <w:rPr>
                <w:rFonts w:cstheme="minorHAnsi"/>
                <w:color w:val="000000"/>
                <w:lang w:eastAsia="lv-LV"/>
              </w:rPr>
              <w:t> </w:t>
            </w:r>
          </w:p>
          <w:p w14:paraId="3946F28A" w14:textId="77777777" w:rsidR="00CA5544" w:rsidRPr="00CA5544" w:rsidRDefault="00CA5544">
            <w:pPr>
              <w:jc w:val="center"/>
              <w:textAlignment w:val="baseline"/>
              <w:rPr>
                <w:rFonts w:cstheme="minorHAnsi"/>
                <w:color w:val="000000"/>
                <w:lang w:eastAsia="lv-LV"/>
              </w:rPr>
            </w:pPr>
            <w:r w:rsidRPr="00CA5544">
              <w:rPr>
                <w:rFonts w:cstheme="minorHAnsi"/>
                <w:color w:val="000000"/>
                <w:lang w:eastAsia="lv-LV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71D36E26" w14:textId="77777777" w:rsidR="00CA5544" w:rsidRPr="00CA5544" w:rsidRDefault="00CA5544">
            <w:pPr>
              <w:jc w:val="center"/>
              <w:textAlignment w:val="baseline"/>
              <w:rPr>
                <w:rFonts w:cstheme="minorHAnsi"/>
                <w:color w:val="000000"/>
                <w:lang w:eastAsia="lv-LV"/>
              </w:rPr>
            </w:pPr>
            <w:r w:rsidRPr="00CA5544">
              <w:rPr>
                <w:rFonts w:cstheme="minorHAnsi"/>
                <w:b/>
                <w:bCs/>
                <w:color w:val="000000"/>
                <w:lang w:val="en-GB" w:eastAsia="lv-LV"/>
              </w:rPr>
              <w:t>E-</w:t>
            </w:r>
            <w:proofErr w:type="spellStart"/>
            <w:r w:rsidRPr="00CA5544">
              <w:rPr>
                <w:rFonts w:cstheme="minorHAnsi"/>
                <w:b/>
                <w:bCs/>
                <w:color w:val="000000"/>
                <w:lang w:val="en-GB" w:eastAsia="lv-LV"/>
              </w:rPr>
              <w:t>veselībā</w:t>
            </w:r>
            <w:proofErr w:type="spellEnd"/>
            <w:r w:rsidRPr="00CA5544">
              <w:rPr>
                <w:rFonts w:cstheme="minorHAnsi"/>
                <w:b/>
                <w:bCs/>
                <w:color w:val="000000"/>
                <w:lang w:val="en-GB" w:eastAsia="lv-LV"/>
              </w:rPr>
              <w:t xml:space="preserve"> </w:t>
            </w:r>
            <w:proofErr w:type="spellStart"/>
            <w:r w:rsidRPr="00CA5544">
              <w:rPr>
                <w:rFonts w:cstheme="minorHAnsi"/>
                <w:b/>
                <w:bCs/>
                <w:color w:val="000000"/>
                <w:lang w:val="en-GB" w:eastAsia="lv-LV"/>
              </w:rPr>
              <w:t>ievada</w:t>
            </w:r>
            <w:proofErr w:type="spellEnd"/>
            <w:r w:rsidRPr="00CA5544">
              <w:rPr>
                <w:rFonts w:cstheme="minorHAnsi"/>
                <w:color w:val="000000"/>
                <w:lang w:eastAsia="lv-LV"/>
              </w:rPr>
              <w:t> </w:t>
            </w:r>
          </w:p>
        </w:tc>
      </w:tr>
      <w:tr w:rsidR="00CA5544" w:rsidRPr="00CA5544" w14:paraId="7C9CF93B" w14:textId="77777777" w:rsidTr="00CA5544">
        <w:trPr>
          <w:trHeight w:val="1440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3DBDC608" w14:textId="77777777" w:rsidR="00CA5544" w:rsidRPr="00CA5544" w:rsidRDefault="00CA5544">
            <w:pPr>
              <w:jc w:val="center"/>
              <w:textAlignment w:val="baseline"/>
              <w:rPr>
                <w:rFonts w:cstheme="minorHAnsi"/>
                <w:color w:val="000000"/>
                <w:lang w:eastAsia="lv-LV"/>
              </w:rPr>
            </w:pPr>
            <w:proofErr w:type="spellStart"/>
            <w:r w:rsidRPr="00CA5544">
              <w:rPr>
                <w:rFonts w:cstheme="minorHAnsi"/>
                <w:b/>
                <w:bCs/>
                <w:color w:val="000000"/>
                <w:lang w:val="en-GB" w:eastAsia="lv-LV"/>
              </w:rPr>
              <w:t>Pārslimojis</w:t>
            </w:r>
            <w:proofErr w:type="spellEnd"/>
            <w:r w:rsidRPr="00CA5544">
              <w:rPr>
                <w:rFonts w:cstheme="minorHAnsi"/>
                <w:b/>
                <w:bCs/>
                <w:color w:val="000000"/>
                <w:lang w:val="en-GB" w:eastAsia="lv-LV"/>
              </w:rPr>
              <w:t>/Comirnaty – Comirnaty (Pfizer – BioNTech)</w:t>
            </w:r>
            <w:r w:rsidRPr="00CA5544">
              <w:rPr>
                <w:rFonts w:cstheme="minorHAnsi"/>
                <w:color w:val="000000"/>
                <w:lang w:eastAsia="lv-LV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3462E2FE" w14:textId="77777777" w:rsidR="00CA5544" w:rsidRPr="00CA5544" w:rsidRDefault="00CA5544">
            <w:pPr>
              <w:textAlignment w:val="baseline"/>
              <w:rPr>
                <w:rFonts w:cstheme="minorHAnsi"/>
                <w:color w:val="000000"/>
                <w:lang w:val="en-US" w:eastAsia="lv-LV"/>
              </w:rPr>
            </w:pPr>
            <w:r w:rsidRPr="00CA5544">
              <w:rPr>
                <w:rFonts w:cstheme="minorHAnsi"/>
                <w:b/>
                <w:bCs/>
                <w:color w:val="000000"/>
                <w:lang w:val="en-GB" w:eastAsia="lv-LV"/>
              </w:rPr>
              <w:t xml:space="preserve">IVP </w:t>
            </w:r>
            <w:proofErr w:type="spellStart"/>
            <w:r w:rsidRPr="00CA5544">
              <w:rPr>
                <w:rFonts w:cstheme="minorHAnsi"/>
                <w:b/>
                <w:bCs/>
                <w:color w:val="000000"/>
                <w:lang w:val="en-GB" w:eastAsia="lv-LV"/>
              </w:rPr>
              <w:t>rekomendācija</w:t>
            </w:r>
            <w:proofErr w:type="spellEnd"/>
            <w:r w:rsidRPr="00CA5544">
              <w:rPr>
                <w:rFonts w:cstheme="minorHAnsi"/>
                <w:b/>
                <w:bCs/>
                <w:color w:val="000000"/>
                <w:lang w:val="en-GB" w:eastAsia="lv-LV"/>
              </w:rPr>
              <w:t>:</w:t>
            </w:r>
            <w:r w:rsidRPr="00CA5544">
              <w:rPr>
                <w:rFonts w:cstheme="minorHAnsi"/>
                <w:color w:val="000000"/>
                <w:lang w:val="en-US" w:eastAsia="lv-LV"/>
              </w:rPr>
              <w:t> </w:t>
            </w:r>
          </w:p>
          <w:p w14:paraId="50AB0C0E" w14:textId="77777777" w:rsidR="00CA5544" w:rsidRPr="00CA5544" w:rsidRDefault="00CA5544" w:rsidP="00CA5544">
            <w:pPr>
              <w:numPr>
                <w:ilvl w:val="0"/>
                <w:numId w:val="21"/>
              </w:numPr>
              <w:spacing w:after="0" w:line="240" w:lineRule="auto"/>
              <w:ind w:left="1080" w:firstLine="0"/>
              <w:textAlignment w:val="baseline"/>
              <w:rPr>
                <w:rFonts w:cstheme="minorHAnsi"/>
                <w:color w:val="000000"/>
                <w:lang w:val="en-US" w:eastAsia="lv-LV"/>
              </w:rPr>
            </w:pPr>
            <w:proofErr w:type="spellStart"/>
            <w:r w:rsidRPr="00CA5544">
              <w:rPr>
                <w:rFonts w:cstheme="minorHAnsi"/>
                <w:color w:val="000000"/>
                <w:lang w:val="en-GB" w:eastAsia="lv-LV"/>
              </w:rPr>
              <w:t>veseliem</w:t>
            </w:r>
            <w:proofErr w:type="spellEnd"/>
            <w:r w:rsidRPr="00CA5544">
              <w:rPr>
                <w:rFonts w:cstheme="minorHAnsi"/>
                <w:color w:val="000000"/>
                <w:lang w:val="en-GB" w:eastAsia="lv-LV"/>
              </w:rPr>
              <w:t xml:space="preserve"> </w:t>
            </w:r>
            <w:proofErr w:type="spellStart"/>
            <w:r w:rsidRPr="00CA5544">
              <w:rPr>
                <w:rFonts w:cstheme="minorHAnsi"/>
                <w:color w:val="000000"/>
                <w:lang w:val="en-GB" w:eastAsia="lv-LV"/>
              </w:rPr>
              <w:t>bērniem</w:t>
            </w:r>
            <w:proofErr w:type="spellEnd"/>
            <w:r w:rsidRPr="00CA5544">
              <w:rPr>
                <w:rFonts w:cstheme="minorHAnsi"/>
                <w:color w:val="000000"/>
                <w:lang w:val="en-GB" w:eastAsia="lv-LV"/>
              </w:rPr>
              <w:t xml:space="preserve"> un </w:t>
            </w:r>
            <w:proofErr w:type="spellStart"/>
            <w:r w:rsidRPr="00CA5544">
              <w:rPr>
                <w:rFonts w:cstheme="minorHAnsi"/>
                <w:color w:val="000000"/>
                <w:lang w:val="en-GB" w:eastAsia="lv-LV"/>
              </w:rPr>
              <w:t>jauniešiem</w:t>
            </w:r>
            <w:proofErr w:type="spellEnd"/>
            <w:r w:rsidRPr="00CA5544">
              <w:rPr>
                <w:rFonts w:cstheme="minorHAnsi"/>
                <w:color w:val="000000"/>
                <w:lang w:val="en-GB" w:eastAsia="lv-LV"/>
              </w:rPr>
              <w:t xml:space="preserve"> Covid-19 </w:t>
            </w:r>
            <w:proofErr w:type="spellStart"/>
            <w:r w:rsidRPr="00CA5544">
              <w:rPr>
                <w:rFonts w:cstheme="minorHAnsi"/>
                <w:color w:val="000000"/>
                <w:lang w:val="en-GB" w:eastAsia="lv-LV"/>
              </w:rPr>
              <w:t>balstvakcinācija</w:t>
            </w:r>
            <w:proofErr w:type="spellEnd"/>
            <w:r w:rsidRPr="00CA5544">
              <w:rPr>
                <w:rFonts w:cstheme="minorHAnsi"/>
                <w:color w:val="000000"/>
                <w:lang w:val="en-GB" w:eastAsia="lv-LV"/>
              </w:rPr>
              <w:t xml:space="preserve"> </w:t>
            </w:r>
            <w:proofErr w:type="spellStart"/>
            <w:r w:rsidRPr="00CA5544">
              <w:rPr>
                <w:rFonts w:cstheme="minorHAnsi"/>
                <w:color w:val="000000"/>
                <w:lang w:val="en-GB" w:eastAsia="lv-LV"/>
              </w:rPr>
              <w:t>šobrīd</w:t>
            </w:r>
            <w:proofErr w:type="spellEnd"/>
            <w:r w:rsidRPr="00CA5544">
              <w:rPr>
                <w:rFonts w:cstheme="minorHAnsi"/>
                <w:color w:val="000000"/>
                <w:lang w:val="en-GB" w:eastAsia="lv-LV"/>
              </w:rPr>
              <w:t xml:space="preserve"> nav </w:t>
            </w:r>
            <w:proofErr w:type="spellStart"/>
            <w:r w:rsidRPr="00CA5544">
              <w:rPr>
                <w:rFonts w:cstheme="minorHAnsi"/>
                <w:color w:val="000000"/>
                <w:lang w:val="en-GB" w:eastAsia="lv-LV"/>
              </w:rPr>
              <w:t>nepieciešama</w:t>
            </w:r>
            <w:proofErr w:type="spellEnd"/>
            <w:r w:rsidRPr="00CA5544">
              <w:rPr>
                <w:rFonts w:cstheme="minorHAnsi"/>
                <w:color w:val="000000"/>
                <w:lang w:val="en-GB" w:eastAsia="lv-LV"/>
              </w:rPr>
              <w:t xml:space="preserve"> un </w:t>
            </w:r>
            <w:proofErr w:type="spellStart"/>
            <w:r w:rsidRPr="00CA5544">
              <w:rPr>
                <w:rFonts w:cstheme="minorHAnsi"/>
                <w:color w:val="000000"/>
                <w:lang w:val="en-GB" w:eastAsia="lv-LV"/>
              </w:rPr>
              <w:t>netiek</w:t>
            </w:r>
            <w:proofErr w:type="spellEnd"/>
            <w:r w:rsidRPr="00CA5544">
              <w:rPr>
                <w:rFonts w:cstheme="minorHAnsi"/>
                <w:color w:val="000000"/>
                <w:lang w:val="en-GB" w:eastAsia="lv-LV"/>
              </w:rPr>
              <w:t xml:space="preserve"> </w:t>
            </w:r>
            <w:proofErr w:type="spellStart"/>
            <w:r w:rsidRPr="00CA5544">
              <w:rPr>
                <w:rFonts w:cstheme="minorHAnsi"/>
                <w:color w:val="000000"/>
                <w:lang w:val="en-GB" w:eastAsia="lv-LV"/>
              </w:rPr>
              <w:t>rekomendēta</w:t>
            </w:r>
            <w:proofErr w:type="spellEnd"/>
            <w:r w:rsidRPr="00CA5544">
              <w:rPr>
                <w:rFonts w:cstheme="minorHAnsi"/>
                <w:color w:val="000000"/>
                <w:lang w:val="en-US" w:eastAsia="lv-LV"/>
              </w:rPr>
              <w:t> </w:t>
            </w:r>
          </w:p>
          <w:p w14:paraId="4CFA507F" w14:textId="77777777" w:rsidR="00CA5544" w:rsidRPr="00CA5544" w:rsidRDefault="00CA5544" w:rsidP="00CA5544">
            <w:pPr>
              <w:numPr>
                <w:ilvl w:val="0"/>
                <w:numId w:val="21"/>
              </w:numPr>
              <w:spacing w:after="0" w:line="240" w:lineRule="auto"/>
              <w:ind w:left="1080" w:firstLine="0"/>
              <w:textAlignment w:val="baseline"/>
              <w:rPr>
                <w:rFonts w:cstheme="minorHAnsi"/>
                <w:color w:val="000000"/>
                <w:lang w:val="en-US" w:eastAsia="lv-LV"/>
              </w:rPr>
            </w:pPr>
            <w:proofErr w:type="spellStart"/>
            <w:r w:rsidRPr="00CA5544">
              <w:rPr>
                <w:rFonts w:cstheme="minorHAnsi"/>
                <w:color w:val="000000"/>
                <w:lang w:val="en-GB" w:eastAsia="lv-LV"/>
              </w:rPr>
              <w:t>Ja</w:t>
            </w:r>
            <w:proofErr w:type="spellEnd"/>
            <w:r w:rsidRPr="00CA5544">
              <w:rPr>
                <w:rFonts w:cstheme="minorHAnsi"/>
                <w:color w:val="000000"/>
                <w:lang w:val="en-GB" w:eastAsia="lv-LV"/>
              </w:rPr>
              <w:t xml:space="preserve"> </w:t>
            </w:r>
            <w:proofErr w:type="spellStart"/>
            <w:r w:rsidRPr="00CA5544">
              <w:rPr>
                <w:rFonts w:cstheme="minorHAnsi"/>
                <w:color w:val="000000"/>
                <w:lang w:val="en-GB" w:eastAsia="lv-LV"/>
              </w:rPr>
              <w:t>medicīnisku</w:t>
            </w:r>
            <w:proofErr w:type="spellEnd"/>
            <w:r w:rsidRPr="00CA5544">
              <w:rPr>
                <w:rFonts w:cstheme="minorHAnsi"/>
                <w:color w:val="000000"/>
                <w:lang w:val="en-GB" w:eastAsia="lv-LV"/>
              </w:rPr>
              <w:t xml:space="preserve"> </w:t>
            </w:r>
            <w:proofErr w:type="spellStart"/>
            <w:r w:rsidRPr="00CA5544">
              <w:rPr>
                <w:rFonts w:cstheme="minorHAnsi"/>
                <w:color w:val="000000"/>
                <w:lang w:val="en-GB" w:eastAsia="lv-LV"/>
              </w:rPr>
              <w:t>vai</w:t>
            </w:r>
            <w:proofErr w:type="spellEnd"/>
            <w:r w:rsidRPr="00CA5544">
              <w:rPr>
                <w:rFonts w:cstheme="minorHAnsi"/>
                <w:color w:val="000000"/>
                <w:lang w:val="en-GB" w:eastAsia="lv-LV"/>
              </w:rPr>
              <w:t xml:space="preserve"> </w:t>
            </w:r>
            <w:proofErr w:type="spellStart"/>
            <w:r w:rsidRPr="00CA5544">
              <w:rPr>
                <w:rFonts w:cstheme="minorHAnsi"/>
                <w:color w:val="000000"/>
                <w:lang w:val="en-GB" w:eastAsia="lv-LV"/>
              </w:rPr>
              <w:t>citu</w:t>
            </w:r>
            <w:proofErr w:type="spellEnd"/>
            <w:r w:rsidRPr="00CA5544">
              <w:rPr>
                <w:rFonts w:cstheme="minorHAnsi"/>
                <w:color w:val="000000"/>
                <w:lang w:val="en-GB" w:eastAsia="lv-LV"/>
              </w:rPr>
              <w:t xml:space="preserve"> </w:t>
            </w:r>
            <w:proofErr w:type="spellStart"/>
            <w:r w:rsidRPr="00CA5544">
              <w:rPr>
                <w:rFonts w:cstheme="minorHAnsi"/>
                <w:color w:val="000000"/>
                <w:lang w:val="en-GB" w:eastAsia="lv-LV"/>
              </w:rPr>
              <w:t>formālu</w:t>
            </w:r>
            <w:proofErr w:type="spellEnd"/>
            <w:r w:rsidRPr="00CA5544">
              <w:rPr>
                <w:rFonts w:cstheme="minorHAnsi"/>
                <w:color w:val="000000"/>
                <w:lang w:val="en-GB" w:eastAsia="lv-LV"/>
              </w:rPr>
              <w:t xml:space="preserve"> </w:t>
            </w:r>
            <w:proofErr w:type="spellStart"/>
            <w:r w:rsidRPr="00CA5544">
              <w:rPr>
                <w:rFonts w:cstheme="minorHAnsi"/>
                <w:color w:val="000000"/>
                <w:lang w:val="en-GB" w:eastAsia="lv-LV"/>
              </w:rPr>
              <w:t>iemeslu</w:t>
            </w:r>
            <w:proofErr w:type="spellEnd"/>
            <w:r w:rsidRPr="00CA5544">
              <w:rPr>
                <w:rFonts w:cstheme="minorHAnsi"/>
                <w:color w:val="000000"/>
                <w:lang w:val="en-GB" w:eastAsia="lv-LV"/>
              </w:rPr>
              <w:t xml:space="preserve"> </w:t>
            </w:r>
            <w:proofErr w:type="spellStart"/>
            <w:r w:rsidRPr="00CA5544">
              <w:rPr>
                <w:rFonts w:cstheme="minorHAnsi"/>
                <w:color w:val="000000"/>
                <w:lang w:val="en-GB" w:eastAsia="lv-LV"/>
              </w:rPr>
              <w:t>dēļ</w:t>
            </w:r>
            <w:proofErr w:type="spellEnd"/>
            <w:r w:rsidRPr="00CA5544">
              <w:rPr>
                <w:rFonts w:cstheme="minorHAnsi"/>
                <w:color w:val="000000"/>
                <w:lang w:val="en-GB" w:eastAsia="lv-LV"/>
              </w:rPr>
              <w:t xml:space="preserve"> </w:t>
            </w:r>
            <w:proofErr w:type="spellStart"/>
            <w:r w:rsidRPr="00CA5544">
              <w:rPr>
                <w:rFonts w:cstheme="minorHAnsi"/>
                <w:color w:val="000000"/>
                <w:lang w:val="en-GB" w:eastAsia="lv-LV"/>
              </w:rPr>
              <w:t>balstvakcinācija</w:t>
            </w:r>
            <w:proofErr w:type="spellEnd"/>
            <w:r w:rsidRPr="00CA5544">
              <w:rPr>
                <w:rFonts w:cstheme="minorHAnsi"/>
                <w:color w:val="000000"/>
                <w:lang w:val="en-GB" w:eastAsia="lv-LV"/>
              </w:rPr>
              <w:t xml:space="preserve"> </w:t>
            </w:r>
            <w:proofErr w:type="spellStart"/>
            <w:r w:rsidRPr="00CA5544">
              <w:rPr>
                <w:rFonts w:cstheme="minorHAnsi"/>
                <w:color w:val="000000"/>
                <w:lang w:val="en-GB" w:eastAsia="lv-LV"/>
              </w:rPr>
              <w:t>vecuma</w:t>
            </w:r>
            <w:proofErr w:type="spellEnd"/>
            <w:r w:rsidRPr="00CA5544">
              <w:rPr>
                <w:rFonts w:cstheme="minorHAnsi"/>
                <w:color w:val="000000"/>
                <w:lang w:val="en-GB" w:eastAsia="lv-LV"/>
              </w:rPr>
              <w:t xml:space="preserve"> </w:t>
            </w:r>
            <w:proofErr w:type="spellStart"/>
            <w:r w:rsidRPr="00CA5544">
              <w:rPr>
                <w:rFonts w:cstheme="minorHAnsi"/>
                <w:color w:val="000000"/>
                <w:lang w:val="en-GB" w:eastAsia="lv-LV"/>
              </w:rPr>
              <w:t>grupā</w:t>
            </w:r>
            <w:proofErr w:type="spellEnd"/>
            <w:r w:rsidRPr="00CA5544">
              <w:rPr>
                <w:rFonts w:cstheme="minorHAnsi"/>
                <w:color w:val="000000"/>
                <w:lang w:val="en-GB" w:eastAsia="lv-LV"/>
              </w:rPr>
              <w:t xml:space="preserve"> no 12 </w:t>
            </w:r>
            <w:proofErr w:type="spellStart"/>
            <w:r w:rsidRPr="00CA5544">
              <w:rPr>
                <w:rFonts w:cstheme="minorHAnsi"/>
                <w:color w:val="000000"/>
                <w:lang w:val="en-GB" w:eastAsia="lv-LV"/>
              </w:rPr>
              <w:t>gadiem</w:t>
            </w:r>
            <w:proofErr w:type="spellEnd"/>
            <w:r w:rsidRPr="00CA5544">
              <w:rPr>
                <w:rFonts w:cstheme="minorHAnsi"/>
                <w:color w:val="000000"/>
                <w:lang w:val="en-GB" w:eastAsia="lv-LV"/>
              </w:rPr>
              <w:t xml:space="preserve"> </w:t>
            </w:r>
            <w:proofErr w:type="spellStart"/>
            <w:r w:rsidRPr="00CA5544">
              <w:rPr>
                <w:rFonts w:cstheme="minorHAnsi"/>
                <w:color w:val="000000"/>
                <w:lang w:val="en-GB" w:eastAsia="lv-LV"/>
              </w:rPr>
              <w:t>tomēr</w:t>
            </w:r>
            <w:proofErr w:type="spellEnd"/>
            <w:r w:rsidRPr="00CA5544">
              <w:rPr>
                <w:rFonts w:cstheme="minorHAnsi"/>
                <w:color w:val="000000"/>
                <w:lang w:val="en-GB" w:eastAsia="lv-LV"/>
              </w:rPr>
              <w:t> </w:t>
            </w:r>
            <w:proofErr w:type="spellStart"/>
            <w:r w:rsidRPr="00CA5544">
              <w:rPr>
                <w:rFonts w:cstheme="minorHAnsi"/>
                <w:color w:val="000000"/>
                <w:lang w:val="en-GB" w:eastAsia="lv-LV"/>
              </w:rPr>
              <w:t>ir</w:t>
            </w:r>
            <w:proofErr w:type="spellEnd"/>
            <w:r w:rsidRPr="00CA5544">
              <w:rPr>
                <w:rFonts w:cstheme="minorHAnsi"/>
                <w:color w:val="000000"/>
                <w:lang w:val="en-GB" w:eastAsia="lv-LV"/>
              </w:rPr>
              <w:t xml:space="preserve"> </w:t>
            </w:r>
            <w:proofErr w:type="spellStart"/>
            <w:r w:rsidRPr="00CA5544">
              <w:rPr>
                <w:rFonts w:cstheme="minorHAnsi"/>
                <w:color w:val="000000"/>
                <w:lang w:val="en-GB" w:eastAsia="lv-LV"/>
              </w:rPr>
              <w:t>nepieciešama</w:t>
            </w:r>
            <w:proofErr w:type="spellEnd"/>
            <w:r w:rsidRPr="00CA5544">
              <w:rPr>
                <w:rFonts w:cstheme="minorHAnsi"/>
                <w:color w:val="000000"/>
                <w:lang w:val="en-GB" w:eastAsia="lv-LV"/>
              </w:rPr>
              <w:t>, to var </w:t>
            </w:r>
            <w:proofErr w:type="spellStart"/>
            <w:proofErr w:type="gramStart"/>
            <w:r w:rsidRPr="00CA5544">
              <w:rPr>
                <w:rFonts w:cstheme="minorHAnsi"/>
                <w:color w:val="000000"/>
                <w:lang w:val="en-GB" w:eastAsia="lv-LV"/>
              </w:rPr>
              <w:t>veikt</w:t>
            </w:r>
            <w:proofErr w:type="spellEnd"/>
            <w:r w:rsidRPr="00CA5544">
              <w:rPr>
                <w:rFonts w:cstheme="minorHAnsi"/>
                <w:color w:val="000000"/>
                <w:lang w:val="en-US" w:eastAsia="lv-LV"/>
              </w:rPr>
              <w:t> 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39EF090E" w14:textId="77777777" w:rsidR="00CA5544" w:rsidRPr="00CA5544" w:rsidRDefault="00CA5544">
            <w:pPr>
              <w:jc w:val="center"/>
              <w:textAlignment w:val="baseline"/>
              <w:rPr>
                <w:rFonts w:cstheme="minorHAnsi"/>
                <w:color w:val="000000"/>
                <w:lang w:eastAsia="lv-LV"/>
              </w:rPr>
            </w:pPr>
            <w:r w:rsidRPr="00CA5544">
              <w:rPr>
                <w:rFonts w:cstheme="minorHAnsi"/>
                <w:color w:val="000000"/>
                <w:lang w:val="en-GB" w:eastAsia="lv-LV"/>
              </w:rPr>
              <w:t xml:space="preserve">Var, </w:t>
            </w:r>
            <w:proofErr w:type="spellStart"/>
            <w:r w:rsidRPr="00CA5544">
              <w:rPr>
                <w:rFonts w:cstheme="minorHAnsi"/>
                <w:color w:val="000000"/>
                <w:lang w:val="en-GB" w:eastAsia="lv-LV"/>
              </w:rPr>
              <w:t>sākot</w:t>
            </w:r>
            <w:proofErr w:type="spellEnd"/>
            <w:r w:rsidRPr="00CA5544">
              <w:rPr>
                <w:rFonts w:cstheme="minorHAnsi"/>
                <w:color w:val="000000"/>
                <w:lang w:val="en-GB" w:eastAsia="lv-LV"/>
              </w:rPr>
              <w:t xml:space="preserve"> </w:t>
            </w:r>
            <w:proofErr w:type="spellStart"/>
            <w:r w:rsidRPr="00CA5544">
              <w:rPr>
                <w:rFonts w:cstheme="minorHAnsi"/>
                <w:color w:val="000000"/>
                <w:lang w:val="en-GB" w:eastAsia="lv-LV"/>
              </w:rPr>
              <w:t>ar</w:t>
            </w:r>
            <w:proofErr w:type="spellEnd"/>
            <w:r w:rsidRPr="00CA5544">
              <w:rPr>
                <w:rFonts w:cstheme="minorHAnsi"/>
                <w:color w:val="000000"/>
                <w:lang w:val="en-GB" w:eastAsia="lv-LV"/>
              </w:rPr>
              <w:t xml:space="preserve"> 6 </w:t>
            </w:r>
            <w:proofErr w:type="spellStart"/>
            <w:r w:rsidRPr="00CA5544">
              <w:rPr>
                <w:rFonts w:cstheme="minorHAnsi"/>
                <w:color w:val="000000"/>
                <w:lang w:val="en-GB" w:eastAsia="lv-LV"/>
              </w:rPr>
              <w:t>mēnešiem</w:t>
            </w:r>
            <w:proofErr w:type="spellEnd"/>
            <w:r w:rsidRPr="00CA5544">
              <w:rPr>
                <w:rFonts w:cstheme="minorHAnsi"/>
                <w:color w:val="000000"/>
                <w:lang w:val="en-GB" w:eastAsia="lv-LV"/>
              </w:rPr>
              <w:t> </w:t>
            </w:r>
            <w:r w:rsidRPr="00CA5544">
              <w:rPr>
                <w:rFonts w:cstheme="minorHAnsi"/>
                <w:color w:val="000000"/>
                <w:lang w:eastAsia="lv-LV"/>
              </w:rPr>
              <w:t> </w:t>
            </w:r>
          </w:p>
          <w:p w14:paraId="223B2DA9" w14:textId="77777777" w:rsidR="00CA5544" w:rsidRPr="00CA5544" w:rsidRDefault="00CA5544">
            <w:pPr>
              <w:jc w:val="center"/>
              <w:textAlignment w:val="baseline"/>
              <w:rPr>
                <w:rFonts w:cstheme="minorHAnsi"/>
                <w:color w:val="000000"/>
                <w:lang w:eastAsia="lv-LV"/>
              </w:rPr>
            </w:pPr>
            <w:proofErr w:type="spellStart"/>
            <w:r w:rsidRPr="00CA5544">
              <w:rPr>
                <w:rFonts w:cstheme="minorHAnsi"/>
                <w:color w:val="000000"/>
                <w:lang w:val="en-GB" w:eastAsia="lv-LV"/>
              </w:rPr>
              <w:t>pēc</w:t>
            </w:r>
            <w:proofErr w:type="spellEnd"/>
            <w:r w:rsidRPr="00CA5544">
              <w:rPr>
                <w:rFonts w:cstheme="minorHAnsi"/>
                <w:color w:val="000000"/>
                <w:lang w:val="en-GB" w:eastAsia="lv-LV"/>
              </w:rPr>
              <w:t xml:space="preserve"> </w:t>
            </w:r>
            <w:proofErr w:type="gramStart"/>
            <w:r w:rsidRPr="00CA5544">
              <w:rPr>
                <w:rFonts w:cstheme="minorHAnsi"/>
                <w:color w:val="000000"/>
                <w:lang w:val="en-GB" w:eastAsia="lv-LV"/>
              </w:rPr>
              <w:t>2.devas</w:t>
            </w:r>
            <w:proofErr w:type="gramEnd"/>
            <w:r w:rsidRPr="00CA5544">
              <w:rPr>
                <w:rFonts w:cstheme="minorHAnsi"/>
                <w:color w:val="00000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5353827C" w14:textId="77777777" w:rsidR="00CA5544" w:rsidRPr="00CA5544" w:rsidRDefault="00CA5544">
            <w:pPr>
              <w:jc w:val="center"/>
              <w:textAlignment w:val="baseline"/>
              <w:rPr>
                <w:rFonts w:cstheme="minorHAnsi"/>
                <w:color w:val="000000"/>
                <w:lang w:eastAsia="lv-LV"/>
              </w:rPr>
            </w:pPr>
            <w:r w:rsidRPr="00CA5544">
              <w:rPr>
                <w:rFonts w:cstheme="minorHAnsi"/>
                <w:color w:val="000000"/>
                <w:lang w:val="en-GB" w:eastAsia="lv-LV"/>
              </w:rPr>
              <w:t>Comirnaty</w:t>
            </w:r>
            <w:r w:rsidRPr="00CA5544">
              <w:rPr>
                <w:rFonts w:cstheme="minorHAnsi"/>
                <w:color w:val="000000"/>
                <w:lang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  <w:hideMark/>
          </w:tcPr>
          <w:p w14:paraId="45C1C3EF" w14:textId="77777777" w:rsidR="00CA5544" w:rsidRPr="00CA5544" w:rsidRDefault="00CA5544">
            <w:pPr>
              <w:jc w:val="center"/>
              <w:textAlignment w:val="baseline"/>
              <w:rPr>
                <w:rFonts w:cstheme="minorHAnsi"/>
                <w:color w:val="000000"/>
                <w:lang w:eastAsia="lv-LV"/>
              </w:rPr>
            </w:pPr>
            <w:r w:rsidRPr="00CA5544">
              <w:rPr>
                <w:rFonts w:cstheme="minorHAnsi"/>
                <w:color w:val="000000"/>
                <w:lang w:val="en-GB" w:eastAsia="lv-LV"/>
              </w:rPr>
              <w:t>2. (</w:t>
            </w:r>
            <w:proofErr w:type="spellStart"/>
            <w:r w:rsidRPr="00CA5544">
              <w:rPr>
                <w:rFonts w:cstheme="minorHAnsi"/>
                <w:color w:val="000000"/>
                <w:lang w:val="en-GB" w:eastAsia="lv-LV"/>
              </w:rPr>
              <w:t>ja</w:t>
            </w:r>
            <w:proofErr w:type="spellEnd"/>
            <w:r w:rsidRPr="00CA5544">
              <w:rPr>
                <w:rFonts w:cstheme="minorHAnsi"/>
                <w:color w:val="000000"/>
                <w:lang w:val="en-GB" w:eastAsia="lv-LV"/>
              </w:rPr>
              <w:t xml:space="preserve"> </w:t>
            </w:r>
            <w:proofErr w:type="spellStart"/>
            <w:r w:rsidRPr="00CA5544">
              <w:rPr>
                <w:rFonts w:cstheme="minorHAnsi"/>
                <w:color w:val="000000"/>
                <w:lang w:val="en-GB" w:eastAsia="lv-LV"/>
              </w:rPr>
              <w:t>pārslimojis</w:t>
            </w:r>
            <w:proofErr w:type="spellEnd"/>
            <w:r w:rsidRPr="00CA5544">
              <w:rPr>
                <w:rFonts w:cstheme="minorHAnsi"/>
                <w:color w:val="000000"/>
                <w:lang w:val="en-GB" w:eastAsia="lv-LV"/>
              </w:rPr>
              <w:t>)/3. deva</w:t>
            </w:r>
            <w:r w:rsidRPr="00CA5544">
              <w:rPr>
                <w:rFonts w:cstheme="minorHAnsi"/>
                <w:color w:val="000000"/>
                <w:lang w:eastAsia="lv-LV"/>
              </w:rPr>
              <w:t> </w:t>
            </w:r>
          </w:p>
          <w:p w14:paraId="35868F73" w14:textId="77777777" w:rsidR="00CA5544" w:rsidRPr="00CA5544" w:rsidRDefault="00CA5544">
            <w:pPr>
              <w:jc w:val="center"/>
              <w:textAlignment w:val="baseline"/>
              <w:rPr>
                <w:rFonts w:cstheme="minorHAnsi"/>
                <w:color w:val="000000"/>
                <w:lang w:eastAsia="lv-LV"/>
              </w:rPr>
            </w:pPr>
            <w:r w:rsidRPr="00CA5544">
              <w:rPr>
                <w:rFonts w:cstheme="minorHAnsi"/>
                <w:color w:val="000000"/>
                <w:lang w:val="en-GB" w:eastAsia="lv-LV"/>
              </w:rPr>
              <w:t>1.balstvakcinācija</w:t>
            </w:r>
            <w:r w:rsidRPr="00CA5544">
              <w:rPr>
                <w:rFonts w:cstheme="minorHAnsi"/>
                <w:color w:val="000000"/>
                <w:lang w:eastAsia="lv-LV"/>
              </w:rPr>
              <w:t> </w:t>
            </w:r>
          </w:p>
          <w:p w14:paraId="063A10A3" w14:textId="77777777" w:rsidR="00CA5544" w:rsidRPr="00CA5544" w:rsidRDefault="00CA5544">
            <w:pPr>
              <w:jc w:val="center"/>
              <w:textAlignment w:val="baseline"/>
              <w:rPr>
                <w:rFonts w:cstheme="minorHAnsi"/>
                <w:color w:val="000000"/>
                <w:lang w:val="en-GB" w:eastAsia="lv-LV"/>
              </w:rPr>
            </w:pPr>
            <w:r w:rsidRPr="00CA5544">
              <w:rPr>
                <w:rFonts w:cstheme="minorHAnsi"/>
                <w:color w:val="000000"/>
                <w:lang w:val="en-GB" w:eastAsia="lv-LV"/>
              </w:rPr>
              <w:t> </w:t>
            </w:r>
          </w:p>
        </w:tc>
      </w:tr>
    </w:tbl>
    <w:p w14:paraId="4E963038" w14:textId="3CACB3B0" w:rsidR="00482823" w:rsidRPr="001B7BF2" w:rsidRDefault="00482823" w:rsidP="00CA5544">
      <w:pPr>
        <w:rPr>
          <w:rFonts w:cstheme="minorHAnsi"/>
          <w:b/>
          <w:bCs/>
        </w:rPr>
      </w:pPr>
    </w:p>
    <w:sectPr w:rsidR="00482823" w:rsidRPr="001B7B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3A70"/>
    <w:multiLevelType w:val="hybridMultilevel"/>
    <w:tmpl w:val="FA0639EA"/>
    <w:lvl w:ilvl="0" w:tplc="7C3ED69A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244A"/>
    <w:multiLevelType w:val="hybridMultilevel"/>
    <w:tmpl w:val="E2D0C0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23C7F"/>
    <w:multiLevelType w:val="hybridMultilevel"/>
    <w:tmpl w:val="3406274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1029E"/>
    <w:multiLevelType w:val="hybridMultilevel"/>
    <w:tmpl w:val="4DAAC6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C742E"/>
    <w:multiLevelType w:val="hybridMultilevel"/>
    <w:tmpl w:val="9454C03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5644A"/>
    <w:multiLevelType w:val="hybridMultilevel"/>
    <w:tmpl w:val="D628532C"/>
    <w:lvl w:ilvl="0" w:tplc="7C3ED69A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FF210E"/>
    <w:multiLevelType w:val="multilevel"/>
    <w:tmpl w:val="95DC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A41DF3"/>
    <w:multiLevelType w:val="hybridMultilevel"/>
    <w:tmpl w:val="34F4D0D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8040F42"/>
    <w:multiLevelType w:val="hybridMultilevel"/>
    <w:tmpl w:val="363C1BD6"/>
    <w:lvl w:ilvl="0" w:tplc="1EF86D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339AA"/>
    <w:multiLevelType w:val="hybridMultilevel"/>
    <w:tmpl w:val="C6F41B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F2E9E"/>
    <w:multiLevelType w:val="hybridMultilevel"/>
    <w:tmpl w:val="27F2FD80"/>
    <w:lvl w:ilvl="0" w:tplc="7C3ED69A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3"/>
  </w:num>
  <w:num w:numId="5">
    <w:abstractNumId w:val="12"/>
  </w:num>
  <w:num w:numId="6">
    <w:abstractNumId w:val="7"/>
  </w:num>
  <w:num w:numId="7">
    <w:abstractNumId w:val="11"/>
  </w:num>
  <w:num w:numId="8">
    <w:abstractNumId w:val="3"/>
  </w:num>
  <w:num w:numId="9">
    <w:abstractNumId w:val="14"/>
  </w:num>
  <w:num w:numId="10">
    <w:abstractNumId w:val="19"/>
  </w:num>
  <w:num w:numId="11">
    <w:abstractNumId w:val="10"/>
  </w:num>
  <w:num w:numId="12">
    <w:abstractNumId w:val="2"/>
  </w:num>
  <w:num w:numId="13">
    <w:abstractNumId w:val="17"/>
  </w:num>
  <w:num w:numId="14">
    <w:abstractNumId w:val="5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A6B0B"/>
    <w:rsid w:val="000C6255"/>
    <w:rsid w:val="000E0C29"/>
    <w:rsid w:val="000F11E4"/>
    <w:rsid w:val="00165916"/>
    <w:rsid w:val="001774CD"/>
    <w:rsid w:val="00186157"/>
    <w:rsid w:val="001A53C7"/>
    <w:rsid w:val="001B7BF2"/>
    <w:rsid w:val="001C4FCF"/>
    <w:rsid w:val="001E784C"/>
    <w:rsid w:val="00230EF3"/>
    <w:rsid w:val="002C35F4"/>
    <w:rsid w:val="003E3B83"/>
    <w:rsid w:val="00414FC0"/>
    <w:rsid w:val="00416FA7"/>
    <w:rsid w:val="0045402E"/>
    <w:rsid w:val="00482823"/>
    <w:rsid w:val="00491C1E"/>
    <w:rsid w:val="004A4E77"/>
    <w:rsid w:val="00517648"/>
    <w:rsid w:val="005335D8"/>
    <w:rsid w:val="005B33FD"/>
    <w:rsid w:val="006E1BC3"/>
    <w:rsid w:val="006F0546"/>
    <w:rsid w:val="0071736A"/>
    <w:rsid w:val="007A5922"/>
    <w:rsid w:val="007C1832"/>
    <w:rsid w:val="007F2CA5"/>
    <w:rsid w:val="00811DDE"/>
    <w:rsid w:val="00865F53"/>
    <w:rsid w:val="008F509D"/>
    <w:rsid w:val="00923F48"/>
    <w:rsid w:val="009B0C3B"/>
    <w:rsid w:val="009D6094"/>
    <w:rsid w:val="00A12D67"/>
    <w:rsid w:val="00A41954"/>
    <w:rsid w:val="00A60DD2"/>
    <w:rsid w:val="00A63F0E"/>
    <w:rsid w:val="00A80153"/>
    <w:rsid w:val="00A972F0"/>
    <w:rsid w:val="00AE4F9D"/>
    <w:rsid w:val="00AF4662"/>
    <w:rsid w:val="00BF5DBE"/>
    <w:rsid w:val="00C6079D"/>
    <w:rsid w:val="00CA5544"/>
    <w:rsid w:val="00CE16E0"/>
    <w:rsid w:val="00CF744E"/>
    <w:rsid w:val="00D32B22"/>
    <w:rsid w:val="00E5492D"/>
    <w:rsid w:val="00EA2A25"/>
    <w:rsid w:val="00EA4FB9"/>
    <w:rsid w:val="00F130ED"/>
    <w:rsid w:val="00F46ED3"/>
    <w:rsid w:val="00F47F07"/>
    <w:rsid w:val="00F51696"/>
    <w:rsid w:val="00FD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NoSpacing">
    <w:name w:val="No Spacing"/>
    <w:basedOn w:val="Normal"/>
    <w:uiPriority w:val="1"/>
    <w:qFormat/>
    <w:rsid w:val="00FD6C59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xmsonormal">
    <w:name w:val="x_msonormal"/>
    <w:basedOn w:val="Normal"/>
    <w:rsid w:val="00D32B22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footnotetext">
    <w:name w:val="x_msofootnotetext"/>
    <w:basedOn w:val="Normal"/>
    <w:rsid w:val="008F509D"/>
    <w:pPr>
      <w:spacing w:after="0" w:line="240" w:lineRule="auto"/>
    </w:pPr>
    <w:rPr>
      <w:rFonts w:ascii="Calibri" w:hAnsi="Calibri" w:cs="Calibri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1C4F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mnvd.gov.lv/lv/vakcinacijas-rokasgramata-informativais-materials-vakcinacijas-veiceji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2022-03-03T14:15:00Z</dcterms:created>
  <dcterms:modified xsi:type="dcterms:W3CDTF">2022-03-03T14:17:00Z</dcterms:modified>
</cp:coreProperties>
</file>