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632C78B" w:rsidR="002C35F4" w:rsidRDefault="00CA554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02.03</w:t>
      </w:r>
      <w:r w:rsidR="00A80153">
        <w:rPr>
          <w:b/>
          <w:bCs/>
        </w:rPr>
        <w:t>.202</w:t>
      </w:r>
      <w:r w:rsidR="007A5922">
        <w:rPr>
          <w:b/>
          <w:bCs/>
        </w:rPr>
        <w:t>2</w:t>
      </w:r>
      <w:r w:rsidR="000F11E4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075E4BC" w14:textId="0DA03056" w:rsidR="001A53C7" w:rsidRDefault="00CA5544" w:rsidP="00CF744E">
      <w:pPr>
        <w:spacing w:after="0" w:line="240" w:lineRule="auto"/>
        <w:rPr>
          <w:lang w:val="en-US"/>
        </w:rPr>
      </w:pPr>
      <w:proofErr w:type="spellStart"/>
      <w:r w:rsidRPr="00CA5544">
        <w:rPr>
          <w:lang w:val="en-US"/>
        </w:rPr>
        <w:t>Atjaunota</w:t>
      </w:r>
      <w:proofErr w:type="spellEnd"/>
      <w:r w:rsidRPr="00CA5544">
        <w:rPr>
          <w:lang w:val="en-US"/>
        </w:rPr>
        <w:t xml:space="preserve"> COVID-19 </w:t>
      </w:r>
      <w:proofErr w:type="spellStart"/>
      <w:r w:rsidRPr="00CA5544">
        <w:rPr>
          <w:lang w:val="en-US"/>
        </w:rPr>
        <w:t>vakcinācijas</w:t>
      </w:r>
      <w:proofErr w:type="spellEnd"/>
      <w:r w:rsidRPr="00CA5544">
        <w:rPr>
          <w:lang w:val="en-US"/>
        </w:rPr>
        <w:t xml:space="preserve"> </w:t>
      </w:r>
      <w:proofErr w:type="spellStart"/>
      <w:r w:rsidRPr="00CA5544">
        <w:rPr>
          <w:lang w:val="en-US"/>
        </w:rPr>
        <w:t>rokasgrāmatas</w:t>
      </w:r>
      <w:proofErr w:type="spellEnd"/>
      <w:r w:rsidRPr="00CA5544">
        <w:rPr>
          <w:lang w:val="en-US"/>
        </w:rPr>
        <w:t xml:space="preserve"> </w:t>
      </w:r>
      <w:proofErr w:type="spellStart"/>
      <w:r w:rsidRPr="00CA5544">
        <w:rPr>
          <w:lang w:val="en-US"/>
        </w:rPr>
        <w:t>versija</w:t>
      </w:r>
      <w:proofErr w:type="spellEnd"/>
    </w:p>
    <w:p w14:paraId="556AFE06" w14:textId="77777777" w:rsidR="00CA5544" w:rsidRDefault="00CA5544" w:rsidP="00CF744E">
      <w:pPr>
        <w:spacing w:after="0" w:line="240" w:lineRule="auto"/>
        <w:rPr>
          <w:lang w:val="en-US"/>
        </w:rPr>
      </w:pPr>
    </w:p>
    <w:p w14:paraId="4979EB97" w14:textId="71D400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8764319" w14:textId="77777777" w:rsidR="00CA5544" w:rsidRPr="00CA5544" w:rsidRDefault="00CA5544" w:rsidP="00CA5544">
      <w:pPr>
        <w:pStyle w:val="xmsonormal"/>
        <w:rPr>
          <w:rFonts w:asciiTheme="minorHAnsi" w:hAnsiTheme="minorHAnsi" w:cstheme="minorHAnsi"/>
        </w:rPr>
      </w:pPr>
      <w:r w:rsidRPr="00CA5544">
        <w:rPr>
          <w:rFonts w:asciiTheme="minorHAnsi" w:hAnsiTheme="minorHAnsi" w:cstheme="minorHAnsi"/>
        </w:rPr>
        <w:t>Nacionālais veselības dienests informē, ka aktualizēta COVID -19 vakcinācijas rokasgrāmata :</w:t>
      </w:r>
    </w:p>
    <w:p w14:paraId="7BF8FFF4" w14:textId="77777777" w:rsidR="00CA5544" w:rsidRPr="00CA5544" w:rsidRDefault="00CA5544" w:rsidP="00CA5544">
      <w:pPr>
        <w:pStyle w:val="xmsonormal"/>
        <w:rPr>
          <w:rFonts w:asciiTheme="minorHAnsi" w:hAnsiTheme="minorHAnsi" w:cstheme="minorHAnsi"/>
        </w:rPr>
      </w:pPr>
      <w:hyperlink r:id="rId5" w:history="1">
        <w:r w:rsidRPr="00CA5544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</w:p>
    <w:p w14:paraId="1A8026BC" w14:textId="77777777" w:rsidR="00CA5544" w:rsidRPr="00CA5544" w:rsidRDefault="00CA5544" w:rsidP="00CA5544">
      <w:pPr>
        <w:pStyle w:val="xmsonormal"/>
        <w:rPr>
          <w:rFonts w:asciiTheme="minorHAnsi" w:hAnsiTheme="minorHAnsi" w:cstheme="minorHAnsi"/>
        </w:rPr>
      </w:pPr>
      <w:r w:rsidRPr="00CA5544">
        <w:rPr>
          <w:rFonts w:asciiTheme="minorHAnsi" w:hAnsiTheme="minorHAnsi" w:cstheme="minorHAnsi"/>
        </w:rPr>
        <w:t>Būtiskākās izmaiņas:</w:t>
      </w:r>
    </w:p>
    <w:p w14:paraId="415AADC6" w14:textId="77777777" w:rsidR="00CA5544" w:rsidRPr="00CA5544" w:rsidRDefault="00CA5544" w:rsidP="00CA5544">
      <w:pPr>
        <w:pStyle w:val="xmsonormal"/>
        <w:rPr>
          <w:rFonts w:asciiTheme="minorHAnsi" w:hAnsiTheme="minorHAnsi" w:cstheme="minorHAnsi"/>
        </w:rPr>
      </w:pPr>
    </w:p>
    <w:p w14:paraId="4EC9569A" w14:textId="77777777" w:rsidR="00CA5544" w:rsidRPr="00CA5544" w:rsidRDefault="00CA5544" w:rsidP="00CA5544">
      <w:pPr>
        <w:pStyle w:val="xmsonormal"/>
        <w:numPr>
          <w:ilvl w:val="0"/>
          <w:numId w:val="20"/>
        </w:numPr>
        <w:rPr>
          <w:rFonts w:asciiTheme="minorHAnsi" w:eastAsia="Times New Roman" w:hAnsiTheme="minorHAnsi" w:cstheme="minorHAnsi"/>
        </w:rPr>
      </w:pPr>
      <w:r w:rsidRPr="00CA5544">
        <w:rPr>
          <w:rFonts w:asciiTheme="minorHAnsi" w:eastAsia="Times New Roman" w:hAnsiTheme="minorHAnsi" w:cstheme="minorHAnsi"/>
        </w:rPr>
        <w:t xml:space="preserve">Iekļauta IVP rekomendācija par bērnu un jauniešu </w:t>
      </w:r>
      <w:proofErr w:type="spellStart"/>
      <w:r w:rsidRPr="00CA5544">
        <w:rPr>
          <w:rFonts w:asciiTheme="minorHAnsi" w:eastAsia="Times New Roman" w:hAnsiTheme="minorHAnsi" w:cstheme="minorHAnsi"/>
        </w:rPr>
        <w:t>balstvakcināciju</w:t>
      </w:r>
      <w:proofErr w:type="spellEnd"/>
      <w:r w:rsidRPr="00CA5544">
        <w:rPr>
          <w:rFonts w:asciiTheme="minorHAnsi" w:eastAsia="Times New Roman" w:hAnsiTheme="minorHAnsi" w:cstheme="minorHAnsi"/>
        </w:rPr>
        <w:t>:</w:t>
      </w:r>
    </w:p>
    <w:p w14:paraId="1D0C2B56" w14:textId="77777777" w:rsidR="00CA5544" w:rsidRPr="00CA5544" w:rsidRDefault="00CA5544" w:rsidP="00CA5544">
      <w:pPr>
        <w:pStyle w:val="xmsonormal"/>
        <w:ind w:left="720"/>
        <w:rPr>
          <w:rFonts w:asciiTheme="minorHAnsi" w:hAnsiTheme="minorHAnsi" w:cstheme="minorHAnsi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0"/>
        <w:gridCol w:w="2925"/>
        <w:gridCol w:w="1276"/>
        <w:gridCol w:w="1134"/>
        <w:gridCol w:w="1701"/>
      </w:tblGrid>
      <w:tr w:rsidR="00CA5544" w:rsidRPr="00CA5544" w14:paraId="573595B9" w14:textId="77777777" w:rsidTr="00CA5544">
        <w:trPr>
          <w:trHeight w:val="776"/>
        </w:trPr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6E75077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Primārajā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vakcinācijā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saņemtās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vakcīnas</w:t>
            </w:r>
            <w:proofErr w:type="spellEnd"/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2306D759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Kad </w:t>
            </w:r>
            <w:proofErr w:type="spellStart"/>
            <w:proofErr w:type="gram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rekomendēts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 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saņemt</w:t>
            </w:r>
            <w:proofErr w:type="spellEnd"/>
            <w:proofErr w:type="gramEnd"/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58803D62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Kad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jāievada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vakcīna</w:t>
            </w:r>
            <w:proofErr w:type="spellEnd"/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4ABFC074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Ar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kādām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vakcīnām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: </w:t>
            </w: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  <w:p w14:paraId="3946F28A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71D36E26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E-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veselībā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ievada</w:t>
            </w:r>
            <w:proofErr w:type="spellEnd"/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</w:tr>
      <w:tr w:rsidR="00CA5544" w:rsidRPr="00CA5544" w14:paraId="7C9CF93B" w14:textId="77777777" w:rsidTr="00CA5544">
        <w:trPr>
          <w:trHeight w:val="1440"/>
        </w:trPr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3DBDC608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Pārslimojis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/Comirnaty – Comirnaty (Pfizer – BioNTech)</w:t>
            </w: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3462E2FE" w14:textId="77777777" w:rsidR="00CA5544" w:rsidRPr="00CA5544" w:rsidRDefault="00CA5544">
            <w:pPr>
              <w:textAlignment w:val="baseline"/>
              <w:rPr>
                <w:rFonts w:cstheme="minorHAnsi"/>
                <w:color w:val="000000"/>
                <w:lang w:val="en-US" w:eastAsia="lv-LV"/>
              </w:rPr>
            </w:pPr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 xml:space="preserve">IVP </w:t>
            </w:r>
            <w:proofErr w:type="spellStart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rekomendācija</w:t>
            </w:r>
            <w:proofErr w:type="spellEnd"/>
            <w:r w:rsidRPr="00CA5544">
              <w:rPr>
                <w:rFonts w:cstheme="minorHAnsi"/>
                <w:b/>
                <w:bCs/>
                <w:color w:val="000000"/>
                <w:lang w:val="en-GB" w:eastAsia="lv-LV"/>
              </w:rPr>
              <w:t>:</w:t>
            </w:r>
            <w:r w:rsidRPr="00CA5544">
              <w:rPr>
                <w:rFonts w:cstheme="minorHAnsi"/>
                <w:color w:val="000000"/>
                <w:lang w:val="en-US" w:eastAsia="lv-LV"/>
              </w:rPr>
              <w:t> </w:t>
            </w:r>
          </w:p>
          <w:p w14:paraId="50AB0C0E" w14:textId="77777777" w:rsidR="00CA5544" w:rsidRPr="00CA5544" w:rsidRDefault="00CA5544" w:rsidP="00CA5544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cstheme="minorHAnsi"/>
                <w:color w:val="000000"/>
                <w:lang w:val="en-US" w:eastAsia="lv-LV"/>
              </w:rPr>
            </w:pP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veseliem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bērniem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un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jauniešiem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Covid-19 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balstvakcinācija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šobrīd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 nav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nepieciešama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un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netiek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rekomendēta</w:t>
            </w:r>
            <w:proofErr w:type="spellEnd"/>
            <w:r w:rsidRPr="00CA5544">
              <w:rPr>
                <w:rFonts w:cstheme="minorHAnsi"/>
                <w:color w:val="000000"/>
                <w:lang w:val="en-US" w:eastAsia="lv-LV"/>
              </w:rPr>
              <w:t> </w:t>
            </w:r>
          </w:p>
          <w:p w14:paraId="4CFA507F" w14:textId="77777777" w:rsidR="00CA5544" w:rsidRPr="00CA5544" w:rsidRDefault="00CA5544" w:rsidP="00CA5544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cstheme="minorHAnsi"/>
                <w:color w:val="000000"/>
                <w:lang w:val="en-US" w:eastAsia="lv-LV"/>
              </w:rPr>
            </w:pP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Ja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medicīnisku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vai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citu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formālu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iemeslu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dēļ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balstvakcinācija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vecuma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grupā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no 12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gadiem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tomēr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> 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ir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nepieciešama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>, to var </w:t>
            </w:r>
            <w:proofErr w:type="spellStart"/>
            <w:proofErr w:type="gramStart"/>
            <w:r w:rsidRPr="00CA5544">
              <w:rPr>
                <w:rFonts w:cstheme="minorHAnsi"/>
                <w:color w:val="000000"/>
                <w:lang w:val="en-GB" w:eastAsia="lv-LV"/>
              </w:rPr>
              <w:t>veikt</w:t>
            </w:r>
            <w:proofErr w:type="spellEnd"/>
            <w:r w:rsidRPr="00CA5544">
              <w:rPr>
                <w:rFonts w:cstheme="minorHAnsi"/>
                <w:color w:val="000000"/>
                <w:lang w:val="en-US" w:eastAsia="lv-LV"/>
              </w:rPr>
              <w:t> 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39EF090E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color w:val="000000"/>
                <w:lang w:val="en-GB" w:eastAsia="lv-LV"/>
              </w:rPr>
              <w:t xml:space="preserve">Var,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sākot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ar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6 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mēnešiem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> </w:t>
            </w: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  <w:p w14:paraId="223B2DA9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pēc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gramStart"/>
            <w:r w:rsidRPr="00CA5544">
              <w:rPr>
                <w:rFonts w:cstheme="minorHAnsi"/>
                <w:color w:val="000000"/>
                <w:lang w:val="en-GB" w:eastAsia="lv-LV"/>
              </w:rPr>
              <w:t>2.devas</w:t>
            </w:r>
            <w:proofErr w:type="gramEnd"/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5353827C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color w:val="000000"/>
                <w:lang w:val="en-GB" w:eastAsia="lv-LV"/>
              </w:rPr>
              <w:t>Comirnaty</w:t>
            </w: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45C1C3EF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color w:val="000000"/>
                <w:lang w:val="en-GB" w:eastAsia="lv-LV"/>
              </w:rPr>
              <w:t>2. (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ja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 xml:space="preserve"> </w:t>
            </w:r>
            <w:proofErr w:type="spellStart"/>
            <w:r w:rsidRPr="00CA5544">
              <w:rPr>
                <w:rFonts w:cstheme="minorHAnsi"/>
                <w:color w:val="000000"/>
                <w:lang w:val="en-GB" w:eastAsia="lv-LV"/>
              </w:rPr>
              <w:t>pārslimojis</w:t>
            </w:r>
            <w:proofErr w:type="spellEnd"/>
            <w:r w:rsidRPr="00CA5544">
              <w:rPr>
                <w:rFonts w:cstheme="minorHAnsi"/>
                <w:color w:val="000000"/>
                <w:lang w:val="en-GB" w:eastAsia="lv-LV"/>
              </w:rPr>
              <w:t>)/3. deva</w:t>
            </w: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  <w:p w14:paraId="35868F73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CA5544">
              <w:rPr>
                <w:rFonts w:cstheme="minorHAnsi"/>
                <w:color w:val="000000"/>
                <w:lang w:val="en-GB" w:eastAsia="lv-LV"/>
              </w:rPr>
              <w:t>1.balstvakcinācija</w:t>
            </w:r>
            <w:r w:rsidRPr="00CA5544">
              <w:rPr>
                <w:rFonts w:cstheme="minorHAnsi"/>
                <w:color w:val="000000"/>
                <w:lang w:eastAsia="lv-LV"/>
              </w:rPr>
              <w:t> </w:t>
            </w:r>
          </w:p>
          <w:p w14:paraId="063A10A3" w14:textId="77777777" w:rsidR="00CA5544" w:rsidRPr="00CA5544" w:rsidRDefault="00CA5544">
            <w:pPr>
              <w:jc w:val="center"/>
              <w:textAlignment w:val="baseline"/>
              <w:rPr>
                <w:rFonts w:cstheme="minorHAnsi"/>
                <w:color w:val="000000"/>
                <w:lang w:val="en-GB" w:eastAsia="lv-LV"/>
              </w:rPr>
            </w:pPr>
            <w:r w:rsidRPr="00CA5544">
              <w:rPr>
                <w:rFonts w:cstheme="minorHAnsi"/>
                <w:color w:val="000000"/>
                <w:lang w:val="en-GB" w:eastAsia="lv-LV"/>
              </w:rPr>
              <w:t> </w:t>
            </w:r>
          </w:p>
        </w:tc>
      </w:tr>
    </w:tbl>
    <w:p w14:paraId="4E963038" w14:textId="3CACB3B0" w:rsidR="00482823" w:rsidRPr="001B7BF2" w:rsidRDefault="00482823" w:rsidP="00CA5544">
      <w:pPr>
        <w:rPr>
          <w:rFonts w:cstheme="minorHAnsi"/>
          <w:b/>
          <w:bCs/>
        </w:rPr>
      </w:pP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244A"/>
    <w:multiLevelType w:val="hybridMultilevel"/>
    <w:tmpl w:val="E2D0C0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29E"/>
    <w:multiLevelType w:val="hybridMultilevel"/>
    <w:tmpl w:val="4DAAC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FF210E"/>
    <w:multiLevelType w:val="multilevel"/>
    <w:tmpl w:val="95DC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3"/>
  </w:num>
  <w:num w:numId="5">
    <w:abstractNumId w:val="12"/>
  </w:num>
  <w:num w:numId="6">
    <w:abstractNumId w:val="7"/>
  </w:num>
  <w:num w:numId="7">
    <w:abstractNumId w:val="11"/>
  </w:num>
  <w:num w:numId="8">
    <w:abstractNumId w:val="3"/>
  </w:num>
  <w:num w:numId="9">
    <w:abstractNumId w:val="14"/>
  </w:num>
  <w:num w:numId="10">
    <w:abstractNumId w:val="19"/>
  </w:num>
  <w:num w:numId="11">
    <w:abstractNumId w:val="10"/>
  </w:num>
  <w:num w:numId="12">
    <w:abstractNumId w:val="2"/>
  </w:num>
  <w:num w:numId="13">
    <w:abstractNumId w:val="17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B0B"/>
    <w:rsid w:val="000C6255"/>
    <w:rsid w:val="000E0C29"/>
    <w:rsid w:val="000F11E4"/>
    <w:rsid w:val="00165916"/>
    <w:rsid w:val="001774CD"/>
    <w:rsid w:val="00186157"/>
    <w:rsid w:val="001A53C7"/>
    <w:rsid w:val="001B7BF2"/>
    <w:rsid w:val="001C4FCF"/>
    <w:rsid w:val="001E784C"/>
    <w:rsid w:val="00230EF3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A5544"/>
    <w:rsid w:val="00CE16E0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C4F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2022-03-03T14:15:00Z</dcterms:created>
  <dcterms:modified xsi:type="dcterms:W3CDTF">2022-03-03T14:17:00Z</dcterms:modified>
</cp:coreProperties>
</file>