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E1F3D" w14:textId="42CE317D" w:rsidR="00E0125E" w:rsidRDefault="003D5E36" w:rsidP="00EB48F6">
      <w:pPr>
        <w:jc w:val="center"/>
        <w:rPr>
          <w:rFonts w:ascii="Times New Roman" w:hAnsi="Times New Roman" w:cs="Times New Roman"/>
          <w:b/>
          <w:bCs/>
          <w:sz w:val="28"/>
          <w:szCs w:val="28"/>
        </w:rPr>
      </w:pPr>
      <w:r w:rsidRPr="003D5E36">
        <w:rPr>
          <w:rFonts w:ascii="Times New Roman" w:hAnsi="Times New Roman" w:cs="Times New Roman"/>
          <w:b/>
          <w:bCs/>
          <w:sz w:val="28"/>
          <w:szCs w:val="28"/>
        </w:rPr>
        <w:t>Kārtība, kādā pakalpojumu sniedzējs tiek atlasīts no gaidīšanas saraksta līguma slēgšanai</w:t>
      </w:r>
    </w:p>
    <w:p w14:paraId="60321E1E" w14:textId="77777777" w:rsidR="00EB48F6" w:rsidRDefault="003D5E36" w:rsidP="00EB48F6">
      <w:pPr>
        <w:pStyle w:val="ListParagraph"/>
        <w:widowControl w:val="0"/>
        <w:numPr>
          <w:ilvl w:val="0"/>
          <w:numId w:val="3"/>
        </w:numPr>
        <w:tabs>
          <w:tab w:val="left" w:pos="851"/>
          <w:tab w:val="left" w:pos="993"/>
        </w:tabs>
        <w:spacing w:after="0" w:line="240" w:lineRule="auto"/>
        <w:ind w:right="-261"/>
        <w:jc w:val="both"/>
        <w:rPr>
          <w:rFonts w:ascii="Times New Roman" w:hAnsi="Times New Roman" w:cs="Times New Roman"/>
          <w:sz w:val="24"/>
          <w:szCs w:val="24"/>
        </w:rPr>
      </w:pPr>
      <w:r w:rsidRPr="00EB48F6">
        <w:rPr>
          <w:rFonts w:ascii="Times New Roman" w:hAnsi="Times New Roman" w:cs="Times New Roman"/>
          <w:sz w:val="24"/>
          <w:szCs w:val="24"/>
        </w:rPr>
        <w:t>Dienests līgumu par veselības aprūpes pakalpojumu sniegšanu slēdz ar pakalpojumu sniedzēju no Gaidīšanas saraksta, ja kādā no Administratīvajām teritorijām izveidojas:</w:t>
      </w:r>
    </w:p>
    <w:p w14:paraId="61328447" w14:textId="77777777" w:rsidR="00EB48F6" w:rsidRDefault="003D5E36" w:rsidP="00EB48F6">
      <w:pPr>
        <w:pStyle w:val="ListParagraph"/>
        <w:widowControl w:val="0"/>
        <w:numPr>
          <w:ilvl w:val="1"/>
          <w:numId w:val="3"/>
        </w:numPr>
        <w:tabs>
          <w:tab w:val="left" w:pos="851"/>
          <w:tab w:val="left" w:pos="993"/>
        </w:tabs>
        <w:spacing w:after="0" w:line="240" w:lineRule="auto"/>
        <w:ind w:right="-261"/>
        <w:jc w:val="both"/>
        <w:rPr>
          <w:rFonts w:ascii="Times New Roman" w:hAnsi="Times New Roman" w:cs="Times New Roman"/>
          <w:sz w:val="24"/>
          <w:szCs w:val="24"/>
        </w:rPr>
      </w:pPr>
      <w:r w:rsidRPr="00EB48F6">
        <w:rPr>
          <w:rFonts w:ascii="Times New Roman" w:hAnsi="Times New Roman" w:cs="Times New Roman"/>
          <w:sz w:val="24"/>
          <w:szCs w:val="24"/>
        </w:rPr>
        <w:t>vakanta ģimenes ārsta vieta, jo tiek pārtraukts kāds no spēkā esošajiem līgumiem, kas noslēgts starp ģimenes ārstu un Dienestu, vai Administratīvajā teritorijā iedzīvotāju skaits ir palielinājies un nepieciešams veidot jaunu ģimenes ārsta praksi;</w:t>
      </w:r>
    </w:p>
    <w:p w14:paraId="446F721F" w14:textId="2A92EA48" w:rsidR="003D5E36" w:rsidRPr="00EB48F6" w:rsidRDefault="003D5E36" w:rsidP="00EB48F6">
      <w:pPr>
        <w:pStyle w:val="ListParagraph"/>
        <w:widowControl w:val="0"/>
        <w:numPr>
          <w:ilvl w:val="1"/>
          <w:numId w:val="3"/>
        </w:numPr>
        <w:tabs>
          <w:tab w:val="left" w:pos="851"/>
          <w:tab w:val="left" w:pos="993"/>
        </w:tabs>
        <w:spacing w:after="0" w:line="240" w:lineRule="auto"/>
        <w:ind w:right="-261"/>
        <w:jc w:val="both"/>
        <w:rPr>
          <w:rFonts w:ascii="Times New Roman" w:hAnsi="Times New Roman" w:cs="Times New Roman"/>
          <w:sz w:val="24"/>
          <w:szCs w:val="24"/>
        </w:rPr>
      </w:pPr>
      <w:r w:rsidRPr="00EB48F6">
        <w:rPr>
          <w:rFonts w:ascii="Times New Roman" w:hAnsi="Times New Roman" w:cs="Times New Roman"/>
          <w:sz w:val="24"/>
          <w:szCs w:val="24"/>
        </w:rPr>
        <w:t>vakanta pakalpojumu sniedzēja, kas sniedz zobārstniecības pakalpojumus vai nodrošina veselības aprūpi mājās, vieta, jo Administratīvā teritorijā ir apgrūtināta minēto pakalpojumu pieejamība un Dienestam ir pieejami finanšu līdzekļi, lai noslēgtu līgumu ar jaunu pakalpojumu sniedzēju.</w:t>
      </w:r>
    </w:p>
    <w:p w14:paraId="678AB4D7" w14:textId="77777777" w:rsidR="00EB48F6" w:rsidRDefault="003D5E36" w:rsidP="00EB48F6">
      <w:pPr>
        <w:pStyle w:val="ListParagraph"/>
        <w:widowControl w:val="0"/>
        <w:numPr>
          <w:ilvl w:val="0"/>
          <w:numId w:val="3"/>
        </w:numPr>
        <w:tabs>
          <w:tab w:val="left" w:pos="851"/>
          <w:tab w:val="left" w:pos="993"/>
        </w:tabs>
        <w:spacing w:after="0" w:line="240" w:lineRule="auto"/>
        <w:ind w:right="-261"/>
        <w:jc w:val="both"/>
        <w:rPr>
          <w:rFonts w:ascii="Times New Roman" w:hAnsi="Times New Roman" w:cs="Times New Roman"/>
          <w:sz w:val="24"/>
          <w:szCs w:val="24"/>
        </w:rPr>
      </w:pPr>
      <w:r w:rsidRPr="00EB48F6">
        <w:rPr>
          <w:rFonts w:ascii="Times New Roman" w:hAnsi="Times New Roman" w:cs="Times New Roman"/>
          <w:sz w:val="24"/>
          <w:szCs w:val="24"/>
        </w:rPr>
        <w:t>Ja Administratīvajā teritorijā izveidojas vakance:</w:t>
      </w:r>
    </w:p>
    <w:p w14:paraId="7ED5AB4D" w14:textId="77777777" w:rsidR="00EB48F6" w:rsidRDefault="003D5E36" w:rsidP="00EB48F6">
      <w:pPr>
        <w:pStyle w:val="ListParagraph"/>
        <w:widowControl w:val="0"/>
        <w:numPr>
          <w:ilvl w:val="1"/>
          <w:numId w:val="3"/>
        </w:numPr>
        <w:tabs>
          <w:tab w:val="left" w:pos="851"/>
          <w:tab w:val="left" w:pos="993"/>
        </w:tabs>
        <w:spacing w:after="0" w:line="240" w:lineRule="auto"/>
        <w:ind w:right="-261"/>
        <w:jc w:val="both"/>
        <w:rPr>
          <w:rFonts w:ascii="Times New Roman" w:hAnsi="Times New Roman" w:cs="Times New Roman"/>
          <w:sz w:val="24"/>
          <w:szCs w:val="24"/>
        </w:rPr>
      </w:pPr>
      <w:r w:rsidRPr="00EB48F6">
        <w:rPr>
          <w:rFonts w:ascii="Times New Roman" w:hAnsi="Times New Roman" w:cs="Times New Roman"/>
          <w:sz w:val="24"/>
          <w:szCs w:val="24"/>
        </w:rPr>
        <w:t xml:space="preserve">Teritoriālā nodaļa, nosūtot paziņojumu, informē Gaidīšanas sarakstā uz attiecīgo Administratīvo teritoriju reģistrētos pakalpojumu sniedzējus par iespēju sniegt veselības aprūpes pakalpojumus un būt līgumattiecībās ar Dienestu; </w:t>
      </w:r>
    </w:p>
    <w:p w14:paraId="0EC1F27B" w14:textId="77777777" w:rsidR="00EB48F6" w:rsidRDefault="003D5E36" w:rsidP="00EB48F6">
      <w:pPr>
        <w:pStyle w:val="ListParagraph"/>
        <w:widowControl w:val="0"/>
        <w:numPr>
          <w:ilvl w:val="1"/>
          <w:numId w:val="3"/>
        </w:numPr>
        <w:tabs>
          <w:tab w:val="left" w:pos="851"/>
          <w:tab w:val="left" w:pos="993"/>
        </w:tabs>
        <w:spacing w:after="0" w:line="240" w:lineRule="auto"/>
        <w:ind w:right="-261"/>
        <w:jc w:val="both"/>
        <w:rPr>
          <w:rFonts w:ascii="Times New Roman" w:hAnsi="Times New Roman" w:cs="Times New Roman"/>
          <w:sz w:val="24"/>
          <w:szCs w:val="24"/>
        </w:rPr>
      </w:pPr>
      <w:r w:rsidRPr="00EB48F6">
        <w:rPr>
          <w:rFonts w:ascii="Times New Roman" w:hAnsi="Times New Roman" w:cs="Times New Roman"/>
          <w:sz w:val="24"/>
          <w:szCs w:val="24"/>
        </w:rPr>
        <w:t xml:space="preserve">ja neviens no Gaidīšanas sarakstā uz attiecīgo Administratīvo teritoriju reģistrētajiem pakalpojumu sniedzējiem nepieņem piedāvājumu sniegt veselības aprūpes pakalpojumus un būt līgumattiecībās ar Dienestu vai, ja Gaidīšanas sarakstā uz attiecīgo Administratīvo teritoriju nav reģistrēts neviens pakalpojumu sniedzējs, tad Teritoriālā nodaļa rakstiski informē pakalpojumu sniedzējus, kas reģistrējušies Gaidīšanas sarakstā uz citām Administratīvajām teritorijām konkrētajā Teritoriālajā nodaļā, par iespēju sniegt veselības aprūpes pakalpojumus un būt līgumattiecībās ar Dienestu; </w:t>
      </w:r>
    </w:p>
    <w:p w14:paraId="2AB43429" w14:textId="77777777" w:rsidR="00EB48F6" w:rsidRDefault="003D5E36" w:rsidP="00EB48F6">
      <w:pPr>
        <w:pStyle w:val="ListParagraph"/>
        <w:widowControl w:val="0"/>
        <w:numPr>
          <w:ilvl w:val="1"/>
          <w:numId w:val="3"/>
        </w:numPr>
        <w:tabs>
          <w:tab w:val="left" w:pos="851"/>
          <w:tab w:val="left" w:pos="993"/>
        </w:tabs>
        <w:spacing w:after="0" w:line="240" w:lineRule="auto"/>
        <w:ind w:right="-261"/>
        <w:jc w:val="both"/>
        <w:rPr>
          <w:rFonts w:ascii="Times New Roman" w:hAnsi="Times New Roman" w:cs="Times New Roman"/>
          <w:sz w:val="24"/>
          <w:szCs w:val="24"/>
        </w:rPr>
      </w:pPr>
      <w:r w:rsidRPr="00EB48F6">
        <w:rPr>
          <w:rFonts w:ascii="Times New Roman" w:hAnsi="Times New Roman" w:cs="Times New Roman"/>
          <w:sz w:val="24"/>
          <w:szCs w:val="24"/>
        </w:rPr>
        <w:t>ja neviens no Gaidīšanas sarakstā uz citām Administratīvajām teritorijām konkrētajā Teritoriālajā nodaļā reģistrētajiem pakalpojumu sniedzējiem nepieņem piedāvājumu sniegt veselības aprūpes pakalpojumus un būt līgumattiecībās ar Dienestu, tad Teritoriālā nodaļa rakstiski informē pakalpojuma sniedzējus, kas reģistrējušies Gaidīšanas sarakstā uz citu Teritoriālo nodaļu Administratīvajām teritorijām, par iespēju sniegt veselības aprūpes pakalpojumus un būt līgumattiecībās ar Dienestu;</w:t>
      </w:r>
    </w:p>
    <w:p w14:paraId="1ED76236" w14:textId="77777777" w:rsidR="00EB48F6" w:rsidRDefault="003D5E36" w:rsidP="00EB48F6">
      <w:pPr>
        <w:pStyle w:val="ListParagraph"/>
        <w:widowControl w:val="0"/>
        <w:numPr>
          <w:ilvl w:val="1"/>
          <w:numId w:val="3"/>
        </w:numPr>
        <w:tabs>
          <w:tab w:val="left" w:pos="851"/>
          <w:tab w:val="left" w:pos="993"/>
        </w:tabs>
        <w:spacing w:after="0" w:line="240" w:lineRule="auto"/>
        <w:ind w:right="-261"/>
        <w:jc w:val="both"/>
        <w:rPr>
          <w:rFonts w:ascii="Times New Roman" w:hAnsi="Times New Roman" w:cs="Times New Roman"/>
          <w:sz w:val="24"/>
          <w:szCs w:val="24"/>
        </w:rPr>
      </w:pPr>
      <w:r w:rsidRPr="00EB48F6">
        <w:rPr>
          <w:rFonts w:ascii="Times New Roman" w:hAnsi="Times New Roman" w:cs="Times New Roman"/>
          <w:sz w:val="24"/>
          <w:szCs w:val="24"/>
        </w:rPr>
        <w:t xml:space="preserve">ja neviens no Gaidīšanas sarakstā uz citu Teritoriālo nodaļu Administratīvajām teritorijām reģistrētajiem pakalpojumu sniedzējiem nepieņem piedāvājumu sniegt veselības aprūpes pakalpojumus un būt līgumattiecībās ar Dienestu, tad Teritoriālā nodaļa </w:t>
      </w:r>
      <w:proofErr w:type="spellStart"/>
      <w:r w:rsidRPr="00EB48F6">
        <w:rPr>
          <w:rFonts w:ascii="Times New Roman" w:hAnsi="Times New Roman" w:cs="Times New Roman"/>
          <w:sz w:val="24"/>
          <w:szCs w:val="24"/>
        </w:rPr>
        <w:t>nosūta</w:t>
      </w:r>
      <w:proofErr w:type="spellEnd"/>
      <w:r w:rsidRPr="00EB48F6">
        <w:rPr>
          <w:rFonts w:ascii="Times New Roman" w:hAnsi="Times New Roman" w:cs="Times New Roman"/>
          <w:sz w:val="24"/>
          <w:szCs w:val="24"/>
        </w:rPr>
        <w:t xml:space="preserve"> Dienesta Sabiedrisko attiecību nodaļai informāciju par brīvo pakalpojumu sniegšanas vietu ievietošanai Dienesta tīmekļa vietnē </w:t>
      </w:r>
      <w:hyperlink r:id="rId6" w:history="1">
        <w:r w:rsidRPr="00EB48F6">
          <w:rPr>
            <w:rStyle w:val="Hyperlink"/>
            <w:rFonts w:ascii="Times New Roman" w:hAnsi="Times New Roman" w:cs="Times New Roman"/>
            <w:i/>
            <w:sz w:val="24"/>
            <w:szCs w:val="24"/>
          </w:rPr>
          <w:t>www.vmnvd.gov.lv</w:t>
        </w:r>
      </w:hyperlink>
      <w:r w:rsidRPr="00EB48F6">
        <w:rPr>
          <w:rFonts w:ascii="Times New Roman" w:hAnsi="Times New Roman" w:cs="Times New Roman"/>
          <w:sz w:val="24"/>
          <w:szCs w:val="24"/>
        </w:rPr>
        <w:t>.</w:t>
      </w:r>
    </w:p>
    <w:p w14:paraId="68B2D188" w14:textId="77777777" w:rsidR="00EB48F6" w:rsidRDefault="003D5E36" w:rsidP="00EB48F6">
      <w:pPr>
        <w:pStyle w:val="ListParagraph"/>
        <w:widowControl w:val="0"/>
        <w:numPr>
          <w:ilvl w:val="0"/>
          <w:numId w:val="3"/>
        </w:numPr>
        <w:tabs>
          <w:tab w:val="left" w:pos="851"/>
          <w:tab w:val="left" w:pos="993"/>
        </w:tabs>
        <w:spacing w:after="0" w:line="240" w:lineRule="auto"/>
        <w:ind w:right="-261"/>
        <w:jc w:val="both"/>
        <w:rPr>
          <w:rFonts w:ascii="Times New Roman" w:hAnsi="Times New Roman" w:cs="Times New Roman"/>
          <w:sz w:val="24"/>
          <w:szCs w:val="24"/>
        </w:rPr>
      </w:pPr>
      <w:r w:rsidRPr="00EB48F6">
        <w:rPr>
          <w:rFonts w:ascii="Times New Roman" w:hAnsi="Times New Roman" w:cs="Times New Roman"/>
          <w:sz w:val="24"/>
          <w:szCs w:val="24"/>
        </w:rPr>
        <w:t>Teritoriālā nodaļa vienu reizi gadā līdz kalendārā gada 1.aprīlim aktualizē brīvās pakalpojumu sniegšanas vietas, ņemot vērā iespējamo pakalpojumu saņēmēju skaitu attiecīgajā teritorijā (piemēram, iedzīvotāju skaitu, kuriem nav ģimenes ārsts), attālumu līdz tuvākajai pakalpojumu saņemšanas vietai un obligātajām prasībām ārstniecības iestādēm atbilstošu telpu esamību konkrētajā teritorijā.</w:t>
      </w:r>
    </w:p>
    <w:p w14:paraId="78503FF5" w14:textId="77777777" w:rsidR="00170230" w:rsidRDefault="003D5E36" w:rsidP="00170230">
      <w:pPr>
        <w:pStyle w:val="ListParagraph"/>
        <w:widowControl w:val="0"/>
        <w:numPr>
          <w:ilvl w:val="0"/>
          <w:numId w:val="3"/>
        </w:numPr>
        <w:tabs>
          <w:tab w:val="left" w:pos="851"/>
          <w:tab w:val="left" w:pos="993"/>
        </w:tabs>
        <w:spacing w:after="0" w:line="240" w:lineRule="auto"/>
        <w:ind w:right="-261"/>
        <w:jc w:val="both"/>
        <w:rPr>
          <w:rFonts w:ascii="Times New Roman" w:hAnsi="Times New Roman" w:cs="Times New Roman"/>
          <w:sz w:val="24"/>
          <w:szCs w:val="24"/>
        </w:rPr>
      </w:pPr>
      <w:r w:rsidRPr="00EB48F6">
        <w:rPr>
          <w:rFonts w:ascii="Times New Roman" w:hAnsi="Times New Roman" w:cs="Times New Roman"/>
          <w:sz w:val="24"/>
          <w:szCs w:val="24"/>
        </w:rPr>
        <w:t xml:space="preserve">Teritoriālās nodaļas vadītājs slēdz līgumu par veselības aprūpes pakalpojumu sniegšanu ar to pakalpojumu sniedzēju, kas ir iesniedzis piekrišanu uzsākt pakalpojumu sniegšanu attiecīgajā Administratīvajā teritorijā līdz Teritoriālās nodaļas paziņojumā norādītājam datumam un ir reģistrēts Gaidīšanas sarakstā agrāk par citiem pakalpojumu sniedzējiem, kas iesnieguši piekrišanu uzsākt pakalpojumu sniegšanu attiecīgajā Administratīvajā teritorijā. </w:t>
      </w:r>
    </w:p>
    <w:p w14:paraId="10597485" w14:textId="10A07FB7" w:rsidR="003D5E36" w:rsidRPr="00170230" w:rsidRDefault="003D5E36" w:rsidP="00170230">
      <w:pPr>
        <w:pStyle w:val="ListParagraph"/>
        <w:widowControl w:val="0"/>
        <w:numPr>
          <w:ilvl w:val="0"/>
          <w:numId w:val="3"/>
        </w:numPr>
        <w:tabs>
          <w:tab w:val="left" w:pos="851"/>
          <w:tab w:val="left" w:pos="993"/>
        </w:tabs>
        <w:spacing w:after="0" w:line="240" w:lineRule="auto"/>
        <w:ind w:right="-261"/>
        <w:jc w:val="both"/>
        <w:rPr>
          <w:rFonts w:ascii="Times New Roman" w:hAnsi="Times New Roman" w:cs="Times New Roman"/>
          <w:sz w:val="24"/>
          <w:szCs w:val="24"/>
        </w:rPr>
      </w:pPr>
      <w:r w:rsidRPr="00170230">
        <w:rPr>
          <w:rFonts w:ascii="Times New Roman" w:hAnsi="Times New Roman" w:cs="Times New Roman"/>
          <w:sz w:val="24"/>
          <w:szCs w:val="24"/>
        </w:rPr>
        <w:lastRenderedPageBreak/>
        <w:t>Ja ģimenes ārsts pārtrauc līgumattiecības ar Dienestu, Dienests neievērojot gaidīšanas saraksta hronoloģisko secību, piedāvā iespēju pārņemt attiecīgo praksi citam ģimenes ārstam normatīvajos aktos par veselības aprūpes pakalpojumu organizēšanu un samaksu noteiktajā kārtībā.</w:t>
      </w:r>
    </w:p>
    <w:p w14:paraId="3554DBC4" w14:textId="6BA4ECE7" w:rsidR="003D5E36" w:rsidRPr="003D5E36" w:rsidRDefault="003D5E36">
      <w:pPr>
        <w:rPr>
          <w:rFonts w:ascii="Times New Roman" w:hAnsi="Times New Roman" w:cs="Times New Roman"/>
          <w:sz w:val="24"/>
          <w:szCs w:val="24"/>
        </w:rPr>
      </w:pPr>
    </w:p>
    <w:sectPr w:rsidR="003D5E36" w:rsidRPr="003D5E3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2537EF"/>
    <w:multiLevelType w:val="multilevel"/>
    <w:tmpl w:val="2ABA96A2"/>
    <w:lvl w:ilvl="0">
      <w:start w:val="10"/>
      <w:numFmt w:val="decimal"/>
      <w:lvlText w:val="%1."/>
      <w:lvlJc w:val="left"/>
      <w:pPr>
        <w:ind w:left="133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56868EE"/>
    <w:multiLevelType w:val="multilevel"/>
    <w:tmpl w:val="6906A686"/>
    <w:lvl w:ilvl="0">
      <w:start w:val="14"/>
      <w:numFmt w:val="decimal"/>
      <w:lvlText w:val="%1."/>
      <w:lvlJc w:val="left"/>
      <w:pPr>
        <w:ind w:left="480" w:hanging="480"/>
      </w:pPr>
      <w:rPr>
        <w:rFonts w:hint="default"/>
      </w:rPr>
    </w:lvl>
    <w:lvl w:ilvl="1">
      <w:start w:val="1"/>
      <w:numFmt w:val="decimal"/>
      <w:lvlText w:val="%1.%2."/>
      <w:lvlJc w:val="left"/>
      <w:pPr>
        <w:ind w:left="3031"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7E794979"/>
    <w:multiLevelType w:val="multilevel"/>
    <w:tmpl w:val="5A525D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89837589">
    <w:abstractNumId w:val="0"/>
  </w:num>
  <w:num w:numId="2" w16cid:durableId="399913483">
    <w:abstractNumId w:val="1"/>
  </w:num>
  <w:num w:numId="3" w16cid:durableId="844369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2A1"/>
    <w:rsid w:val="00170230"/>
    <w:rsid w:val="003D5E36"/>
    <w:rsid w:val="008B442E"/>
    <w:rsid w:val="009042A1"/>
    <w:rsid w:val="00E0125E"/>
    <w:rsid w:val="00EB48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A8B13"/>
  <w15:chartTrackingRefBased/>
  <w15:docId w15:val="{6DF1326F-4370-4397-BC39-BB59A97AA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D5E36"/>
    <w:rPr>
      <w:color w:val="0000FF"/>
      <w:u w:val="single"/>
    </w:rPr>
  </w:style>
  <w:style w:type="paragraph" w:styleId="ListParagraph">
    <w:name w:val="List Paragraph"/>
    <w:basedOn w:val="Normal"/>
    <w:uiPriority w:val="34"/>
    <w:qFormat/>
    <w:rsid w:val="003D5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mnvd.gov.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8857D-A480-4DFB-9357-AED2792DD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2353</Words>
  <Characters>1342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Daiga Vulfa</cp:lastModifiedBy>
  <cp:revision>2</cp:revision>
  <dcterms:created xsi:type="dcterms:W3CDTF">2022-05-02T11:05:00Z</dcterms:created>
  <dcterms:modified xsi:type="dcterms:W3CDTF">2022-05-02T11:29:00Z</dcterms:modified>
</cp:coreProperties>
</file>