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FD1EE" w14:textId="627BA614" w:rsidR="000D62D9" w:rsidRDefault="00E80633" w:rsidP="00353BA9">
      <w:pPr>
        <w:spacing w:after="0" w:line="240" w:lineRule="auto"/>
        <w:ind w:left="180" w:hanging="180"/>
        <w:jc w:val="center"/>
        <w:rPr>
          <w:rFonts w:ascii="Times New Roman" w:hAnsi="Times New Roman" w:cs="Times New Roman"/>
          <w:b/>
          <w:sz w:val="24"/>
          <w:szCs w:val="24"/>
        </w:rPr>
      </w:pPr>
      <w:r w:rsidRPr="00E80633">
        <w:rPr>
          <w:rFonts w:ascii="Times New Roman" w:hAnsi="Times New Roman" w:cs="Times New Roman"/>
          <w:b/>
          <w:sz w:val="24"/>
          <w:szCs w:val="24"/>
        </w:rPr>
        <w:t xml:space="preserve">Informācija par </w:t>
      </w:r>
      <w:r w:rsidR="00B1562B">
        <w:rPr>
          <w:rFonts w:ascii="Times New Roman" w:hAnsi="Times New Roman" w:cs="Times New Roman"/>
          <w:b/>
          <w:sz w:val="24"/>
          <w:szCs w:val="24"/>
        </w:rPr>
        <w:t xml:space="preserve">izmaiņām veselības </w:t>
      </w:r>
      <w:r w:rsidR="0062422B">
        <w:rPr>
          <w:rFonts w:ascii="Times New Roman" w:hAnsi="Times New Roman" w:cs="Times New Roman"/>
          <w:b/>
          <w:sz w:val="24"/>
          <w:szCs w:val="24"/>
        </w:rPr>
        <w:t xml:space="preserve">aprūpes </w:t>
      </w:r>
      <w:r w:rsidR="00B1562B">
        <w:rPr>
          <w:rFonts w:ascii="Times New Roman" w:hAnsi="Times New Roman" w:cs="Times New Roman"/>
          <w:b/>
          <w:sz w:val="24"/>
          <w:szCs w:val="24"/>
        </w:rPr>
        <w:t>organ</w:t>
      </w:r>
      <w:r w:rsidR="00CD13C5">
        <w:rPr>
          <w:rFonts w:ascii="Times New Roman" w:hAnsi="Times New Roman" w:cs="Times New Roman"/>
          <w:b/>
          <w:sz w:val="24"/>
          <w:szCs w:val="24"/>
        </w:rPr>
        <w:t>izēšanas</w:t>
      </w:r>
      <w:r w:rsidR="00B1562B">
        <w:rPr>
          <w:rFonts w:ascii="Times New Roman" w:hAnsi="Times New Roman" w:cs="Times New Roman"/>
          <w:b/>
          <w:sz w:val="24"/>
          <w:szCs w:val="24"/>
        </w:rPr>
        <w:t xml:space="preserve"> un finansēšanas kārtībā atbilstoši </w:t>
      </w:r>
      <w:r w:rsidRPr="00E80633">
        <w:rPr>
          <w:rFonts w:ascii="Times New Roman" w:hAnsi="Times New Roman" w:cs="Times New Roman"/>
          <w:b/>
          <w:sz w:val="24"/>
          <w:szCs w:val="24"/>
        </w:rPr>
        <w:t>MK noteikum</w:t>
      </w:r>
      <w:r w:rsidR="00B1562B">
        <w:rPr>
          <w:rFonts w:ascii="Times New Roman" w:hAnsi="Times New Roman" w:cs="Times New Roman"/>
          <w:b/>
          <w:sz w:val="24"/>
          <w:szCs w:val="24"/>
        </w:rPr>
        <w:t>iem</w:t>
      </w:r>
      <w:r w:rsidRPr="00E80633">
        <w:rPr>
          <w:rFonts w:ascii="Times New Roman" w:hAnsi="Times New Roman" w:cs="Times New Roman"/>
          <w:b/>
          <w:sz w:val="24"/>
          <w:szCs w:val="24"/>
        </w:rPr>
        <w:t xml:space="preserve"> Nr.555 </w:t>
      </w:r>
    </w:p>
    <w:p w14:paraId="3B666D8B" w14:textId="77777777" w:rsidR="00B423D1" w:rsidRDefault="00B423D1" w:rsidP="00353BA9">
      <w:pPr>
        <w:spacing w:after="0" w:line="240" w:lineRule="auto"/>
        <w:ind w:left="180" w:hanging="180"/>
        <w:jc w:val="center"/>
        <w:rPr>
          <w:rFonts w:ascii="Times New Roman" w:hAnsi="Times New Roman" w:cs="Times New Roman"/>
          <w:b/>
          <w:sz w:val="24"/>
          <w:szCs w:val="24"/>
        </w:rPr>
      </w:pPr>
    </w:p>
    <w:p w14:paraId="4B1582D5" w14:textId="28EE3C36" w:rsidR="00761DE8" w:rsidRPr="00761DE8" w:rsidRDefault="00154395" w:rsidP="00E84A75">
      <w:pPr>
        <w:pStyle w:val="ListParagraph"/>
        <w:numPr>
          <w:ilvl w:val="0"/>
          <w:numId w:val="9"/>
        </w:numPr>
        <w:spacing w:after="0" w:line="240" w:lineRule="auto"/>
        <w:ind w:left="360"/>
        <w:jc w:val="both"/>
        <w:rPr>
          <w:rFonts w:ascii="Times New Roman" w:eastAsia="Times New Roman" w:hAnsi="Times New Roman" w:cs="Times New Roman"/>
          <w:iCs/>
          <w:sz w:val="24"/>
          <w:szCs w:val="24"/>
          <w:lang w:eastAsia="lv-LV"/>
        </w:rPr>
      </w:pPr>
      <w:r w:rsidRPr="005016D1">
        <w:rPr>
          <w:rFonts w:ascii="Times New Roman" w:eastAsia="Times New Roman" w:hAnsi="Times New Roman" w:cs="Times New Roman"/>
          <w:iCs/>
          <w:sz w:val="24"/>
          <w:szCs w:val="24"/>
          <w:lang w:eastAsia="lv-LV"/>
        </w:rPr>
        <w:t>MK noteikum</w:t>
      </w:r>
      <w:r w:rsidR="00130F24">
        <w:rPr>
          <w:rFonts w:ascii="Times New Roman" w:eastAsia="Times New Roman" w:hAnsi="Times New Roman" w:cs="Times New Roman"/>
          <w:iCs/>
          <w:sz w:val="24"/>
          <w:szCs w:val="24"/>
          <w:lang w:eastAsia="lv-LV"/>
        </w:rPr>
        <w:t>i</w:t>
      </w:r>
      <w:r w:rsidRPr="005016D1">
        <w:rPr>
          <w:rFonts w:ascii="Times New Roman" w:eastAsia="Times New Roman" w:hAnsi="Times New Roman" w:cs="Times New Roman"/>
          <w:iCs/>
          <w:sz w:val="24"/>
          <w:szCs w:val="24"/>
          <w:lang w:eastAsia="lv-LV"/>
        </w:rPr>
        <w:t xml:space="preserve"> Nr. 555 </w:t>
      </w:r>
      <w:r w:rsidR="00130F24">
        <w:rPr>
          <w:rFonts w:ascii="Times New Roman" w:eastAsia="Times New Roman" w:hAnsi="Times New Roman" w:cs="Times New Roman"/>
          <w:iCs/>
          <w:sz w:val="24"/>
          <w:szCs w:val="24"/>
          <w:lang w:eastAsia="lv-LV"/>
        </w:rPr>
        <w:t>sagatavoti</w:t>
      </w:r>
      <w:r w:rsidR="00031748">
        <w:rPr>
          <w:rFonts w:ascii="Times New Roman" w:eastAsia="Times New Roman" w:hAnsi="Times New Roman" w:cs="Times New Roman"/>
          <w:iCs/>
          <w:sz w:val="24"/>
          <w:szCs w:val="24"/>
          <w:lang w:eastAsia="lv-LV"/>
        </w:rPr>
        <w:t>,</w:t>
      </w:r>
      <w:r w:rsidR="00130F24">
        <w:rPr>
          <w:rFonts w:ascii="Times New Roman" w:eastAsia="Times New Roman" w:hAnsi="Times New Roman" w:cs="Times New Roman"/>
          <w:iCs/>
          <w:sz w:val="24"/>
          <w:szCs w:val="24"/>
          <w:lang w:eastAsia="lv-LV"/>
        </w:rPr>
        <w:t xml:space="preserve"> par </w:t>
      </w:r>
      <w:r w:rsidRPr="005016D1">
        <w:rPr>
          <w:rFonts w:ascii="Times New Roman" w:eastAsia="Times New Roman" w:hAnsi="Times New Roman" w:cs="Times New Roman"/>
          <w:iCs/>
          <w:sz w:val="24"/>
          <w:szCs w:val="24"/>
          <w:lang w:eastAsia="lv-LV"/>
        </w:rPr>
        <w:t>pamat</w:t>
      </w:r>
      <w:r w:rsidR="00130F24">
        <w:rPr>
          <w:rFonts w:ascii="Times New Roman" w:eastAsia="Times New Roman" w:hAnsi="Times New Roman" w:cs="Times New Roman"/>
          <w:iCs/>
          <w:sz w:val="24"/>
          <w:szCs w:val="24"/>
          <w:lang w:eastAsia="lv-LV"/>
        </w:rPr>
        <w:t>u izmantojot</w:t>
      </w:r>
      <w:r w:rsidRPr="005016D1">
        <w:rPr>
          <w:rFonts w:ascii="Times New Roman" w:eastAsia="Times New Roman" w:hAnsi="Times New Roman" w:cs="Times New Roman"/>
          <w:iCs/>
          <w:sz w:val="24"/>
          <w:szCs w:val="24"/>
          <w:lang w:eastAsia="lv-LV"/>
        </w:rPr>
        <w:t xml:space="preserve"> MK noteikum</w:t>
      </w:r>
      <w:r w:rsidR="00130F24">
        <w:rPr>
          <w:rFonts w:ascii="Times New Roman" w:eastAsia="Times New Roman" w:hAnsi="Times New Roman" w:cs="Times New Roman"/>
          <w:iCs/>
          <w:sz w:val="24"/>
          <w:szCs w:val="24"/>
          <w:lang w:eastAsia="lv-LV"/>
        </w:rPr>
        <w:t>os</w:t>
      </w:r>
      <w:r w:rsidRPr="005016D1">
        <w:rPr>
          <w:rFonts w:ascii="Times New Roman" w:eastAsia="Times New Roman" w:hAnsi="Times New Roman" w:cs="Times New Roman"/>
          <w:iCs/>
          <w:sz w:val="24"/>
          <w:szCs w:val="24"/>
          <w:lang w:eastAsia="lv-LV"/>
        </w:rPr>
        <w:t xml:space="preserve"> Nr.1529</w:t>
      </w:r>
      <w:r w:rsidR="00031748">
        <w:rPr>
          <w:rFonts w:ascii="Times New Roman" w:eastAsia="Times New Roman" w:hAnsi="Times New Roman" w:cs="Times New Roman"/>
          <w:iCs/>
          <w:sz w:val="24"/>
          <w:szCs w:val="24"/>
          <w:lang w:eastAsia="lv-LV"/>
        </w:rPr>
        <w:t xml:space="preserve"> iekļautās normas, </w:t>
      </w:r>
      <w:r w:rsidR="00761DE8" w:rsidRPr="00761DE8">
        <w:rPr>
          <w:rFonts w:ascii="Times New Roman" w:eastAsia="Times New Roman" w:hAnsi="Times New Roman" w:cs="Times New Roman"/>
          <w:iCs/>
          <w:sz w:val="24"/>
          <w:szCs w:val="24"/>
          <w:lang w:eastAsia="lv-LV"/>
        </w:rPr>
        <w:t xml:space="preserve">kas </w:t>
      </w:r>
      <w:r w:rsidR="00651625">
        <w:rPr>
          <w:rFonts w:ascii="Times New Roman" w:eastAsia="Times New Roman" w:hAnsi="Times New Roman" w:cs="Times New Roman"/>
          <w:iCs/>
          <w:sz w:val="24"/>
          <w:szCs w:val="24"/>
          <w:lang w:eastAsia="lv-LV"/>
        </w:rPr>
        <w:t xml:space="preserve">vienkāršotas, saīsinātās un </w:t>
      </w:r>
      <w:r w:rsidR="00761DE8" w:rsidRPr="00761DE8">
        <w:rPr>
          <w:rFonts w:ascii="Times New Roman" w:eastAsia="Times New Roman" w:hAnsi="Times New Roman" w:cs="Times New Roman"/>
          <w:iCs/>
          <w:sz w:val="24"/>
          <w:szCs w:val="24"/>
          <w:lang w:eastAsia="lv-LV"/>
        </w:rPr>
        <w:t>precizētas  atbilstoši aktuālajām izmaiņām</w:t>
      </w:r>
      <w:r w:rsidR="00651625">
        <w:rPr>
          <w:rFonts w:ascii="Times New Roman" w:eastAsia="Times New Roman" w:hAnsi="Times New Roman" w:cs="Times New Roman"/>
          <w:iCs/>
          <w:sz w:val="24"/>
          <w:szCs w:val="24"/>
          <w:lang w:eastAsia="lv-LV"/>
        </w:rPr>
        <w:t xml:space="preserve">. Lai atvieglotu noteikumu </w:t>
      </w:r>
      <w:r w:rsidR="00991026">
        <w:rPr>
          <w:rFonts w:ascii="Times New Roman" w:eastAsia="Times New Roman" w:hAnsi="Times New Roman" w:cs="Times New Roman"/>
          <w:iCs/>
          <w:sz w:val="24"/>
          <w:szCs w:val="24"/>
          <w:lang w:eastAsia="lv-LV"/>
        </w:rPr>
        <w:t xml:space="preserve">uztveršanu, </w:t>
      </w:r>
      <w:r w:rsidR="00761DE8" w:rsidRPr="00761DE8">
        <w:rPr>
          <w:rFonts w:ascii="Times New Roman" w:eastAsia="Times New Roman" w:hAnsi="Times New Roman" w:cs="Times New Roman"/>
          <w:iCs/>
          <w:sz w:val="24"/>
          <w:szCs w:val="24"/>
          <w:lang w:eastAsia="lv-LV"/>
        </w:rPr>
        <w:t xml:space="preserve">daļa </w:t>
      </w:r>
      <w:r w:rsidR="0062422B">
        <w:rPr>
          <w:rFonts w:ascii="Times New Roman" w:eastAsia="Times New Roman" w:hAnsi="Times New Roman" w:cs="Times New Roman"/>
          <w:iCs/>
          <w:sz w:val="24"/>
          <w:szCs w:val="24"/>
          <w:lang w:eastAsia="lv-LV"/>
        </w:rPr>
        <w:t xml:space="preserve">veselības aprūpes organizēšanas </w:t>
      </w:r>
      <w:r w:rsidR="00761DE8" w:rsidRPr="00761DE8">
        <w:rPr>
          <w:rFonts w:ascii="Times New Roman" w:eastAsia="Times New Roman" w:hAnsi="Times New Roman" w:cs="Times New Roman"/>
          <w:iCs/>
          <w:sz w:val="24"/>
          <w:szCs w:val="24"/>
          <w:lang w:eastAsia="lv-LV"/>
        </w:rPr>
        <w:t xml:space="preserve">nosacījumu turpmāk </w:t>
      </w:r>
      <w:r w:rsidR="00991026">
        <w:rPr>
          <w:rFonts w:ascii="Times New Roman" w:eastAsia="Times New Roman" w:hAnsi="Times New Roman" w:cs="Times New Roman"/>
          <w:iCs/>
          <w:sz w:val="24"/>
          <w:szCs w:val="24"/>
          <w:lang w:eastAsia="lv-LV"/>
        </w:rPr>
        <w:t xml:space="preserve">tiks iekļauti </w:t>
      </w:r>
      <w:r w:rsidR="00761DE8" w:rsidRPr="00761DE8">
        <w:rPr>
          <w:rFonts w:ascii="Times New Roman" w:eastAsia="Times New Roman" w:hAnsi="Times New Roman" w:cs="Times New Roman"/>
          <w:iCs/>
          <w:sz w:val="24"/>
          <w:szCs w:val="24"/>
          <w:lang w:eastAsia="lv-LV"/>
        </w:rPr>
        <w:t xml:space="preserve">līgumā </w:t>
      </w:r>
      <w:r w:rsidR="00991026">
        <w:rPr>
          <w:rFonts w:ascii="Times New Roman" w:eastAsia="Times New Roman" w:hAnsi="Times New Roman" w:cs="Times New Roman"/>
          <w:iCs/>
          <w:sz w:val="24"/>
          <w:szCs w:val="24"/>
          <w:lang w:eastAsia="lv-LV"/>
        </w:rPr>
        <w:t>un</w:t>
      </w:r>
      <w:r w:rsidR="00761DE8" w:rsidRPr="00761DE8">
        <w:rPr>
          <w:rFonts w:ascii="Times New Roman" w:eastAsia="Times New Roman" w:hAnsi="Times New Roman" w:cs="Times New Roman"/>
          <w:iCs/>
          <w:sz w:val="24"/>
          <w:szCs w:val="24"/>
          <w:lang w:eastAsia="lv-LV"/>
        </w:rPr>
        <w:t xml:space="preserve"> </w:t>
      </w:r>
      <w:r w:rsidR="009264BA">
        <w:rPr>
          <w:rFonts w:ascii="Times New Roman" w:eastAsia="Times New Roman" w:hAnsi="Times New Roman" w:cs="Times New Roman"/>
          <w:iCs/>
          <w:sz w:val="24"/>
          <w:szCs w:val="24"/>
          <w:lang w:eastAsia="lv-LV"/>
        </w:rPr>
        <w:t xml:space="preserve">Nacionālā veselības </w:t>
      </w:r>
      <w:r w:rsidR="00761DE8" w:rsidRPr="00761DE8">
        <w:rPr>
          <w:rFonts w:ascii="Times New Roman" w:eastAsia="Times New Roman" w:hAnsi="Times New Roman" w:cs="Times New Roman"/>
          <w:iCs/>
          <w:sz w:val="24"/>
          <w:szCs w:val="24"/>
          <w:lang w:eastAsia="lv-LV"/>
        </w:rPr>
        <w:t>dienesta</w:t>
      </w:r>
      <w:r w:rsidR="009264BA">
        <w:rPr>
          <w:rFonts w:ascii="Times New Roman" w:eastAsia="Times New Roman" w:hAnsi="Times New Roman" w:cs="Times New Roman"/>
          <w:iCs/>
          <w:sz w:val="24"/>
          <w:szCs w:val="24"/>
          <w:lang w:eastAsia="lv-LV"/>
        </w:rPr>
        <w:t xml:space="preserve"> (turpmāk – Dienests)</w:t>
      </w:r>
      <w:r w:rsidR="00761DE8" w:rsidRPr="00761DE8">
        <w:rPr>
          <w:rFonts w:ascii="Times New Roman" w:eastAsia="Times New Roman" w:hAnsi="Times New Roman" w:cs="Times New Roman"/>
          <w:iCs/>
          <w:sz w:val="24"/>
          <w:szCs w:val="24"/>
          <w:lang w:eastAsia="lv-LV"/>
        </w:rPr>
        <w:t xml:space="preserve"> mājaslapā</w:t>
      </w:r>
      <w:r w:rsidR="009264BA">
        <w:rPr>
          <w:rFonts w:ascii="Times New Roman" w:eastAsia="Times New Roman" w:hAnsi="Times New Roman" w:cs="Times New Roman"/>
          <w:iCs/>
          <w:sz w:val="24"/>
          <w:szCs w:val="24"/>
          <w:lang w:eastAsia="lv-LV"/>
        </w:rPr>
        <w:t xml:space="preserve"> www.vmnvd.gov.lv</w:t>
      </w:r>
      <w:r w:rsidR="00761DE8" w:rsidRPr="00761DE8">
        <w:rPr>
          <w:rFonts w:ascii="Times New Roman" w:eastAsia="Times New Roman" w:hAnsi="Times New Roman" w:cs="Times New Roman"/>
          <w:iCs/>
          <w:sz w:val="24"/>
          <w:szCs w:val="24"/>
          <w:lang w:eastAsia="lv-LV"/>
        </w:rPr>
        <w:t xml:space="preserve">, piemēram: </w:t>
      </w:r>
    </w:p>
    <w:p w14:paraId="287E11D3" w14:textId="7BC88947" w:rsidR="00EA2C4F" w:rsidRPr="00B423D1" w:rsidRDefault="00790EA5" w:rsidP="00E84A75">
      <w:pPr>
        <w:pStyle w:val="ListParagraph"/>
        <w:numPr>
          <w:ilvl w:val="0"/>
          <w:numId w:val="10"/>
        </w:numPr>
        <w:spacing w:after="0" w:line="240" w:lineRule="auto"/>
        <w:ind w:left="630" w:hanging="270"/>
        <w:jc w:val="both"/>
        <w:rPr>
          <w:rFonts w:ascii="Times New Roman" w:eastAsia="Times New Roman" w:hAnsi="Times New Roman" w:cs="Times New Roman"/>
          <w:iCs/>
          <w:sz w:val="24"/>
          <w:szCs w:val="24"/>
          <w:lang w:eastAsia="lv-LV"/>
        </w:rPr>
      </w:pPr>
      <w:r w:rsidRPr="00790EA5">
        <w:rPr>
          <w:rFonts w:ascii="Times New Roman" w:hAnsi="Times New Roman" w:cs="Times New Roman"/>
          <w:sz w:val="24"/>
          <w:szCs w:val="24"/>
        </w:rPr>
        <w:t>algoritmi</w:t>
      </w:r>
      <w:r w:rsidR="00157B79">
        <w:rPr>
          <w:rFonts w:ascii="Times New Roman" w:hAnsi="Times New Roman" w:cs="Times New Roman"/>
          <w:sz w:val="24"/>
          <w:szCs w:val="24"/>
        </w:rPr>
        <w:t>, kādā veicam</w:t>
      </w:r>
      <w:r w:rsidR="00B53308">
        <w:rPr>
          <w:rFonts w:ascii="Times New Roman" w:hAnsi="Times New Roman" w:cs="Times New Roman"/>
          <w:sz w:val="24"/>
          <w:szCs w:val="24"/>
        </w:rPr>
        <w:t xml:space="preserve">i </w:t>
      </w:r>
      <w:r w:rsidR="00C640B1" w:rsidRPr="00790EA5">
        <w:rPr>
          <w:rFonts w:ascii="Times New Roman" w:hAnsi="Times New Roman" w:cs="Times New Roman"/>
          <w:sz w:val="24"/>
          <w:szCs w:val="24"/>
        </w:rPr>
        <w:t xml:space="preserve"> </w:t>
      </w:r>
      <w:r w:rsidR="00B53308" w:rsidRPr="00790EA5">
        <w:rPr>
          <w:rFonts w:ascii="Times New Roman" w:hAnsi="Times New Roman" w:cs="Times New Roman"/>
          <w:sz w:val="24"/>
          <w:szCs w:val="24"/>
        </w:rPr>
        <w:t xml:space="preserve">vēža </w:t>
      </w:r>
      <w:proofErr w:type="spellStart"/>
      <w:r w:rsidR="00B53308" w:rsidRPr="00790EA5">
        <w:rPr>
          <w:rFonts w:ascii="Times New Roman" w:hAnsi="Times New Roman" w:cs="Times New Roman"/>
          <w:sz w:val="24"/>
          <w:szCs w:val="24"/>
        </w:rPr>
        <w:t>skrīninga</w:t>
      </w:r>
      <w:proofErr w:type="spellEnd"/>
      <w:r w:rsidR="00B53308" w:rsidRPr="00790EA5">
        <w:rPr>
          <w:rFonts w:ascii="Times New Roman" w:hAnsi="Times New Roman" w:cs="Times New Roman"/>
          <w:sz w:val="24"/>
          <w:szCs w:val="24"/>
        </w:rPr>
        <w:t xml:space="preserve"> </w:t>
      </w:r>
      <w:r w:rsidR="00B53308">
        <w:rPr>
          <w:rFonts w:ascii="Times New Roman" w:hAnsi="Times New Roman" w:cs="Times New Roman"/>
          <w:sz w:val="24"/>
          <w:szCs w:val="24"/>
        </w:rPr>
        <w:t>pasākumi,</w:t>
      </w:r>
      <w:r w:rsidR="0062422B">
        <w:rPr>
          <w:rFonts w:ascii="Times New Roman" w:hAnsi="Times New Roman" w:cs="Times New Roman"/>
          <w:sz w:val="24"/>
          <w:szCs w:val="24"/>
        </w:rPr>
        <w:t xml:space="preserve"> </w:t>
      </w:r>
      <w:r w:rsidR="0062422B" w:rsidRPr="00C61449">
        <w:rPr>
          <w:rFonts w:ascii="Times New Roman" w:hAnsi="Times New Roman" w:cs="Times New Roman"/>
          <w:sz w:val="24"/>
          <w:szCs w:val="24"/>
        </w:rPr>
        <w:t>ļaundabīgo audzēju primārā un seku</w:t>
      </w:r>
      <w:r w:rsidR="0062422B">
        <w:rPr>
          <w:rFonts w:ascii="Times New Roman" w:hAnsi="Times New Roman" w:cs="Times New Roman"/>
          <w:sz w:val="24"/>
          <w:szCs w:val="24"/>
        </w:rPr>
        <w:t xml:space="preserve">ndārā diagnostika, </w:t>
      </w:r>
      <w:r w:rsidR="0087284C" w:rsidRPr="006800DD">
        <w:rPr>
          <w:rFonts w:ascii="Times New Roman" w:eastAsia="Times New Roman" w:hAnsi="Times New Roman" w:cs="Times New Roman"/>
          <w:iCs/>
          <w:sz w:val="24"/>
          <w:szCs w:val="24"/>
          <w:lang w:eastAsia="lv-LV"/>
        </w:rPr>
        <w:t>sirds un asinsvadu slimības riska</w:t>
      </w:r>
      <w:r w:rsidR="0087284C">
        <w:rPr>
          <w:rFonts w:ascii="Times New Roman" w:eastAsia="Times New Roman" w:hAnsi="Times New Roman" w:cs="Times New Roman"/>
          <w:iCs/>
          <w:sz w:val="24"/>
          <w:szCs w:val="24"/>
          <w:lang w:eastAsia="lv-LV"/>
        </w:rPr>
        <w:t xml:space="preserve"> noteikšana un </w:t>
      </w:r>
      <w:r w:rsidR="00D32B28" w:rsidRPr="00B423D1">
        <w:rPr>
          <w:rFonts w:ascii="Times New Roman" w:hAnsi="Times New Roman" w:cs="Times New Roman"/>
          <w:sz w:val="24"/>
          <w:szCs w:val="24"/>
        </w:rPr>
        <w:t>turpmāka pacienta uzraudzība</w:t>
      </w:r>
      <w:r w:rsidR="00EA2C4F">
        <w:rPr>
          <w:rFonts w:ascii="Times New Roman" w:hAnsi="Times New Roman" w:cs="Times New Roman"/>
          <w:sz w:val="24"/>
          <w:szCs w:val="24"/>
        </w:rPr>
        <w:t xml:space="preserve">; </w:t>
      </w:r>
    </w:p>
    <w:p w14:paraId="13490A63" w14:textId="68F2D7A0" w:rsidR="002F3606" w:rsidRPr="00790EA5" w:rsidRDefault="00EA2C4F" w:rsidP="00E84A75">
      <w:pPr>
        <w:pStyle w:val="ListParagraph"/>
        <w:numPr>
          <w:ilvl w:val="0"/>
          <w:numId w:val="10"/>
        </w:numPr>
        <w:spacing w:after="0" w:line="240" w:lineRule="auto"/>
        <w:ind w:left="630" w:hanging="270"/>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 xml:space="preserve">kārtība, </w:t>
      </w:r>
      <w:r w:rsidR="00A87043" w:rsidRPr="00B423D1">
        <w:rPr>
          <w:rFonts w:ascii="Times New Roman" w:hAnsi="Times New Roman" w:cs="Times New Roman"/>
          <w:sz w:val="24"/>
          <w:szCs w:val="24"/>
        </w:rPr>
        <w:t xml:space="preserve">kādā sniedzami pakalpojumi </w:t>
      </w:r>
      <w:proofErr w:type="spellStart"/>
      <w:r w:rsidR="004F58BF" w:rsidRPr="00B423D1">
        <w:rPr>
          <w:rFonts w:ascii="Times New Roman" w:hAnsi="Times New Roman" w:cs="Times New Roman"/>
          <w:sz w:val="24"/>
          <w:szCs w:val="24"/>
        </w:rPr>
        <w:t>m</w:t>
      </w:r>
      <w:r w:rsidR="00EA0090" w:rsidRPr="00B423D1">
        <w:rPr>
          <w:rFonts w:ascii="Times New Roman" w:hAnsi="Times New Roman" w:cs="Times New Roman"/>
          <w:sz w:val="24"/>
          <w:szCs w:val="24"/>
        </w:rPr>
        <w:t>etadona</w:t>
      </w:r>
      <w:proofErr w:type="spellEnd"/>
      <w:r w:rsidR="00EA0090" w:rsidRPr="00B423D1">
        <w:rPr>
          <w:rFonts w:ascii="Times New Roman" w:hAnsi="Times New Roman" w:cs="Times New Roman"/>
          <w:sz w:val="24"/>
          <w:szCs w:val="24"/>
        </w:rPr>
        <w:t xml:space="preserve"> aizvietojošā</w:t>
      </w:r>
      <w:r w:rsidR="00A87043" w:rsidRPr="00B423D1">
        <w:rPr>
          <w:rFonts w:ascii="Times New Roman" w:hAnsi="Times New Roman" w:cs="Times New Roman"/>
          <w:sz w:val="24"/>
          <w:szCs w:val="24"/>
        </w:rPr>
        <w:t>s</w:t>
      </w:r>
      <w:r w:rsidR="00EA0090" w:rsidRPr="00B423D1">
        <w:rPr>
          <w:rFonts w:ascii="Times New Roman" w:hAnsi="Times New Roman" w:cs="Times New Roman"/>
          <w:sz w:val="24"/>
          <w:szCs w:val="24"/>
        </w:rPr>
        <w:t xml:space="preserve"> terapija</w:t>
      </w:r>
      <w:r w:rsidR="00A87043" w:rsidRPr="00B423D1">
        <w:rPr>
          <w:rFonts w:ascii="Times New Roman" w:hAnsi="Times New Roman" w:cs="Times New Roman"/>
          <w:sz w:val="24"/>
          <w:szCs w:val="24"/>
        </w:rPr>
        <w:t>s kabinetā</w:t>
      </w:r>
      <w:r w:rsidR="004F58BF" w:rsidRPr="00B423D1">
        <w:rPr>
          <w:rFonts w:ascii="Times New Roman" w:hAnsi="Times New Roman" w:cs="Times New Roman"/>
          <w:sz w:val="24"/>
          <w:szCs w:val="24"/>
        </w:rPr>
        <w:t>,</w:t>
      </w:r>
      <w:r w:rsidR="00B0247E" w:rsidRPr="00B423D1">
        <w:rPr>
          <w:rFonts w:ascii="Times New Roman" w:hAnsi="Times New Roman" w:cs="Times New Roman"/>
          <w:sz w:val="24"/>
          <w:szCs w:val="24"/>
        </w:rPr>
        <w:t xml:space="preserve"> </w:t>
      </w:r>
      <w:r w:rsidR="00A87043" w:rsidRPr="00B423D1">
        <w:rPr>
          <w:rFonts w:ascii="Times New Roman" w:hAnsi="Times New Roman" w:cs="Times New Roman"/>
          <w:sz w:val="24"/>
          <w:szCs w:val="24"/>
        </w:rPr>
        <w:t xml:space="preserve">reto slimību kabinetā un </w:t>
      </w:r>
      <w:r w:rsidR="00B0247E" w:rsidRPr="00B423D1">
        <w:rPr>
          <w:rFonts w:ascii="Times New Roman" w:hAnsi="Times New Roman" w:cs="Times New Roman"/>
          <w:sz w:val="24"/>
          <w:szCs w:val="24"/>
        </w:rPr>
        <w:t>diabēta apmācība</w:t>
      </w:r>
      <w:r w:rsidR="00A87043" w:rsidRPr="00B423D1">
        <w:rPr>
          <w:rFonts w:ascii="Times New Roman" w:hAnsi="Times New Roman" w:cs="Times New Roman"/>
          <w:sz w:val="24"/>
          <w:szCs w:val="24"/>
        </w:rPr>
        <w:t>s kabinetā</w:t>
      </w:r>
      <w:r w:rsidR="00470918">
        <w:rPr>
          <w:rFonts w:ascii="Times New Roman" w:hAnsi="Times New Roman" w:cs="Times New Roman"/>
          <w:sz w:val="24"/>
          <w:szCs w:val="24"/>
        </w:rPr>
        <w:t xml:space="preserve">, kā arī kādā noslēdzama vienošanās </w:t>
      </w:r>
      <w:r w:rsidR="00386EB0">
        <w:rPr>
          <w:rFonts w:ascii="Times New Roman" w:hAnsi="Times New Roman" w:cs="Times New Roman"/>
          <w:sz w:val="24"/>
          <w:szCs w:val="24"/>
        </w:rPr>
        <w:t xml:space="preserve">starp pacientu un </w:t>
      </w:r>
      <w:r w:rsidR="00470918">
        <w:rPr>
          <w:rFonts w:ascii="Times New Roman" w:hAnsi="Times New Roman" w:cs="Times New Roman"/>
          <w:sz w:val="24"/>
          <w:szCs w:val="24"/>
        </w:rPr>
        <w:t xml:space="preserve">ģimenes ārstu par reģistrāciju vai </w:t>
      </w:r>
      <w:proofErr w:type="spellStart"/>
      <w:r w:rsidR="00470918">
        <w:rPr>
          <w:rFonts w:ascii="Times New Roman" w:hAnsi="Times New Roman" w:cs="Times New Roman"/>
          <w:sz w:val="24"/>
          <w:szCs w:val="24"/>
        </w:rPr>
        <w:t>pārreģistrāciju</w:t>
      </w:r>
      <w:proofErr w:type="spellEnd"/>
      <w:r w:rsidR="00470918">
        <w:rPr>
          <w:rFonts w:ascii="Times New Roman" w:hAnsi="Times New Roman" w:cs="Times New Roman"/>
          <w:sz w:val="24"/>
          <w:szCs w:val="24"/>
        </w:rPr>
        <w:t xml:space="preserve"> ģimenes ārsta pacientu sarakstā</w:t>
      </w:r>
      <w:r w:rsidR="00761DE8" w:rsidRPr="00790EA5">
        <w:rPr>
          <w:rFonts w:ascii="Times New Roman" w:hAnsi="Times New Roman" w:cs="Times New Roman"/>
          <w:sz w:val="24"/>
          <w:szCs w:val="24"/>
        </w:rPr>
        <w:t>;</w:t>
      </w:r>
    </w:p>
    <w:p w14:paraId="0E50ECE6" w14:textId="0BB78541" w:rsidR="001C7D70" w:rsidRPr="00C61449" w:rsidRDefault="007B4379" w:rsidP="00E84A75">
      <w:pPr>
        <w:pStyle w:val="ListParagraph"/>
        <w:numPr>
          <w:ilvl w:val="0"/>
          <w:numId w:val="10"/>
        </w:numPr>
        <w:spacing w:after="0" w:line="240" w:lineRule="auto"/>
        <w:ind w:left="630" w:hanging="270"/>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 xml:space="preserve">kārtība, kādā </w:t>
      </w:r>
      <w:r w:rsidR="009264BA">
        <w:rPr>
          <w:rFonts w:ascii="Times New Roman" w:hAnsi="Times New Roman" w:cs="Times New Roman"/>
          <w:sz w:val="24"/>
          <w:szCs w:val="24"/>
        </w:rPr>
        <w:t xml:space="preserve">Dienestam </w:t>
      </w:r>
      <w:r w:rsidR="00271A55">
        <w:rPr>
          <w:rFonts w:ascii="Times New Roman" w:hAnsi="Times New Roman" w:cs="Times New Roman"/>
          <w:sz w:val="24"/>
          <w:szCs w:val="24"/>
        </w:rPr>
        <w:t xml:space="preserve">iesniedzama informācija par </w:t>
      </w:r>
      <w:r w:rsidR="00271A55" w:rsidRPr="00C61449">
        <w:rPr>
          <w:rFonts w:ascii="Times New Roman" w:eastAsia="Times New Roman" w:hAnsi="Times New Roman" w:cs="Times New Roman"/>
          <w:iCs/>
          <w:sz w:val="24"/>
          <w:szCs w:val="24"/>
          <w:lang w:eastAsia="lv-LV"/>
        </w:rPr>
        <w:t>strādājošo faktisko vidējo atlīdzību, vidējo atalgojumu un v</w:t>
      </w:r>
      <w:r w:rsidR="00271A55">
        <w:rPr>
          <w:rFonts w:ascii="Times New Roman" w:eastAsia="Times New Roman" w:hAnsi="Times New Roman" w:cs="Times New Roman"/>
          <w:iCs/>
          <w:sz w:val="24"/>
          <w:szCs w:val="24"/>
          <w:lang w:eastAsia="lv-LV"/>
        </w:rPr>
        <w:t>idējo mēneša amatalgu</w:t>
      </w:r>
      <w:r w:rsidR="001C7D70">
        <w:rPr>
          <w:rFonts w:ascii="Times New Roman" w:eastAsia="Times New Roman" w:hAnsi="Times New Roman" w:cs="Times New Roman"/>
          <w:iCs/>
          <w:sz w:val="24"/>
          <w:szCs w:val="24"/>
          <w:lang w:eastAsia="lv-LV"/>
        </w:rPr>
        <w:t>,</w:t>
      </w:r>
      <w:r w:rsidR="00271A55" w:rsidRPr="00C61449">
        <w:rPr>
          <w:rFonts w:ascii="Times New Roman" w:eastAsia="Times New Roman" w:hAnsi="Times New Roman" w:cs="Times New Roman"/>
          <w:iCs/>
          <w:sz w:val="24"/>
          <w:szCs w:val="24"/>
          <w:lang w:eastAsia="lv-LV"/>
        </w:rPr>
        <w:t xml:space="preserve"> </w:t>
      </w:r>
      <w:r w:rsidR="00070855" w:rsidRPr="00C61449">
        <w:rPr>
          <w:rFonts w:ascii="Times New Roman" w:eastAsia="Times New Roman" w:hAnsi="Times New Roman" w:cs="Times New Roman"/>
          <w:iCs/>
          <w:sz w:val="24"/>
          <w:szCs w:val="24"/>
          <w:lang w:eastAsia="lv-LV"/>
        </w:rPr>
        <w:t>nodarbināto un slodžu skaitu ārstniecības iestādē</w:t>
      </w:r>
      <w:r w:rsidR="00070855">
        <w:rPr>
          <w:rFonts w:ascii="Times New Roman" w:eastAsia="Times New Roman" w:hAnsi="Times New Roman" w:cs="Times New Roman"/>
          <w:iCs/>
          <w:sz w:val="24"/>
          <w:szCs w:val="24"/>
          <w:lang w:eastAsia="lv-LV"/>
        </w:rPr>
        <w:t xml:space="preserve">, </w:t>
      </w:r>
      <w:r w:rsidR="00271A55" w:rsidRPr="00C61449">
        <w:rPr>
          <w:rFonts w:ascii="Times New Roman" w:eastAsia="Times New Roman" w:hAnsi="Times New Roman" w:cs="Times New Roman"/>
          <w:iCs/>
          <w:sz w:val="24"/>
          <w:szCs w:val="24"/>
          <w:lang w:eastAsia="lv-LV"/>
        </w:rPr>
        <w:t>līdzekļu izlietojum</w:t>
      </w:r>
      <w:r w:rsidR="00271A55">
        <w:rPr>
          <w:rFonts w:ascii="Times New Roman" w:eastAsia="Times New Roman" w:hAnsi="Times New Roman" w:cs="Times New Roman"/>
          <w:iCs/>
          <w:sz w:val="24"/>
          <w:szCs w:val="24"/>
          <w:lang w:eastAsia="lv-LV"/>
        </w:rPr>
        <w:t>u ārstniecības iestādē</w:t>
      </w:r>
      <w:r w:rsidR="001C7D70">
        <w:rPr>
          <w:rFonts w:ascii="Times New Roman" w:eastAsia="Times New Roman" w:hAnsi="Times New Roman" w:cs="Times New Roman"/>
          <w:iCs/>
          <w:sz w:val="24"/>
          <w:szCs w:val="24"/>
          <w:lang w:eastAsia="lv-LV"/>
        </w:rPr>
        <w:t xml:space="preserve"> un ārstu praksē,</w:t>
      </w:r>
      <w:r w:rsidR="00271A55">
        <w:rPr>
          <w:rFonts w:ascii="Times New Roman" w:eastAsia="Times New Roman" w:hAnsi="Times New Roman" w:cs="Times New Roman"/>
          <w:iCs/>
          <w:sz w:val="24"/>
          <w:szCs w:val="24"/>
          <w:lang w:eastAsia="lv-LV"/>
        </w:rPr>
        <w:t xml:space="preserve"> kā arī i</w:t>
      </w:r>
      <w:r w:rsidR="001C7D70">
        <w:rPr>
          <w:rFonts w:ascii="Times New Roman" w:eastAsia="Times New Roman" w:hAnsi="Times New Roman" w:cs="Times New Roman"/>
          <w:iCs/>
          <w:sz w:val="24"/>
          <w:szCs w:val="24"/>
          <w:lang w:eastAsia="lv-LV"/>
        </w:rPr>
        <w:t>nformācij</w:t>
      </w:r>
      <w:r w:rsidR="007B23E9">
        <w:rPr>
          <w:rFonts w:ascii="Times New Roman" w:eastAsia="Times New Roman" w:hAnsi="Times New Roman" w:cs="Times New Roman"/>
          <w:iCs/>
          <w:sz w:val="24"/>
          <w:szCs w:val="24"/>
          <w:lang w:eastAsia="lv-LV"/>
        </w:rPr>
        <w:t>a</w:t>
      </w:r>
      <w:r w:rsidR="001C7D70">
        <w:rPr>
          <w:rFonts w:ascii="Times New Roman" w:eastAsia="Times New Roman" w:hAnsi="Times New Roman" w:cs="Times New Roman"/>
          <w:iCs/>
          <w:sz w:val="24"/>
          <w:szCs w:val="24"/>
          <w:lang w:eastAsia="lv-LV"/>
        </w:rPr>
        <w:t xml:space="preserve"> </w:t>
      </w:r>
      <w:r w:rsidR="001C7D70" w:rsidRPr="00C61449">
        <w:rPr>
          <w:rFonts w:ascii="Times New Roman" w:hAnsi="Times New Roman" w:cs="Times New Roman"/>
          <w:sz w:val="24"/>
          <w:szCs w:val="24"/>
        </w:rPr>
        <w:t>par cietušā veselībai nodarīto kaitējumu organi</w:t>
      </w:r>
      <w:r w:rsidR="001C7D70">
        <w:rPr>
          <w:rFonts w:ascii="Times New Roman" w:hAnsi="Times New Roman" w:cs="Times New Roman"/>
          <w:sz w:val="24"/>
          <w:szCs w:val="24"/>
        </w:rPr>
        <w:t>zācijas vai personas vainas dēļ</w:t>
      </w:r>
      <w:r w:rsidR="00470918">
        <w:rPr>
          <w:rFonts w:ascii="Times New Roman" w:hAnsi="Times New Roman" w:cs="Times New Roman"/>
          <w:sz w:val="24"/>
          <w:szCs w:val="24"/>
        </w:rPr>
        <w:t xml:space="preserve"> vai informācija par </w:t>
      </w:r>
      <w:r w:rsidR="00470918" w:rsidRPr="00EC7461">
        <w:rPr>
          <w:rFonts w:ascii="Times New Roman" w:eastAsia="Times New Roman" w:hAnsi="Times New Roman" w:cs="Times New Roman"/>
          <w:iCs/>
          <w:sz w:val="24"/>
          <w:szCs w:val="24"/>
          <w:lang w:eastAsia="lv-LV"/>
        </w:rPr>
        <w:t>personām, kurām nepieciešami valsts apmaksāt</w:t>
      </w:r>
      <w:r w:rsidR="00470918">
        <w:rPr>
          <w:rFonts w:ascii="Times New Roman" w:eastAsia="Times New Roman" w:hAnsi="Times New Roman" w:cs="Times New Roman"/>
          <w:iCs/>
          <w:sz w:val="24"/>
          <w:szCs w:val="24"/>
          <w:lang w:eastAsia="lv-LV"/>
        </w:rPr>
        <w:t>i</w:t>
      </w:r>
      <w:r w:rsidR="00470918" w:rsidRPr="00EC7461">
        <w:rPr>
          <w:rFonts w:ascii="Times New Roman" w:eastAsia="Times New Roman" w:hAnsi="Times New Roman" w:cs="Times New Roman"/>
          <w:iCs/>
          <w:sz w:val="24"/>
          <w:szCs w:val="24"/>
          <w:lang w:eastAsia="lv-LV"/>
        </w:rPr>
        <w:t xml:space="preserve"> medicīniskās apaugļošanas pakalpojum</w:t>
      </w:r>
      <w:r w:rsidR="00470918">
        <w:rPr>
          <w:rFonts w:ascii="Times New Roman" w:eastAsia="Times New Roman" w:hAnsi="Times New Roman" w:cs="Times New Roman"/>
          <w:iCs/>
          <w:sz w:val="24"/>
          <w:szCs w:val="24"/>
          <w:lang w:eastAsia="lv-LV"/>
        </w:rPr>
        <w:t>i;</w:t>
      </w:r>
      <w:r w:rsidR="00470918" w:rsidRPr="00C61449" w:rsidDel="0062422B">
        <w:rPr>
          <w:rFonts w:ascii="Times New Roman" w:hAnsi="Times New Roman" w:cs="Times New Roman"/>
          <w:sz w:val="24"/>
          <w:szCs w:val="24"/>
        </w:rPr>
        <w:t xml:space="preserve"> </w:t>
      </w:r>
    </w:p>
    <w:p w14:paraId="7233A5D7" w14:textId="77777777" w:rsidR="00822D53" w:rsidRDefault="002F3606" w:rsidP="00E84A75">
      <w:pPr>
        <w:pStyle w:val="ListParagraph"/>
        <w:numPr>
          <w:ilvl w:val="0"/>
          <w:numId w:val="10"/>
        </w:numPr>
        <w:spacing w:after="0" w:line="240" w:lineRule="auto"/>
        <w:ind w:left="630" w:hanging="270"/>
        <w:jc w:val="both"/>
        <w:rPr>
          <w:rFonts w:ascii="Times New Roman" w:eastAsia="Times New Roman" w:hAnsi="Times New Roman" w:cs="Times New Roman"/>
          <w:iCs/>
          <w:sz w:val="24"/>
          <w:szCs w:val="24"/>
          <w:lang w:eastAsia="lv-LV"/>
        </w:rPr>
      </w:pPr>
      <w:r w:rsidRPr="00C61449">
        <w:rPr>
          <w:rFonts w:ascii="Times New Roman" w:eastAsia="Times New Roman" w:hAnsi="Times New Roman" w:cs="Times New Roman"/>
          <w:iCs/>
          <w:sz w:val="24"/>
          <w:szCs w:val="24"/>
          <w:lang w:eastAsia="lv-LV"/>
        </w:rPr>
        <w:t xml:space="preserve">medicīniskās indikācijas lielo locītavu </w:t>
      </w:r>
      <w:proofErr w:type="spellStart"/>
      <w:r w:rsidRPr="00C61449">
        <w:rPr>
          <w:rFonts w:ascii="Times New Roman" w:eastAsia="Times New Roman" w:hAnsi="Times New Roman" w:cs="Times New Roman"/>
          <w:iCs/>
          <w:sz w:val="24"/>
          <w:szCs w:val="24"/>
          <w:lang w:eastAsia="lv-LV"/>
        </w:rPr>
        <w:t>endoprotezēšanai</w:t>
      </w:r>
      <w:proofErr w:type="spellEnd"/>
      <w:r w:rsidRPr="00C61449">
        <w:rPr>
          <w:rFonts w:ascii="Times New Roman" w:eastAsia="Times New Roman" w:hAnsi="Times New Roman" w:cs="Times New Roman"/>
          <w:iCs/>
          <w:sz w:val="24"/>
          <w:szCs w:val="24"/>
          <w:lang w:eastAsia="lv-LV"/>
        </w:rPr>
        <w:t xml:space="preserve"> steidzamības kārtā</w:t>
      </w:r>
      <w:r w:rsidR="00386EB0">
        <w:rPr>
          <w:rFonts w:ascii="Times New Roman" w:eastAsia="Times New Roman" w:hAnsi="Times New Roman" w:cs="Times New Roman"/>
          <w:iCs/>
          <w:sz w:val="24"/>
          <w:szCs w:val="24"/>
          <w:lang w:eastAsia="lv-LV"/>
        </w:rPr>
        <w:t>;</w:t>
      </w:r>
    </w:p>
    <w:p w14:paraId="0F33EB8A" w14:textId="1A7FC47D" w:rsidR="00822D53" w:rsidRPr="00822D53" w:rsidRDefault="00822D53" w:rsidP="00E84A75">
      <w:pPr>
        <w:pStyle w:val="ListParagraph"/>
        <w:numPr>
          <w:ilvl w:val="0"/>
          <w:numId w:val="10"/>
        </w:numPr>
        <w:spacing w:after="0" w:line="240" w:lineRule="auto"/>
        <w:ind w:left="630" w:hanging="27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w:t>
      </w:r>
      <w:r w:rsidRPr="00822D53">
        <w:rPr>
          <w:rFonts w:ascii="Times New Roman" w:eastAsia="Times New Roman" w:hAnsi="Times New Roman" w:cs="Times New Roman"/>
          <w:iCs/>
          <w:sz w:val="24"/>
          <w:szCs w:val="24"/>
          <w:lang w:eastAsia="lv-LV"/>
        </w:rPr>
        <w:t xml:space="preserve">o valsts līdzekļiem apmaksājamās manipulācijas un to apmaksas nosacījumi </w:t>
      </w:r>
      <w:r>
        <w:rPr>
          <w:rFonts w:ascii="Times New Roman" w:eastAsia="Times New Roman" w:hAnsi="Times New Roman" w:cs="Times New Roman"/>
          <w:iCs/>
          <w:sz w:val="24"/>
          <w:szCs w:val="24"/>
          <w:lang w:eastAsia="lv-LV"/>
        </w:rPr>
        <w:t>(m</w:t>
      </w:r>
      <w:r w:rsidR="008C0EA4">
        <w:rPr>
          <w:rFonts w:ascii="Times New Roman" w:eastAsia="Times New Roman" w:hAnsi="Times New Roman" w:cs="Times New Roman"/>
          <w:iCs/>
          <w:sz w:val="24"/>
          <w:szCs w:val="24"/>
          <w:lang w:eastAsia="lv-LV"/>
        </w:rPr>
        <w:t>anipulāciju</w:t>
      </w:r>
      <w:r>
        <w:rPr>
          <w:rFonts w:ascii="Times New Roman" w:eastAsia="Times New Roman" w:hAnsi="Times New Roman" w:cs="Times New Roman"/>
          <w:iCs/>
          <w:sz w:val="24"/>
          <w:szCs w:val="24"/>
          <w:lang w:eastAsia="lv-LV"/>
        </w:rPr>
        <w:t xml:space="preserve"> sarakst</w:t>
      </w:r>
      <w:r w:rsidR="008C0EA4">
        <w:rPr>
          <w:rFonts w:ascii="Times New Roman" w:eastAsia="Times New Roman" w:hAnsi="Times New Roman" w:cs="Times New Roman"/>
          <w:iCs/>
          <w:sz w:val="24"/>
          <w:szCs w:val="24"/>
          <w:lang w:eastAsia="lv-LV"/>
        </w:rPr>
        <w:t>u</w:t>
      </w:r>
      <w:r>
        <w:rPr>
          <w:rFonts w:ascii="Times New Roman" w:eastAsia="Times New Roman" w:hAnsi="Times New Roman" w:cs="Times New Roman"/>
          <w:iCs/>
          <w:sz w:val="24"/>
          <w:szCs w:val="24"/>
          <w:lang w:eastAsia="lv-LV"/>
        </w:rPr>
        <w:t xml:space="preserve"> </w:t>
      </w:r>
      <w:r w:rsidR="009264BA">
        <w:rPr>
          <w:rFonts w:ascii="Times New Roman" w:eastAsia="Times New Roman" w:hAnsi="Times New Roman" w:cs="Times New Roman"/>
          <w:iCs/>
          <w:sz w:val="24"/>
          <w:szCs w:val="24"/>
          <w:lang w:eastAsia="lv-LV"/>
        </w:rPr>
        <w:t>D</w:t>
      </w:r>
      <w:r w:rsidR="009264BA" w:rsidRPr="00822D53">
        <w:rPr>
          <w:rFonts w:ascii="Times New Roman" w:eastAsia="Times New Roman" w:hAnsi="Times New Roman" w:cs="Times New Roman"/>
          <w:iCs/>
          <w:sz w:val="24"/>
          <w:szCs w:val="24"/>
          <w:lang w:eastAsia="lv-LV"/>
        </w:rPr>
        <w:t xml:space="preserve">ienests </w:t>
      </w:r>
      <w:r w:rsidRPr="00822D53">
        <w:rPr>
          <w:rFonts w:ascii="Times New Roman" w:eastAsia="Times New Roman" w:hAnsi="Times New Roman" w:cs="Times New Roman"/>
          <w:iCs/>
          <w:sz w:val="24"/>
          <w:szCs w:val="24"/>
          <w:lang w:eastAsia="lv-LV"/>
        </w:rPr>
        <w:t>pārskatīs ne biežāk kā vienu reizi kalendāra gada ceturksnī, izmaiņas saskaņojot ar Veselības ministriju</w:t>
      </w:r>
      <w:r w:rsidR="008C0EA4">
        <w:rPr>
          <w:rFonts w:ascii="Times New Roman" w:eastAsia="Times New Roman" w:hAnsi="Times New Roman" w:cs="Times New Roman"/>
          <w:iCs/>
          <w:sz w:val="24"/>
          <w:szCs w:val="24"/>
          <w:lang w:eastAsia="lv-LV"/>
        </w:rPr>
        <w:t>);</w:t>
      </w:r>
    </w:p>
    <w:p w14:paraId="1054E98E" w14:textId="5651398A" w:rsidR="002F3606" w:rsidRDefault="00386EB0" w:rsidP="00E84A75">
      <w:pPr>
        <w:pStyle w:val="ListParagraph"/>
        <w:numPr>
          <w:ilvl w:val="0"/>
          <w:numId w:val="10"/>
        </w:numPr>
        <w:spacing w:after="0" w:line="240" w:lineRule="auto"/>
        <w:ind w:left="630" w:hanging="27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un cita informācija.</w:t>
      </w:r>
      <w:r w:rsidR="00EC7461">
        <w:rPr>
          <w:rFonts w:ascii="Times New Roman" w:eastAsia="Times New Roman" w:hAnsi="Times New Roman" w:cs="Times New Roman"/>
          <w:iCs/>
          <w:sz w:val="24"/>
          <w:szCs w:val="24"/>
          <w:lang w:eastAsia="lv-LV"/>
        </w:rPr>
        <w:t xml:space="preserve"> </w:t>
      </w:r>
    </w:p>
    <w:p w14:paraId="05194D4F" w14:textId="77777777" w:rsidR="00B423D1" w:rsidRPr="00C61449" w:rsidRDefault="00B423D1" w:rsidP="00E84A75">
      <w:pPr>
        <w:pStyle w:val="ListParagraph"/>
        <w:spacing w:after="0" w:line="240" w:lineRule="auto"/>
        <w:ind w:left="360" w:hanging="360"/>
        <w:jc w:val="both"/>
        <w:rPr>
          <w:rFonts w:ascii="Times New Roman" w:eastAsia="Times New Roman" w:hAnsi="Times New Roman" w:cs="Times New Roman"/>
          <w:iCs/>
          <w:sz w:val="24"/>
          <w:szCs w:val="24"/>
          <w:lang w:eastAsia="lv-LV"/>
        </w:rPr>
      </w:pPr>
    </w:p>
    <w:p w14:paraId="7758A086" w14:textId="3C9F3844" w:rsidR="00822D53" w:rsidRDefault="00B1297E" w:rsidP="00E84A75">
      <w:pPr>
        <w:pStyle w:val="tvhtml"/>
        <w:numPr>
          <w:ilvl w:val="0"/>
          <w:numId w:val="9"/>
        </w:numPr>
        <w:shd w:val="clear" w:color="auto" w:fill="FFFFFF"/>
        <w:spacing w:before="0" w:beforeAutospacing="0" w:after="0" w:afterAutospacing="0"/>
        <w:ind w:left="360"/>
        <w:jc w:val="both"/>
      </w:pPr>
      <w:r>
        <w:rPr>
          <w:iCs/>
        </w:rPr>
        <w:t>Tur</w:t>
      </w:r>
      <w:r w:rsidR="00CD13C5">
        <w:rPr>
          <w:iCs/>
        </w:rPr>
        <w:t>p</w:t>
      </w:r>
      <w:r>
        <w:rPr>
          <w:iCs/>
        </w:rPr>
        <w:t>māk</w:t>
      </w:r>
      <w:r w:rsidR="009F0540">
        <w:rPr>
          <w:iCs/>
        </w:rPr>
        <w:t xml:space="preserve"> noteikumos netiks regulēta kārtība, kādā </w:t>
      </w:r>
      <w:r w:rsidR="009264BA">
        <w:rPr>
          <w:iCs/>
        </w:rPr>
        <w:t xml:space="preserve">Dienests </w:t>
      </w:r>
      <w:r w:rsidR="009F0540">
        <w:rPr>
          <w:iCs/>
        </w:rPr>
        <w:t>veic</w:t>
      </w:r>
      <w:r w:rsidR="006F56ED">
        <w:rPr>
          <w:iCs/>
        </w:rPr>
        <w:t xml:space="preserve"> </w:t>
      </w:r>
      <w:r w:rsidR="00FA247E" w:rsidRPr="00EC7461">
        <w:rPr>
          <w:iCs/>
        </w:rPr>
        <w:t>primārās veselības aprūpes pakalpojuma sniedzēj</w:t>
      </w:r>
      <w:r w:rsidR="00FA247E">
        <w:rPr>
          <w:iCs/>
        </w:rPr>
        <w:t xml:space="preserve">u gaidīšanas sarakstu uzturēšanu, </w:t>
      </w:r>
      <w:r w:rsidR="00FA247E" w:rsidRPr="00EC7461">
        <w:rPr>
          <w:iCs/>
        </w:rPr>
        <w:t xml:space="preserve"> </w:t>
      </w:r>
      <w:r w:rsidR="00FA247E">
        <w:rPr>
          <w:iCs/>
        </w:rPr>
        <w:t xml:space="preserve">pakalpojumu sniedzēju atlasi un </w:t>
      </w:r>
      <w:r w:rsidR="00EC7461">
        <w:t>v</w:t>
      </w:r>
      <w:r w:rsidR="00C61449" w:rsidRPr="00EC7461">
        <w:t>eselības aprūpes pakalpojumu tarifu pārrēķināšan</w:t>
      </w:r>
      <w:r w:rsidR="00FA247E">
        <w:t xml:space="preserve">u vai </w:t>
      </w:r>
      <w:r w:rsidR="00C61449" w:rsidRPr="00EC7461">
        <w:t xml:space="preserve">jaunu pakalpojumu tarifu </w:t>
      </w:r>
      <w:r w:rsidR="00FA247E">
        <w:t>izveidošanu. Lai informētu iedzīvotājus</w:t>
      </w:r>
      <w:r w:rsidR="00BF4BDB">
        <w:t>,</w:t>
      </w:r>
      <w:r w:rsidR="00FA247E">
        <w:t xml:space="preserve"> ārstniecības iestād</w:t>
      </w:r>
      <w:r w:rsidR="00BF4BDB">
        <w:t>es un cit</w:t>
      </w:r>
      <w:r w:rsidR="006670D1">
        <w:t>a</w:t>
      </w:r>
      <w:r w:rsidR="00BF4BDB">
        <w:t xml:space="preserve">s </w:t>
      </w:r>
      <w:r w:rsidR="006670D1">
        <w:t xml:space="preserve">personas </w:t>
      </w:r>
      <w:r w:rsidR="00BF4BDB">
        <w:t xml:space="preserve">par </w:t>
      </w:r>
      <w:r w:rsidR="006670D1">
        <w:t>šiem p</w:t>
      </w:r>
      <w:r w:rsidR="00FA247E">
        <w:t>roces</w:t>
      </w:r>
      <w:r w:rsidR="006670D1">
        <w:t>iem, to detalizēti</w:t>
      </w:r>
      <w:r w:rsidR="00FA247E">
        <w:t xml:space="preserve"> apraksti </w:t>
      </w:r>
      <w:r w:rsidR="0085088E">
        <w:t xml:space="preserve">tiks ievietoti </w:t>
      </w:r>
      <w:r w:rsidR="00A31316">
        <w:t xml:space="preserve">Dienesta </w:t>
      </w:r>
      <w:r w:rsidR="0085088E">
        <w:t>mājas</w:t>
      </w:r>
      <w:r w:rsidR="00BF4BDB">
        <w:t xml:space="preserve">lapā. </w:t>
      </w:r>
    </w:p>
    <w:p w14:paraId="5EE1164D" w14:textId="77777777" w:rsidR="00822D53" w:rsidRDefault="00822D53" w:rsidP="00E84A75">
      <w:pPr>
        <w:pStyle w:val="tvhtml"/>
        <w:shd w:val="clear" w:color="auto" w:fill="FFFFFF"/>
        <w:spacing w:before="0" w:beforeAutospacing="0" w:after="0" w:afterAutospacing="0"/>
        <w:ind w:left="360" w:hanging="360"/>
        <w:jc w:val="both"/>
      </w:pPr>
    </w:p>
    <w:p w14:paraId="0D9DB0F7" w14:textId="5A82EAC5" w:rsidR="005D20A6" w:rsidRPr="007060CA" w:rsidRDefault="005D20A6" w:rsidP="00E84A75">
      <w:pPr>
        <w:pStyle w:val="tvhtml"/>
        <w:numPr>
          <w:ilvl w:val="0"/>
          <w:numId w:val="9"/>
        </w:numPr>
        <w:shd w:val="clear" w:color="auto" w:fill="FFFFFF"/>
        <w:spacing w:before="0" w:beforeAutospacing="0" w:after="0" w:afterAutospacing="0"/>
        <w:ind w:left="360"/>
        <w:jc w:val="both"/>
      </w:pPr>
      <w:r w:rsidRPr="007060CA">
        <w:t>S</w:t>
      </w:r>
      <w:r w:rsidR="00B423D1">
        <w:t xml:space="preserve">aistībā ar </w:t>
      </w:r>
      <w:r w:rsidR="007060CA">
        <w:t>valsts obligātās v</w:t>
      </w:r>
      <w:r w:rsidRPr="007060CA">
        <w:t xml:space="preserve">eselības </w:t>
      </w:r>
      <w:r w:rsidR="007060CA">
        <w:t>apdrošin</w:t>
      </w:r>
      <w:r w:rsidR="008C0EA4">
        <w:t>āša</w:t>
      </w:r>
      <w:r w:rsidR="007060CA">
        <w:t>nas ieviešanu noteikumos</w:t>
      </w:r>
      <w:r w:rsidR="00453326" w:rsidRPr="007060CA">
        <w:t xml:space="preserve"> </w:t>
      </w:r>
      <w:r w:rsidR="007060CA">
        <w:t>no</w:t>
      </w:r>
      <w:r w:rsidR="00453326" w:rsidRPr="007060CA">
        <w:t>definēti</w:t>
      </w:r>
      <w:r w:rsidR="007060CA">
        <w:t xml:space="preserve"> </w:t>
      </w:r>
      <w:r w:rsidR="00453326" w:rsidRPr="007060CA">
        <w:t>valsts apmaksātās medicīniskās palīdzības minimumā ietilpstošie</w:t>
      </w:r>
      <w:r w:rsidR="00BF70D0" w:rsidRPr="007060CA">
        <w:t xml:space="preserve"> veselības aprūpes pakalpojumi</w:t>
      </w:r>
      <w:r w:rsidR="00822D53">
        <w:t xml:space="preserve"> (</w:t>
      </w:r>
      <w:r w:rsidR="00A31316">
        <w:t>pamata “</w:t>
      </w:r>
      <w:r w:rsidR="00822D53">
        <w:t>grozs</w:t>
      </w:r>
      <w:r w:rsidR="00A31316">
        <w:t>”</w:t>
      </w:r>
      <w:r w:rsidR="00822D53">
        <w:t>)</w:t>
      </w:r>
      <w:r w:rsidR="00275CDA" w:rsidRPr="007060CA">
        <w:t xml:space="preserve"> </w:t>
      </w:r>
      <w:r w:rsidR="007060CA">
        <w:t xml:space="preserve">un </w:t>
      </w:r>
      <w:r w:rsidRPr="007060CA">
        <w:t>valsts obligātās</w:t>
      </w:r>
      <w:r w:rsidR="00453326" w:rsidRPr="007060CA">
        <w:t xml:space="preserve"> veselības apdrošināšanas ietvaros nodrošināmi</w:t>
      </w:r>
      <w:r w:rsidR="00436943" w:rsidRPr="007060CA">
        <w:t>e veselības aprūpes pakalpojumi</w:t>
      </w:r>
      <w:r w:rsidR="001222F2">
        <w:t xml:space="preserve"> (pilnais </w:t>
      </w:r>
      <w:r w:rsidR="00A31316">
        <w:t>“</w:t>
      </w:r>
      <w:r w:rsidR="00822D53">
        <w:t>grozs</w:t>
      </w:r>
      <w:r w:rsidR="00A31316">
        <w:t>”</w:t>
      </w:r>
      <w:r w:rsidR="00822D53">
        <w:t xml:space="preserve">). </w:t>
      </w:r>
    </w:p>
    <w:p w14:paraId="759AB4D7" w14:textId="77777777" w:rsidR="005D20A6" w:rsidRPr="00CB68AF" w:rsidRDefault="005D20A6" w:rsidP="00E84A75">
      <w:pPr>
        <w:pStyle w:val="ListParagraph"/>
        <w:spacing w:after="0" w:line="240" w:lineRule="auto"/>
        <w:ind w:left="360" w:hanging="360"/>
        <w:jc w:val="both"/>
        <w:rPr>
          <w:rFonts w:ascii="Times New Roman" w:hAnsi="Times New Roman" w:cs="Times New Roman"/>
          <w:sz w:val="24"/>
          <w:szCs w:val="24"/>
        </w:rPr>
      </w:pPr>
    </w:p>
    <w:p w14:paraId="094E3E97" w14:textId="7B89ECD1" w:rsidR="000F234A" w:rsidRPr="002436B6" w:rsidRDefault="00E84A75" w:rsidP="00E84A75">
      <w:pPr>
        <w:pStyle w:val="ListParagraph"/>
        <w:numPr>
          <w:ilvl w:val="0"/>
          <w:numId w:val="9"/>
        </w:numPr>
        <w:spacing w:after="0" w:line="240" w:lineRule="auto"/>
        <w:ind w:left="360"/>
        <w:jc w:val="both"/>
        <w:rPr>
          <w:rFonts w:ascii="Times New Roman" w:hAnsi="Times New Roman" w:cs="Times New Roman"/>
          <w:sz w:val="24"/>
          <w:szCs w:val="24"/>
        </w:rPr>
      </w:pPr>
      <w:r w:rsidRPr="002436B6">
        <w:rPr>
          <w:rFonts w:ascii="Times New Roman" w:hAnsi="Times New Roman" w:cs="Times New Roman"/>
          <w:sz w:val="24"/>
          <w:szCs w:val="24"/>
        </w:rPr>
        <w:t xml:space="preserve">Noteikumi </w:t>
      </w:r>
      <w:r w:rsidR="008A39DE" w:rsidRPr="002436B6">
        <w:rPr>
          <w:rFonts w:ascii="Times New Roman" w:hAnsi="Times New Roman" w:cs="Times New Roman"/>
          <w:sz w:val="24"/>
          <w:szCs w:val="24"/>
        </w:rPr>
        <w:t>no 2019.</w:t>
      </w:r>
      <w:r w:rsidR="00A31316">
        <w:rPr>
          <w:rFonts w:ascii="Times New Roman" w:hAnsi="Times New Roman" w:cs="Times New Roman"/>
          <w:sz w:val="24"/>
          <w:szCs w:val="24"/>
        </w:rPr>
        <w:t xml:space="preserve"> </w:t>
      </w:r>
      <w:r w:rsidR="008A39DE" w:rsidRPr="002436B6">
        <w:rPr>
          <w:rFonts w:ascii="Times New Roman" w:hAnsi="Times New Roman" w:cs="Times New Roman"/>
          <w:sz w:val="24"/>
          <w:szCs w:val="24"/>
        </w:rPr>
        <w:t>gada 1.</w:t>
      </w:r>
      <w:r w:rsidR="00A31316">
        <w:rPr>
          <w:rFonts w:ascii="Times New Roman" w:hAnsi="Times New Roman" w:cs="Times New Roman"/>
          <w:sz w:val="24"/>
          <w:szCs w:val="24"/>
        </w:rPr>
        <w:t xml:space="preserve"> </w:t>
      </w:r>
      <w:r w:rsidR="008A39DE" w:rsidRPr="002436B6">
        <w:rPr>
          <w:rFonts w:ascii="Times New Roman" w:hAnsi="Times New Roman" w:cs="Times New Roman"/>
          <w:sz w:val="24"/>
          <w:szCs w:val="24"/>
        </w:rPr>
        <w:t xml:space="preserve">janvāra </w:t>
      </w:r>
      <w:r w:rsidR="0037771C" w:rsidRPr="002436B6">
        <w:rPr>
          <w:rFonts w:ascii="Times New Roman" w:hAnsi="Times New Roman" w:cs="Times New Roman"/>
          <w:sz w:val="24"/>
          <w:szCs w:val="24"/>
        </w:rPr>
        <w:t>paredz būtiskas izmaiņas neatliekamās medicīniskās palīdzības sniegšan</w:t>
      </w:r>
      <w:r w:rsidR="00BE139B" w:rsidRPr="002436B6">
        <w:rPr>
          <w:rFonts w:ascii="Times New Roman" w:hAnsi="Times New Roman" w:cs="Times New Roman"/>
          <w:sz w:val="24"/>
          <w:szCs w:val="24"/>
        </w:rPr>
        <w:t>as organizēšanā</w:t>
      </w:r>
      <w:r w:rsidR="0037771C" w:rsidRPr="002436B6">
        <w:rPr>
          <w:rFonts w:ascii="Times New Roman" w:hAnsi="Times New Roman" w:cs="Times New Roman"/>
          <w:sz w:val="24"/>
          <w:szCs w:val="24"/>
        </w:rPr>
        <w:t xml:space="preserve"> diennakts stacionārā personām, kur</w:t>
      </w:r>
      <w:r w:rsidR="008A39DE" w:rsidRPr="002436B6">
        <w:rPr>
          <w:rFonts w:ascii="Times New Roman" w:hAnsi="Times New Roman" w:cs="Times New Roman"/>
          <w:sz w:val="24"/>
          <w:szCs w:val="24"/>
        </w:rPr>
        <w:t>ām nav tiesību saņemt pilnā groza</w:t>
      </w:r>
      <w:r w:rsidR="00BE139B" w:rsidRPr="002436B6">
        <w:rPr>
          <w:rFonts w:ascii="Times New Roman" w:hAnsi="Times New Roman" w:cs="Times New Roman"/>
          <w:sz w:val="24"/>
          <w:szCs w:val="24"/>
        </w:rPr>
        <w:t xml:space="preserve"> pakalpojumus, t.i. person</w:t>
      </w:r>
      <w:r w:rsidR="00B47D9E" w:rsidRPr="002436B6">
        <w:rPr>
          <w:rFonts w:ascii="Times New Roman" w:hAnsi="Times New Roman" w:cs="Times New Roman"/>
          <w:sz w:val="24"/>
          <w:szCs w:val="24"/>
        </w:rPr>
        <w:t xml:space="preserve">u veselības stāvoklis tiek vērtēts pēc noteiktiem nosacījumiem un </w:t>
      </w:r>
      <w:r w:rsidR="00BE139B" w:rsidRPr="002436B6">
        <w:rPr>
          <w:rFonts w:ascii="Times New Roman" w:hAnsi="Times New Roman" w:cs="Times New Roman"/>
          <w:sz w:val="24"/>
          <w:szCs w:val="24"/>
        </w:rPr>
        <w:t xml:space="preserve">pakalpojumi tiek sniegti līdz </w:t>
      </w:r>
      <w:r w:rsidR="009456B1" w:rsidRPr="002436B6">
        <w:rPr>
          <w:rFonts w:ascii="Times New Roman" w:hAnsi="Times New Roman" w:cs="Times New Roman"/>
          <w:sz w:val="24"/>
          <w:szCs w:val="24"/>
        </w:rPr>
        <w:t>brīdim, kad personas veselības stāvok</w:t>
      </w:r>
      <w:r w:rsidR="00B47D9E" w:rsidRPr="002436B6">
        <w:rPr>
          <w:rFonts w:ascii="Times New Roman" w:hAnsi="Times New Roman" w:cs="Times New Roman"/>
          <w:sz w:val="24"/>
          <w:szCs w:val="24"/>
        </w:rPr>
        <w:t xml:space="preserve">lis </w:t>
      </w:r>
      <w:r w:rsidR="002436B6" w:rsidRPr="002436B6">
        <w:rPr>
          <w:rFonts w:ascii="Times New Roman" w:hAnsi="Times New Roman" w:cs="Times New Roman"/>
          <w:sz w:val="24"/>
          <w:szCs w:val="24"/>
        </w:rPr>
        <w:t xml:space="preserve">kļūst </w:t>
      </w:r>
      <w:r w:rsidR="00B47D9E" w:rsidRPr="002436B6">
        <w:rPr>
          <w:rFonts w:ascii="Times New Roman" w:hAnsi="Times New Roman" w:cs="Times New Roman"/>
          <w:sz w:val="24"/>
          <w:szCs w:val="24"/>
        </w:rPr>
        <w:t xml:space="preserve">stabils. </w:t>
      </w:r>
      <w:r w:rsidR="008A39DE" w:rsidRPr="002436B6">
        <w:rPr>
          <w:rFonts w:ascii="Times New Roman" w:hAnsi="Times New Roman" w:cs="Times New Roman"/>
          <w:sz w:val="24"/>
          <w:szCs w:val="24"/>
        </w:rPr>
        <w:t xml:space="preserve"> </w:t>
      </w:r>
      <w:r w:rsidRPr="002436B6">
        <w:rPr>
          <w:rFonts w:ascii="Times New Roman" w:hAnsi="Times New Roman" w:cs="Times New Roman"/>
          <w:sz w:val="24"/>
          <w:szCs w:val="24"/>
        </w:rPr>
        <w:t xml:space="preserve"> </w:t>
      </w:r>
    </w:p>
    <w:p w14:paraId="3592D9B0" w14:textId="77777777" w:rsidR="002436B6" w:rsidRPr="002436B6" w:rsidRDefault="002436B6" w:rsidP="002436B6">
      <w:pPr>
        <w:pStyle w:val="ListParagraph"/>
        <w:rPr>
          <w:rFonts w:ascii="Times New Roman" w:hAnsi="Times New Roman" w:cs="Times New Roman"/>
          <w:color w:val="FF0000"/>
          <w:sz w:val="24"/>
          <w:szCs w:val="24"/>
        </w:rPr>
      </w:pPr>
    </w:p>
    <w:p w14:paraId="19C3EC8B" w14:textId="13F59451" w:rsidR="00DF3EC3" w:rsidRDefault="006D0390" w:rsidP="002436B6">
      <w:pPr>
        <w:pStyle w:val="ListParagraph"/>
        <w:numPr>
          <w:ilvl w:val="0"/>
          <w:numId w:val="9"/>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Turpmāk i</w:t>
      </w:r>
      <w:r w:rsidR="000F234A" w:rsidRPr="005015F9">
        <w:rPr>
          <w:rFonts w:ascii="Times New Roman" w:hAnsi="Times New Roman" w:cs="Times New Roman"/>
          <w:sz w:val="24"/>
          <w:szCs w:val="24"/>
        </w:rPr>
        <w:t>lgstoši slimojoš</w:t>
      </w:r>
      <w:r w:rsidR="004738E1">
        <w:rPr>
          <w:rFonts w:ascii="Times New Roman" w:hAnsi="Times New Roman" w:cs="Times New Roman"/>
          <w:sz w:val="24"/>
          <w:szCs w:val="24"/>
        </w:rPr>
        <w:t>ām</w:t>
      </w:r>
      <w:r w:rsidR="000F234A" w:rsidRPr="005015F9">
        <w:rPr>
          <w:rFonts w:ascii="Times New Roman" w:hAnsi="Times New Roman" w:cs="Times New Roman"/>
          <w:sz w:val="24"/>
          <w:szCs w:val="24"/>
        </w:rPr>
        <w:t xml:space="preserve"> person</w:t>
      </w:r>
      <w:r w:rsidR="004738E1">
        <w:rPr>
          <w:rFonts w:ascii="Times New Roman" w:hAnsi="Times New Roman" w:cs="Times New Roman"/>
          <w:sz w:val="24"/>
          <w:szCs w:val="24"/>
        </w:rPr>
        <w:t>ām</w:t>
      </w:r>
      <w:r w:rsidR="000F234A" w:rsidRPr="005015F9">
        <w:rPr>
          <w:rFonts w:ascii="Times New Roman" w:hAnsi="Times New Roman" w:cs="Times New Roman"/>
          <w:sz w:val="24"/>
          <w:szCs w:val="24"/>
        </w:rPr>
        <w:t xml:space="preserve"> darbspējīgā vecumā ķirurģiskos, traumatoloģiskos vai rehabilitācijas pakalpojumus </w:t>
      </w:r>
      <w:r>
        <w:rPr>
          <w:rFonts w:ascii="Times New Roman" w:hAnsi="Times New Roman" w:cs="Times New Roman"/>
          <w:sz w:val="24"/>
          <w:szCs w:val="24"/>
        </w:rPr>
        <w:t>būs iespēja saņemt arī gadījumos</w:t>
      </w:r>
      <w:r w:rsidR="004738E1">
        <w:rPr>
          <w:rFonts w:ascii="Times New Roman" w:hAnsi="Times New Roman" w:cs="Times New Roman"/>
          <w:sz w:val="24"/>
          <w:szCs w:val="24"/>
        </w:rPr>
        <w:t>, ja tām ir</w:t>
      </w:r>
      <w:r w:rsidR="000F234A" w:rsidRPr="005015F9">
        <w:rPr>
          <w:rFonts w:ascii="Times New Roman" w:hAnsi="Times New Roman" w:cs="Times New Roman"/>
          <w:sz w:val="24"/>
          <w:szCs w:val="24"/>
        </w:rPr>
        <w:t xml:space="preserve"> </w:t>
      </w:r>
      <w:proofErr w:type="spellStart"/>
      <w:r w:rsidR="000F234A" w:rsidRPr="002D2825">
        <w:rPr>
          <w:rFonts w:ascii="Times New Roman" w:hAnsi="Times New Roman" w:cs="Times New Roman"/>
          <w:sz w:val="24"/>
          <w:szCs w:val="24"/>
        </w:rPr>
        <w:t>dorsopātij</w:t>
      </w:r>
      <w:r w:rsidR="004738E1" w:rsidRPr="002D2825">
        <w:rPr>
          <w:rFonts w:ascii="Times New Roman" w:hAnsi="Times New Roman" w:cs="Times New Roman"/>
          <w:sz w:val="24"/>
          <w:szCs w:val="24"/>
        </w:rPr>
        <w:t>as</w:t>
      </w:r>
      <w:proofErr w:type="spellEnd"/>
      <w:r w:rsidR="000F234A" w:rsidRPr="002D2825">
        <w:rPr>
          <w:rFonts w:ascii="Times New Roman" w:hAnsi="Times New Roman" w:cs="Times New Roman"/>
          <w:sz w:val="24"/>
          <w:szCs w:val="24"/>
        </w:rPr>
        <w:t xml:space="preserve">, nervu, nervu saknīšu </w:t>
      </w:r>
      <w:r w:rsidR="004738E1" w:rsidRPr="002D2825">
        <w:rPr>
          <w:rFonts w:ascii="Times New Roman" w:hAnsi="Times New Roman" w:cs="Times New Roman"/>
          <w:sz w:val="24"/>
          <w:szCs w:val="24"/>
        </w:rPr>
        <w:t>vai</w:t>
      </w:r>
      <w:r w:rsidR="000F234A" w:rsidRPr="002D2825">
        <w:rPr>
          <w:rFonts w:ascii="Times New Roman" w:hAnsi="Times New Roman" w:cs="Times New Roman"/>
          <w:sz w:val="24"/>
          <w:szCs w:val="24"/>
        </w:rPr>
        <w:t xml:space="preserve"> pinumu bojājumi.</w:t>
      </w:r>
    </w:p>
    <w:p w14:paraId="0C564121" w14:textId="77777777" w:rsidR="005016D1" w:rsidRPr="005016D1" w:rsidRDefault="005016D1" w:rsidP="00353BA9">
      <w:pPr>
        <w:pStyle w:val="ListParagraph"/>
        <w:spacing w:after="0" w:line="240" w:lineRule="auto"/>
        <w:ind w:left="180" w:hanging="180"/>
        <w:rPr>
          <w:rFonts w:ascii="Times New Roman" w:hAnsi="Times New Roman" w:cs="Times New Roman"/>
          <w:sz w:val="24"/>
          <w:szCs w:val="24"/>
        </w:rPr>
      </w:pPr>
    </w:p>
    <w:p w14:paraId="640D3E0B" w14:textId="77777777" w:rsidR="005016D1" w:rsidRPr="005016D1" w:rsidRDefault="005016D1" w:rsidP="00353BA9">
      <w:pPr>
        <w:pStyle w:val="ListParagraph"/>
        <w:spacing w:after="0" w:line="240" w:lineRule="auto"/>
        <w:ind w:left="180" w:hanging="180"/>
        <w:jc w:val="both"/>
        <w:rPr>
          <w:rFonts w:ascii="Times New Roman" w:hAnsi="Times New Roman" w:cs="Times New Roman"/>
          <w:sz w:val="24"/>
          <w:szCs w:val="24"/>
        </w:rPr>
      </w:pPr>
    </w:p>
    <w:p w14:paraId="5BE66C9A" w14:textId="3E7EE9FD" w:rsidR="00031821" w:rsidRDefault="00AD74C4" w:rsidP="00780434">
      <w:pPr>
        <w:pStyle w:val="ListParagraph"/>
        <w:numPr>
          <w:ilvl w:val="0"/>
          <w:numId w:val="9"/>
        </w:numPr>
        <w:spacing w:after="0" w:line="240" w:lineRule="auto"/>
        <w:ind w:left="450" w:hanging="450"/>
        <w:jc w:val="both"/>
        <w:rPr>
          <w:rFonts w:ascii="Times New Roman" w:hAnsi="Times New Roman" w:cs="Times New Roman"/>
          <w:sz w:val="24"/>
          <w:szCs w:val="24"/>
        </w:rPr>
      </w:pPr>
      <w:r w:rsidRPr="00AD74C4">
        <w:rPr>
          <w:rFonts w:ascii="Times New Roman" w:hAnsi="Times New Roman" w:cs="Times New Roman"/>
          <w:sz w:val="24"/>
          <w:szCs w:val="24"/>
        </w:rPr>
        <w:t>T</w:t>
      </w:r>
      <w:r w:rsidR="00DF3EC3" w:rsidRPr="00AD74C4">
        <w:rPr>
          <w:rFonts w:ascii="Times New Roman" w:hAnsi="Times New Roman" w:cs="Times New Roman"/>
          <w:sz w:val="24"/>
          <w:szCs w:val="24"/>
        </w:rPr>
        <w:t xml:space="preserve">urpmāk pacienta iemaksas jēdziens tiek aizstāts ar </w:t>
      </w:r>
      <w:r w:rsidRPr="00AD74C4">
        <w:rPr>
          <w:rFonts w:ascii="Times New Roman" w:hAnsi="Times New Roman" w:cs="Times New Roman"/>
          <w:sz w:val="24"/>
          <w:szCs w:val="24"/>
        </w:rPr>
        <w:t>terminu “</w:t>
      </w:r>
      <w:r w:rsidR="00DF3EC3" w:rsidRPr="00AD74C4">
        <w:rPr>
          <w:rFonts w:ascii="Times New Roman" w:hAnsi="Times New Roman" w:cs="Times New Roman"/>
          <w:sz w:val="24"/>
          <w:szCs w:val="24"/>
        </w:rPr>
        <w:t xml:space="preserve">pacienta </w:t>
      </w:r>
      <w:proofErr w:type="spellStart"/>
      <w:r w:rsidR="00DF3EC3" w:rsidRPr="00AD74C4">
        <w:rPr>
          <w:rFonts w:ascii="Times New Roman" w:hAnsi="Times New Roman" w:cs="Times New Roman"/>
          <w:sz w:val="24"/>
          <w:szCs w:val="24"/>
        </w:rPr>
        <w:t>līdzmaksājum</w:t>
      </w:r>
      <w:r w:rsidRPr="00AD74C4">
        <w:rPr>
          <w:rFonts w:ascii="Times New Roman" w:hAnsi="Times New Roman" w:cs="Times New Roman"/>
          <w:sz w:val="24"/>
          <w:szCs w:val="24"/>
        </w:rPr>
        <w:t>s</w:t>
      </w:r>
      <w:proofErr w:type="spellEnd"/>
      <w:r w:rsidRPr="00AD74C4">
        <w:rPr>
          <w:rFonts w:ascii="Times New Roman" w:hAnsi="Times New Roman" w:cs="Times New Roman"/>
          <w:sz w:val="24"/>
          <w:szCs w:val="24"/>
        </w:rPr>
        <w:t xml:space="preserve">”, kā arī </w:t>
      </w:r>
      <w:r>
        <w:rPr>
          <w:rFonts w:ascii="Times New Roman" w:hAnsi="Times New Roman" w:cs="Times New Roman"/>
          <w:sz w:val="24"/>
          <w:szCs w:val="24"/>
        </w:rPr>
        <w:t>n</w:t>
      </w:r>
      <w:r w:rsidR="0000145A" w:rsidRPr="00AD74C4">
        <w:rPr>
          <w:rFonts w:ascii="Times New Roman" w:hAnsi="Times New Roman" w:cs="Times New Roman"/>
          <w:sz w:val="24"/>
          <w:szCs w:val="24"/>
        </w:rPr>
        <w:t xml:space="preserve">oapaļotas </w:t>
      </w:r>
      <w:r w:rsidR="00143B0E">
        <w:rPr>
          <w:rFonts w:ascii="Times New Roman" w:hAnsi="Times New Roman" w:cs="Times New Roman"/>
          <w:sz w:val="24"/>
          <w:szCs w:val="24"/>
        </w:rPr>
        <w:t xml:space="preserve">šādas </w:t>
      </w:r>
      <w:r w:rsidR="00E13BD3" w:rsidRPr="00AD74C4">
        <w:rPr>
          <w:rFonts w:ascii="Times New Roman" w:hAnsi="Times New Roman" w:cs="Times New Roman"/>
          <w:sz w:val="24"/>
          <w:szCs w:val="24"/>
        </w:rPr>
        <w:t>pacienta līdzmaksājuma summas</w:t>
      </w:r>
      <w:r w:rsidR="00031821">
        <w:rPr>
          <w:rFonts w:ascii="Times New Roman" w:hAnsi="Times New Roman" w:cs="Times New Roman"/>
          <w:sz w:val="24"/>
          <w:szCs w:val="24"/>
        </w:rPr>
        <w:t>:</w:t>
      </w:r>
    </w:p>
    <w:p w14:paraId="3355EF94" w14:textId="1E43ED9F" w:rsidR="00031821" w:rsidRDefault="00E13BD3" w:rsidP="00031821">
      <w:pPr>
        <w:pStyle w:val="ListParagraph"/>
        <w:numPr>
          <w:ilvl w:val="0"/>
          <w:numId w:val="17"/>
        </w:numPr>
        <w:spacing w:after="0" w:line="240" w:lineRule="auto"/>
        <w:jc w:val="both"/>
        <w:rPr>
          <w:rFonts w:ascii="Times New Roman" w:hAnsi="Times New Roman" w:cs="Times New Roman"/>
          <w:sz w:val="24"/>
          <w:szCs w:val="24"/>
        </w:rPr>
      </w:pPr>
      <w:r w:rsidRPr="00AD74C4">
        <w:rPr>
          <w:rFonts w:ascii="Times New Roman" w:hAnsi="Times New Roman" w:cs="Times New Roman"/>
          <w:sz w:val="24"/>
          <w:szCs w:val="24"/>
        </w:rPr>
        <w:t>kopējā</w:t>
      </w:r>
      <w:r w:rsidR="00A31316">
        <w:rPr>
          <w:rFonts w:ascii="Times New Roman" w:hAnsi="Times New Roman" w:cs="Times New Roman"/>
          <w:sz w:val="24"/>
          <w:szCs w:val="24"/>
        </w:rPr>
        <w:t xml:space="preserve"> pacienta līdzmaksājumu</w:t>
      </w:r>
      <w:r w:rsidRPr="00AD74C4">
        <w:rPr>
          <w:rFonts w:ascii="Times New Roman" w:hAnsi="Times New Roman" w:cs="Times New Roman"/>
          <w:sz w:val="24"/>
          <w:szCs w:val="24"/>
        </w:rPr>
        <w:t xml:space="preserve"> summa, ko maksā pacients par katru ārstēšanās gadījumu slimnīcā</w:t>
      </w:r>
      <w:r w:rsidR="00143B0E">
        <w:rPr>
          <w:rFonts w:ascii="Times New Roman" w:hAnsi="Times New Roman" w:cs="Times New Roman"/>
          <w:sz w:val="24"/>
          <w:szCs w:val="24"/>
        </w:rPr>
        <w:t>,</w:t>
      </w:r>
      <w:r w:rsidRPr="00AD74C4">
        <w:rPr>
          <w:rFonts w:ascii="Times New Roman" w:hAnsi="Times New Roman" w:cs="Times New Roman"/>
          <w:sz w:val="24"/>
          <w:szCs w:val="24"/>
        </w:rPr>
        <w:t xml:space="preserve"> nedrīkst pārsniegt </w:t>
      </w:r>
      <w:r w:rsidRPr="00AD74C4">
        <w:rPr>
          <w:rFonts w:ascii="Times New Roman" w:hAnsi="Times New Roman" w:cs="Times New Roman"/>
          <w:b/>
          <w:sz w:val="24"/>
          <w:szCs w:val="24"/>
        </w:rPr>
        <w:t xml:space="preserve">355, 00 </w:t>
      </w:r>
      <w:r w:rsidR="00A31316">
        <w:rPr>
          <w:rFonts w:ascii="Times New Roman" w:hAnsi="Times New Roman" w:cs="Times New Roman"/>
          <w:b/>
          <w:sz w:val="24"/>
          <w:szCs w:val="24"/>
        </w:rPr>
        <w:t>eiro</w:t>
      </w:r>
      <w:r w:rsidR="00A31316" w:rsidRPr="00AD74C4">
        <w:rPr>
          <w:rFonts w:ascii="Times New Roman" w:hAnsi="Times New Roman" w:cs="Times New Roman"/>
          <w:sz w:val="24"/>
          <w:szCs w:val="24"/>
        </w:rPr>
        <w:t xml:space="preserve"> </w:t>
      </w:r>
    </w:p>
    <w:p w14:paraId="3FDB041D" w14:textId="2428427E" w:rsidR="00A75CEB" w:rsidRPr="00AD74C4" w:rsidRDefault="00E13BD3" w:rsidP="00031821">
      <w:pPr>
        <w:pStyle w:val="ListParagraph"/>
        <w:numPr>
          <w:ilvl w:val="0"/>
          <w:numId w:val="17"/>
        </w:numPr>
        <w:spacing w:after="0" w:line="240" w:lineRule="auto"/>
        <w:jc w:val="both"/>
        <w:rPr>
          <w:rFonts w:ascii="Times New Roman" w:hAnsi="Times New Roman" w:cs="Times New Roman"/>
          <w:sz w:val="24"/>
          <w:szCs w:val="24"/>
        </w:rPr>
      </w:pPr>
      <w:r w:rsidRPr="00AD74C4">
        <w:rPr>
          <w:rFonts w:ascii="Times New Roman" w:hAnsi="Times New Roman" w:cs="Times New Roman"/>
          <w:sz w:val="24"/>
          <w:szCs w:val="24"/>
        </w:rPr>
        <w:t>kopējā</w:t>
      </w:r>
      <w:r w:rsidR="00A31316">
        <w:rPr>
          <w:rFonts w:ascii="Times New Roman" w:hAnsi="Times New Roman" w:cs="Times New Roman"/>
          <w:sz w:val="24"/>
          <w:szCs w:val="24"/>
        </w:rPr>
        <w:t xml:space="preserve"> pacienta līdzmaksājumu</w:t>
      </w:r>
      <w:r w:rsidRPr="00AD74C4">
        <w:rPr>
          <w:rFonts w:ascii="Times New Roman" w:hAnsi="Times New Roman" w:cs="Times New Roman"/>
          <w:sz w:val="24"/>
          <w:szCs w:val="24"/>
        </w:rPr>
        <w:t xml:space="preserve"> summa</w:t>
      </w:r>
      <w:r w:rsidR="0085088E">
        <w:rPr>
          <w:rFonts w:ascii="Times New Roman" w:hAnsi="Times New Roman" w:cs="Times New Roman"/>
          <w:sz w:val="24"/>
          <w:szCs w:val="24"/>
        </w:rPr>
        <w:t>, ko</w:t>
      </w:r>
      <w:r w:rsidR="00143B0E">
        <w:rPr>
          <w:rFonts w:ascii="Times New Roman" w:hAnsi="Times New Roman" w:cs="Times New Roman"/>
          <w:sz w:val="24"/>
          <w:szCs w:val="24"/>
        </w:rPr>
        <w:t xml:space="preserve"> </w:t>
      </w:r>
      <w:r w:rsidR="00A31316">
        <w:rPr>
          <w:rFonts w:ascii="Times New Roman" w:hAnsi="Times New Roman" w:cs="Times New Roman"/>
          <w:sz w:val="24"/>
          <w:szCs w:val="24"/>
        </w:rPr>
        <w:t xml:space="preserve">pacients </w:t>
      </w:r>
      <w:r w:rsidR="00143B0E">
        <w:rPr>
          <w:rFonts w:ascii="Times New Roman" w:hAnsi="Times New Roman" w:cs="Times New Roman"/>
          <w:sz w:val="24"/>
          <w:szCs w:val="24"/>
        </w:rPr>
        <w:t>samaksā</w:t>
      </w:r>
      <w:r w:rsidRPr="00AD74C4">
        <w:rPr>
          <w:rFonts w:ascii="Times New Roman" w:hAnsi="Times New Roman" w:cs="Times New Roman"/>
          <w:sz w:val="24"/>
          <w:szCs w:val="24"/>
        </w:rPr>
        <w:t xml:space="preserve"> vienā kalendārā gada laikā</w:t>
      </w:r>
      <w:r w:rsidR="001C1542">
        <w:rPr>
          <w:rFonts w:ascii="Times New Roman" w:hAnsi="Times New Roman" w:cs="Times New Roman"/>
          <w:sz w:val="24"/>
          <w:szCs w:val="24"/>
        </w:rPr>
        <w:t>,</w:t>
      </w:r>
      <w:r w:rsidRPr="00AD74C4">
        <w:rPr>
          <w:rFonts w:ascii="Times New Roman" w:hAnsi="Times New Roman" w:cs="Times New Roman"/>
          <w:sz w:val="24"/>
          <w:szCs w:val="24"/>
        </w:rPr>
        <w:t xml:space="preserve"> nevar pārsniegt </w:t>
      </w:r>
      <w:r w:rsidRPr="00AD74C4">
        <w:rPr>
          <w:rFonts w:ascii="Times New Roman" w:hAnsi="Times New Roman" w:cs="Times New Roman"/>
          <w:b/>
          <w:sz w:val="24"/>
          <w:szCs w:val="24"/>
        </w:rPr>
        <w:t xml:space="preserve">570, 00 </w:t>
      </w:r>
      <w:r w:rsidR="00A31316">
        <w:rPr>
          <w:rFonts w:ascii="Times New Roman" w:hAnsi="Times New Roman" w:cs="Times New Roman"/>
          <w:b/>
          <w:sz w:val="24"/>
          <w:szCs w:val="24"/>
        </w:rPr>
        <w:t>eiro</w:t>
      </w:r>
      <w:r w:rsidR="00A31316" w:rsidRPr="00AD74C4">
        <w:rPr>
          <w:rFonts w:ascii="Times New Roman" w:hAnsi="Times New Roman" w:cs="Times New Roman"/>
          <w:b/>
          <w:sz w:val="24"/>
          <w:szCs w:val="24"/>
        </w:rPr>
        <w:t xml:space="preserve"> </w:t>
      </w:r>
      <w:r w:rsidRPr="00AD74C4">
        <w:rPr>
          <w:rFonts w:ascii="Times New Roman" w:hAnsi="Times New Roman" w:cs="Times New Roman"/>
          <w:sz w:val="24"/>
          <w:szCs w:val="24"/>
        </w:rPr>
        <w:t>(</w:t>
      </w:r>
      <w:proofErr w:type="spellStart"/>
      <w:r w:rsidRPr="00AD74C4">
        <w:rPr>
          <w:rFonts w:ascii="Times New Roman" w:hAnsi="Times New Roman" w:cs="Times New Roman"/>
          <w:sz w:val="24"/>
          <w:szCs w:val="24"/>
        </w:rPr>
        <w:t>līdzmaksājumi</w:t>
      </w:r>
      <w:proofErr w:type="spellEnd"/>
      <w:r w:rsidRPr="00AD74C4">
        <w:rPr>
          <w:rFonts w:ascii="Times New Roman" w:hAnsi="Times New Roman" w:cs="Times New Roman"/>
          <w:sz w:val="24"/>
          <w:szCs w:val="24"/>
        </w:rPr>
        <w:t xml:space="preserve">  par operācijām netiek ieskaitīti).</w:t>
      </w:r>
    </w:p>
    <w:p w14:paraId="50398FD2" w14:textId="77777777" w:rsidR="00517FE8" w:rsidRPr="00517FE8" w:rsidRDefault="00517FE8" w:rsidP="002D2825">
      <w:pPr>
        <w:pStyle w:val="ListParagraph"/>
        <w:spacing w:after="0" w:line="240" w:lineRule="auto"/>
        <w:ind w:left="450" w:hanging="450"/>
        <w:rPr>
          <w:rFonts w:ascii="Times New Roman" w:hAnsi="Times New Roman" w:cs="Times New Roman"/>
          <w:sz w:val="24"/>
          <w:szCs w:val="24"/>
        </w:rPr>
      </w:pPr>
    </w:p>
    <w:p w14:paraId="375E90CE" w14:textId="5BA56080" w:rsidR="00924F02" w:rsidRDefault="00924F02" w:rsidP="00924F02">
      <w:pPr>
        <w:pStyle w:val="ListParagraph"/>
        <w:spacing w:after="0" w:line="240" w:lineRule="auto"/>
        <w:ind w:left="450" w:hanging="450"/>
        <w:rPr>
          <w:rFonts w:ascii="Times New Roman" w:hAnsi="Times New Roman" w:cs="Times New Roman"/>
          <w:b/>
          <w:sz w:val="24"/>
          <w:szCs w:val="24"/>
        </w:rPr>
      </w:pPr>
      <w:r w:rsidRPr="00924F02">
        <w:rPr>
          <w:rFonts w:ascii="Times New Roman" w:hAnsi="Times New Roman" w:cs="Times New Roman"/>
          <w:b/>
          <w:sz w:val="24"/>
          <w:szCs w:val="24"/>
        </w:rPr>
        <w:t>Primārā veselības aprūpe</w:t>
      </w:r>
    </w:p>
    <w:p w14:paraId="7273E9C3" w14:textId="77777777" w:rsidR="00924F02" w:rsidRPr="00924F02" w:rsidRDefault="00924F02" w:rsidP="00924F02">
      <w:pPr>
        <w:pStyle w:val="ListParagraph"/>
        <w:spacing w:after="0" w:line="240" w:lineRule="auto"/>
        <w:ind w:left="450"/>
        <w:rPr>
          <w:rFonts w:ascii="Times New Roman" w:hAnsi="Times New Roman" w:cs="Times New Roman"/>
          <w:b/>
          <w:sz w:val="24"/>
          <w:szCs w:val="24"/>
        </w:rPr>
      </w:pPr>
    </w:p>
    <w:p w14:paraId="615F4C59" w14:textId="4925FACF" w:rsidR="00924F02" w:rsidRPr="00924F02" w:rsidRDefault="00F54974" w:rsidP="00F54974">
      <w:pPr>
        <w:pStyle w:val="ListParagraph"/>
        <w:numPr>
          <w:ilvl w:val="0"/>
          <w:numId w:val="9"/>
        </w:numPr>
        <w:spacing w:after="0" w:line="240" w:lineRule="auto"/>
        <w:ind w:left="446" w:hanging="446"/>
        <w:jc w:val="both"/>
        <w:rPr>
          <w:rFonts w:ascii="Times New Roman" w:hAnsi="Times New Roman" w:cs="Times New Roman"/>
          <w:sz w:val="24"/>
          <w:szCs w:val="24"/>
        </w:rPr>
      </w:pPr>
      <w:r>
        <w:rPr>
          <w:rFonts w:ascii="Times New Roman" w:hAnsi="Times New Roman" w:cs="Times New Roman"/>
          <w:sz w:val="24"/>
          <w:szCs w:val="24"/>
        </w:rPr>
        <w:t>Noteikumi paredz, ka turpmāk, la</w:t>
      </w:r>
      <w:r w:rsidR="00924F02" w:rsidRPr="00924F02">
        <w:rPr>
          <w:rFonts w:ascii="Times New Roman" w:hAnsi="Times New Roman" w:cs="Times New Roman"/>
          <w:sz w:val="24"/>
          <w:szCs w:val="24"/>
        </w:rPr>
        <w:t>i reģistrētos ģimenes ārsta pacientu sarakstā vai pārreģistrētos, persona izmanto vienoto veselības nozares elektroniskās informācijas sistēmu</w:t>
      </w:r>
      <w:r w:rsidR="00A31316">
        <w:rPr>
          <w:rFonts w:ascii="Times New Roman" w:hAnsi="Times New Roman" w:cs="Times New Roman"/>
          <w:sz w:val="24"/>
          <w:szCs w:val="24"/>
        </w:rPr>
        <w:t xml:space="preserve"> (E-veselības sistēmu)</w:t>
      </w:r>
      <w:r w:rsidR="00924F02" w:rsidRPr="00924F02">
        <w:rPr>
          <w:rFonts w:ascii="Times New Roman" w:hAnsi="Times New Roman" w:cs="Times New Roman"/>
          <w:sz w:val="24"/>
          <w:szCs w:val="24"/>
        </w:rPr>
        <w:t xml:space="preserve"> vai valsts pārvaldes pakalpojumu portālu </w:t>
      </w:r>
      <w:hyperlink r:id="rId6" w:history="1">
        <w:r w:rsidRPr="002D3AE1">
          <w:rPr>
            <w:rStyle w:val="Hyperlink"/>
            <w:rFonts w:ascii="Times New Roman" w:hAnsi="Times New Roman" w:cs="Times New Roman"/>
            <w:sz w:val="24"/>
            <w:szCs w:val="24"/>
          </w:rPr>
          <w:t>www.latvija.lv</w:t>
        </w:r>
      </w:hyperlink>
      <w:r>
        <w:rPr>
          <w:rFonts w:ascii="Times New Roman" w:hAnsi="Times New Roman" w:cs="Times New Roman"/>
          <w:sz w:val="24"/>
          <w:szCs w:val="24"/>
        </w:rPr>
        <w:t>. Tikai gadījumos,</w:t>
      </w:r>
      <w:r w:rsidR="00924F02" w:rsidRPr="00924F02">
        <w:rPr>
          <w:rFonts w:ascii="Times New Roman" w:hAnsi="Times New Roman" w:cs="Times New Roman"/>
          <w:sz w:val="24"/>
          <w:szCs w:val="24"/>
        </w:rPr>
        <w:t xml:space="preserve"> ja personai nav iespējas reģistrēties elektroniski, persona vēršas pie izvēlētā ģimenes ārsta un noslēdz vienošanos.</w:t>
      </w:r>
    </w:p>
    <w:p w14:paraId="1A000887" w14:textId="77777777" w:rsidR="00924F02" w:rsidRDefault="00924F02" w:rsidP="00924F02">
      <w:pPr>
        <w:pStyle w:val="ListParagraph"/>
        <w:spacing w:after="0" w:line="240" w:lineRule="auto"/>
        <w:ind w:left="450"/>
        <w:jc w:val="both"/>
        <w:rPr>
          <w:rFonts w:ascii="Times New Roman" w:hAnsi="Times New Roman" w:cs="Times New Roman"/>
          <w:sz w:val="24"/>
          <w:szCs w:val="24"/>
        </w:rPr>
      </w:pPr>
    </w:p>
    <w:p w14:paraId="79A07596" w14:textId="378B9C5D" w:rsidR="00F54974" w:rsidRPr="00F54974" w:rsidRDefault="00F54974" w:rsidP="00F54974">
      <w:pPr>
        <w:pStyle w:val="ListParagraph"/>
        <w:numPr>
          <w:ilvl w:val="0"/>
          <w:numId w:val="9"/>
        </w:numPr>
        <w:spacing w:after="0" w:line="240" w:lineRule="auto"/>
        <w:ind w:left="450" w:hanging="450"/>
        <w:jc w:val="both"/>
        <w:rPr>
          <w:rFonts w:ascii="Times New Roman" w:eastAsia="Times New Roman" w:hAnsi="Times New Roman" w:cs="Times New Roman"/>
          <w:sz w:val="24"/>
          <w:szCs w:val="28"/>
          <w:lang w:eastAsia="lv-LV"/>
        </w:rPr>
      </w:pPr>
      <w:r w:rsidRPr="002627DA">
        <w:rPr>
          <w:rFonts w:ascii="Times New Roman" w:hAnsi="Times New Roman" w:cs="Times New Roman"/>
          <w:sz w:val="24"/>
        </w:rPr>
        <w:t xml:space="preserve">Turpmāk </w:t>
      </w:r>
      <w:r w:rsidRPr="002627DA">
        <w:rPr>
          <w:rFonts w:ascii="Times New Roman" w:hAnsi="Times New Roman" w:cs="Times New Roman"/>
          <w:sz w:val="24"/>
          <w:szCs w:val="24"/>
        </w:rPr>
        <w:t xml:space="preserve">ģimenes ārstam savā pacientu sarakstā obligāti jāpiereģistrē tās personas, kuru deklarētā dzīvesvieta atrodas ģimenes ārsta darbības teritorijā, kā arī </w:t>
      </w:r>
      <w:r w:rsidRPr="002627DA">
        <w:rPr>
          <w:rFonts w:ascii="Times New Roman" w:eastAsia="Times New Roman" w:hAnsi="Times New Roman" w:cs="Times New Roman"/>
          <w:sz w:val="24"/>
          <w:szCs w:val="28"/>
          <w:lang w:eastAsia="lv-LV"/>
        </w:rPr>
        <w:t>papildus iepriekš minētajam noteikts, ka  ģimenes ārsts var nepiekrist  personas reģistrācijai savā pacientu sarakstā, ja personas deklarētā</w:t>
      </w:r>
      <w:r w:rsidRPr="002627DA">
        <w:rPr>
          <w:rFonts w:ascii="Times New Roman" w:hAnsi="Times New Roman" w:cs="Times New Roman"/>
          <w:sz w:val="24"/>
        </w:rPr>
        <w:t xml:space="preserve"> dzīvesvieta atrodas ārpus ārsta darbības </w:t>
      </w:r>
      <w:proofErr w:type="spellStart"/>
      <w:r w:rsidRPr="002627DA">
        <w:rPr>
          <w:rFonts w:ascii="Times New Roman" w:hAnsi="Times New Roman" w:cs="Times New Roman"/>
          <w:sz w:val="24"/>
        </w:rPr>
        <w:t>pamatteritorijas</w:t>
      </w:r>
      <w:proofErr w:type="spellEnd"/>
      <w:r w:rsidRPr="002627DA">
        <w:rPr>
          <w:rFonts w:ascii="Times New Roman" w:hAnsi="Times New Roman" w:cs="Times New Roman"/>
          <w:sz w:val="24"/>
        </w:rPr>
        <w:t xml:space="preserve">. </w:t>
      </w:r>
    </w:p>
    <w:p w14:paraId="61F1168F" w14:textId="77777777" w:rsidR="00F54974" w:rsidRPr="00F54974" w:rsidRDefault="00F54974" w:rsidP="00F54974">
      <w:pPr>
        <w:pStyle w:val="ListParagraph"/>
        <w:rPr>
          <w:rFonts w:ascii="Times New Roman" w:eastAsia="Times New Roman" w:hAnsi="Times New Roman" w:cs="Times New Roman"/>
          <w:sz w:val="24"/>
          <w:szCs w:val="28"/>
          <w:lang w:eastAsia="lv-LV"/>
        </w:rPr>
      </w:pPr>
    </w:p>
    <w:p w14:paraId="2BFBA7EC" w14:textId="7065D4A2" w:rsidR="00F54974" w:rsidRDefault="00F54974" w:rsidP="00F54974">
      <w:pPr>
        <w:pStyle w:val="ListParagraph"/>
        <w:numPr>
          <w:ilvl w:val="0"/>
          <w:numId w:val="9"/>
        </w:numPr>
        <w:spacing w:after="0" w:line="240" w:lineRule="auto"/>
        <w:ind w:left="450" w:hanging="450"/>
        <w:jc w:val="both"/>
        <w:rPr>
          <w:rFonts w:ascii="Times New Roman" w:eastAsia="Times New Roman" w:hAnsi="Times New Roman" w:cs="Times New Roman"/>
          <w:sz w:val="24"/>
          <w:szCs w:val="28"/>
          <w:lang w:eastAsia="lv-LV"/>
        </w:rPr>
      </w:pPr>
      <w:r>
        <w:rPr>
          <w:rFonts w:ascii="Times New Roman" w:eastAsia="Times New Roman" w:hAnsi="Times New Roman" w:cs="Times New Roman"/>
          <w:sz w:val="24"/>
          <w:szCs w:val="28"/>
          <w:lang w:eastAsia="lv-LV"/>
        </w:rPr>
        <w:t xml:space="preserve">Noteikumos precizēti nosacījumi par </w:t>
      </w:r>
      <w:r w:rsidRPr="006C03C6">
        <w:rPr>
          <w:rFonts w:ascii="Times New Roman" w:eastAsia="Times New Roman" w:hAnsi="Times New Roman" w:cs="Times New Roman"/>
          <w:sz w:val="24"/>
          <w:szCs w:val="28"/>
          <w:lang w:eastAsia="lv-LV"/>
        </w:rPr>
        <w:t xml:space="preserve">ģimenes ārsta pacientu sarakstā reģistrēto </w:t>
      </w:r>
      <w:r>
        <w:rPr>
          <w:rFonts w:ascii="Times New Roman" w:eastAsia="Times New Roman" w:hAnsi="Times New Roman" w:cs="Times New Roman"/>
          <w:sz w:val="24"/>
          <w:szCs w:val="28"/>
          <w:lang w:eastAsia="lv-LV"/>
        </w:rPr>
        <w:t xml:space="preserve">pacientu skaitu, kas veido pilnu ģimenes ārsta praksi, tajā skaitā noteikta kārtība, kādā šo skaitu vērtē ģimenes ārstu praksēs, kur reģistrēti gan pieaugušie pacienti, gan bērni. </w:t>
      </w:r>
    </w:p>
    <w:p w14:paraId="199E09A2" w14:textId="77777777" w:rsidR="00F54974" w:rsidRPr="00F54974" w:rsidRDefault="00F54974" w:rsidP="00D44CAE">
      <w:pPr>
        <w:pStyle w:val="ListParagraph"/>
        <w:spacing w:after="0" w:line="240" w:lineRule="auto"/>
        <w:jc w:val="both"/>
        <w:rPr>
          <w:rFonts w:ascii="Times New Roman" w:eastAsia="Times New Roman" w:hAnsi="Times New Roman" w:cs="Times New Roman"/>
          <w:sz w:val="24"/>
          <w:szCs w:val="28"/>
          <w:lang w:eastAsia="lv-LV"/>
        </w:rPr>
      </w:pPr>
    </w:p>
    <w:p w14:paraId="31AE2E72" w14:textId="69E334AB" w:rsidR="00045C7F" w:rsidRDefault="00BF4E0A" w:rsidP="00D44CAE">
      <w:pPr>
        <w:pStyle w:val="ListParagraph"/>
        <w:numPr>
          <w:ilvl w:val="0"/>
          <w:numId w:val="9"/>
        </w:num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Turpmāk </w:t>
      </w:r>
      <w:r w:rsidR="00DF3EC3">
        <w:rPr>
          <w:rFonts w:ascii="Times New Roman" w:hAnsi="Times New Roman" w:cs="Times New Roman"/>
          <w:sz w:val="24"/>
          <w:szCs w:val="24"/>
        </w:rPr>
        <w:t>ģ</w:t>
      </w:r>
      <w:r w:rsidR="00A75CEB" w:rsidRPr="006614D1">
        <w:rPr>
          <w:rFonts w:ascii="Times New Roman" w:hAnsi="Times New Roman" w:cs="Times New Roman"/>
          <w:sz w:val="24"/>
          <w:szCs w:val="24"/>
        </w:rPr>
        <w:t xml:space="preserve">imenes ārsta praksē nodarbinātiem </w:t>
      </w:r>
      <w:r w:rsidR="00A75CEB" w:rsidRPr="00A64B63">
        <w:rPr>
          <w:rFonts w:ascii="Times New Roman" w:hAnsi="Times New Roman" w:cs="Times New Roman"/>
          <w:sz w:val="24"/>
          <w:szCs w:val="24"/>
        </w:rPr>
        <w:t>ārsta palīgiem (feldšeriem) un māsām</w:t>
      </w:r>
      <w:r w:rsidRPr="00A64B63">
        <w:rPr>
          <w:rFonts w:ascii="Times New Roman" w:hAnsi="Times New Roman" w:cs="Times New Roman"/>
          <w:sz w:val="24"/>
          <w:szCs w:val="24"/>
        </w:rPr>
        <w:t xml:space="preserve">, </w:t>
      </w:r>
      <w:r w:rsidR="007A0C82">
        <w:rPr>
          <w:rFonts w:ascii="Times New Roman" w:hAnsi="Times New Roman" w:cs="Times New Roman"/>
          <w:sz w:val="24"/>
          <w:szCs w:val="24"/>
        </w:rPr>
        <w:t>kā</w:t>
      </w:r>
      <w:r w:rsidRPr="00A64B63">
        <w:rPr>
          <w:rFonts w:ascii="Times New Roman" w:hAnsi="Times New Roman" w:cs="Times New Roman"/>
          <w:sz w:val="24"/>
          <w:szCs w:val="24"/>
        </w:rPr>
        <w:t xml:space="preserve"> arī ārsta palīgiem, kuri strādā ieslodzījuma vietu ārstniecības iestādes</w:t>
      </w:r>
      <w:r w:rsidR="00A64B63" w:rsidRPr="00A64B63">
        <w:rPr>
          <w:rFonts w:ascii="Times New Roman" w:hAnsi="Times New Roman" w:cs="Times New Roman"/>
          <w:sz w:val="24"/>
          <w:szCs w:val="24"/>
        </w:rPr>
        <w:t>,</w:t>
      </w:r>
      <w:r w:rsidRPr="00A64B63">
        <w:rPr>
          <w:rFonts w:ascii="Times New Roman" w:hAnsi="Times New Roman" w:cs="Times New Roman"/>
          <w:sz w:val="24"/>
          <w:szCs w:val="24"/>
        </w:rPr>
        <w:t xml:space="preserve"> </w:t>
      </w:r>
      <w:r w:rsidR="00A75CEB" w:rsidRPr="006614D1">
        <w:rPr>
          <w:rFonts w:ascii="Times New Roman" w:hAnsi="Times New Roman" w:cs="Times New Roman"/>
          <w:sz w:val="24"/>
          <w:szCs w:val="24"/>
        </w:rPr>
        <w:t xml:space="preserve">ir tiesības </w:t>
      </w:r>
      <w:r w:rsidR="007A0C82">
        <w:rPr>
          <w:rFonts w:ascii="Times New Roman" w:hAnsi="Times New Roman" w:cs="Times New Roman"/>
          <w:sz w:val="24"/>
          <w:szCs w:val="24"/>
        </w:rPr>
        <w:t xml:space="preserve">atbilstoši to kompetencei </w:t>
      </w:r>
      <w:r w:rsidR="00191010">
        <w:rPr>
          <w:rFonts w:ascii="Times New Roman" w:hAnsi="Times New Roman" w:cs="Times New Roman"/>
          <w:sz w:val="24"/>
          <w:szCs w:val="24"/>
        </w:rPr>
        <w:t xml:space="preserve">un </w:t>
      </w:r>
      <w:r w:rsidR="0027145B" w:rsidRPr="00A64B63">
        <w:rPr>
          <w:rFonts w:ascii="Times New Roman" w:hAnsi="Times New Roman" w:cs="Times New Roman"/>
          <w:sz w:val="24"/>
          <w:szCs w:val="24"/>
        </w:rPr>
        <w:t>ārst</w:t>
      </w:r>
      <w:r w:rsidR="0027145B">
        <w:rPr>
          <w:rFonts w:ascii="Times New Roman" w:hAnsi="Times New Roman" w:cs="Times New Roman"/>
          <w:sz w:val="24"/>
          <w:szCs w:val="24"/>
        </w:rPr>
        <w:t>u</w:t>
      </w:r>
      <w:r w:rsidR="0027145B" w:rsidRPr="00A64B63">
        <w:rPr>
          <w:rFonts w:ascii="Times New Roman" w:hAnsi="Times New Roman" w:cs="Times New Roman"/>
          <w:sz w:val="24"/>
          <w:szCs w:val="24"/>
        </w:rPr>
        <w:t xml:space="preserve"> uzraudzībā</w:t>
      </w:r>
      <w:r w:rsidR="0027145B" w:rsidRPr="00832FCB">
        <w:rPr>
          <w:rFonts w:ascii="Times New Roman" w:hAnsi="Times New Roman" w:cs="Times New Roman"/>
          <w:b/>
          <w:sz w:val="24"/>
          <w:szCs w:val="24"/>
        </w:rPr>
        <w:t xml:space="preserve"> </w:t>
      </w:r>
      <w:r w:rsidR="00A75CEB" w:rsidRPr="006614D1">
        <w:rPr>
          <w:rFonts w:ascii="Times New Roman" w:hAnsi="Times New Roman" w:cs="Times New Roman"/>
          <w:sz w:val="24"/>
          <w:szCs w:val="24"/>
        </w:rPr>
        <w:t xml:space="preserve">izrakstīt </w:t>
      </w:r>
      <w:r w:rsidR="0027145B">
        <w:rPr>
          <w:rFonts w:ascii="Times New Roman" w:hAnsi="Times New Roman" w:cs="Times New Roman"/>
          <w:sz w:val="24"/>
          <w:szCs w:val="24"/>
        </w:rPr>
        <w:t xml:space="preserve">(noformēt) </w:t>
      </w:r>
      <w:r w:rsidR="00994804">
        <w:rPr>
          <w:rFonts w:ascii="Times New Roman" w:hAnsi="Times New Roman" w:cs="Times New Roman"/>
          <w:sz w:val="24"/>
          <w:szCs w:val="24"/>
        </w:rPr>
        <w:t xml:space="preserve">recepti </w:t>
      </w:r>
      <w:r w:rsidR="00A75CEB" w:rsidRPr="006614D1">
        <w:rPr>
          <w:rFonts w:ascii="Times New Roman" w:hAnsi="Times New Roman" w:cs="Times New Roman"/>
          <w:sz w:val="24"/>
          <w:szCs w:val="24"/>
        </w:rPr>
        <w:t>kompensējam</w:t>
      </w:r>
      <w:r w:rsidR="00994804">
        <w:rPr>
          <w:rFonts w:ascii="Times New Roman" w:hAnsi="Times New Roman" w:cs="Times New Roman"/>
          <w:sz w:val="24"/>
          <w:szCs w:val="24"/>
        </w:rPr>
        <w:t>o</w:t>
      </w:r>
      <w:r w:rsidR="00A75CEB" w:rsidRPr="006614D1">
        <w:rPr>
          <w:rFonts w:ascii="Times New Roman" w:hAnsi="Times New Roman" w:cs="Times New Roman"/>
          <w:sz w:val="24"/>
          <w:szCs w:val="24"/>
        </w:rPr>
        <w:t xml:space="preserve"> zā</w:t>
      </w:r>
      <w:r w:rsidR="00994804">
        <w:rPr>
          <w:rFonts w:ascii="Times New Roman" w:hAnsi="Times New Roman" w:cs="Times New Roman"/>
          <w:sz w:val="24"/>
          <w:szCs w:val="24"/>
        </w:rPr>
        <w:t>ļu</w:t>
      </w:r>
      <w:r w:rsidR="00A75CEB" w:rsidRPr="006614D1">
        <w:rPr>
          <w:rFonts w:ascii="Times New Roman" w:hAnsi="Times New Roman" w:cs="Times New Roman"/>
          <w:sz w:val="24"/>
          <w:szCs w:val="24"/>
        </w:rPr>
        <w:t xml:space="preserve"> un medicīnisk</w:t>
      </w:r>
      <w:r w:rsidR="00994804">
        <w:rPr>
          <w:rFonts w:ascii="Times New Roman" w:hAnsi="Times New Roman" w:cs="Times New Roman"/>
          <w:sz w:val="24"/>
          <w:szCs w:val="24"/>
        </w:rPr>
        <w:t>o</w:t>
      </w:r>
      <w:r w:rsidR="00A75CEB" w:rsidRPr="006614D1">
        <w:rPr>
          <w:rFonts w:ascii="Times New Roman" w:hAnsi="Times New Roman" w:cs="Times New Roman"/>
          <w:sz w:val="24"/>
          <w:szCs w:val="24"/>
        </w:rPr>
        <w:t xml:space="preserve"> ierī</w:t>
      </w:r>
      <w:r w:rsidR="00994804">
        <w:rPr>
          <w:rFonts w:ascii="Times New Roman" w:hAnsi="Times New Roman" w:cs="Times New Roman"/>
          <w:sz w:val="24"/>
          <w:szCs w:val="24"/>
        </w:rPr>
        <w:t>ču saņemšanai</w:t>
      </w:r>
      <w:r w:rsidR="00A75CEB">
        <w:rPr>
          <w:rFonts w:ascii="Times New Roman" w:hAnsi="Times New Roman" w:cs="Times New Roman"/>
          <w:sz w:val="24"/>
          <w:szCs w:val="24"/>
        </w:rPr>
        <w:t>.</w:t>
      </w:r>
    </w:p>
    <w:p w14:paraId="02388902" w14:textId="77777777" w:rsidR="006C03C6" w:rsidRDefault="006C03C6" w:rsidP="00D44CAE">
      <w:pPr>
        <w:pStyle w:val="ListParagraph"/>
        <w:spacing w:after="0" w:line="240" w:lineRule="auto"/>
        <w:ind w:left="450" w:hanging="450"/>
        <w:jc w:val="both"/>
        <w:rPr>
          <w:rFonts w:ascii="Times New Roman" w:hAnsi="Times New Roman" w:cs="Times New Roman"/>
          <w:sz w:val="24"/>
          <w:szCs w:val="24"/>
        </w:rPr>
      </w:pPr>
    </w:p>
    <w:p w14:paraId="1BBCF1F8" w14:textId="48079696" w:rsidR="00D44CAE" w:rsidRDefault="00D44CAE" w:rsidP="00D44CAE">
      <w:pPr>
        <w:pStyle w:val="ListParagraph"/>
        <w:numPr>
          <w:ilvl w:val="0"/>
          <w:numId w:val="9"/>
        </w:numPr>
        <w:spacing w:after="0" w:line="240" w:lineRule="auto"/>
        <w:ind w:left="450" w:hanging="450"/>
        <w:jc w:val="both"/>
        <w:rPr>
          <w:rFonts w:ascii="Times New Roman" w:hAnsi="Times New Roman" w:cs="Times New Roman"/>
          <w:sz w:val="24"/>
          <w:szCs w:val="24"/>
        </w:rPr>
      </w:pPr>
      <w:r w:rsidRPr="00D44CAE">
        <w:rPr>
          <w:rFonts w:ascii="Times New Roman" w:hAnsi="Times New Roman" w:cs="Times New Roman"/>
          <w:sz w:val="24"/>
          <w:szCs w:val="24"/>
        </w:rPr>
        <w:t>Turpmāk ģimenes ārsts nodrošina mājas vizītes arī personām ar psihiskiem traucējumiem (saskaņā ar SSK-10 pamata diagnozes kodi F01, F20 un F73).</w:t>
      </w:r>
    </w:p>
    <w:p w14:paraId="4772F48B" w14:textId="77777777" w:rsidR="00D44CAE" w:rsidRPr="00D44CAE" w:rsidRDefault="00D44CAE" w:rsidP="00D44CAE">
      <w:pPr>
        <w:pStyle w:val="ListParagraph"/>
        <w:spacing w:after="0" w:line="240" w:lineRule="auto"/>
        <w:jc w:val="both"/>
        <w:rPr>
          <w:rFonts w:ascii="Times New Roman" w:hAnsi="Times New Roman" w:cs="Times New Roman"/>
          <w:sz w:val="24"/>
          <w:szCs w:val="24"/>
        </w:rPr>
      </w:pPr>
    </w:p>
    <w:p w14:paraId="4DECD10A" w14:textId="01FA654B" w:rsidR="006C03C6" w:rsidRPr="00832FCB" w:rsidRDefault="00464BDA" w:rsidP="00D44CAE">
      <w:pPr>
        <w:pStyle w:val="ListParagraph"/>
        <w:numPr>
          <w:ilvl w:val="0"/>
          <w:numId w:val="9"/>
        </w:num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Ja </w:t>
      </w:r>
      <w:r w:rsidR="00946D1F">
        <w:rPr>
          <w:rFonts w:ascii="Times New Roman" w:hAnsi="Times New Roman" w:cs="Times New Roman"/>
          <w:sz w:val="24"/>
          <w:szCs w:val="24"/>
        </w:rPr>
        <w:t xml:space="preserve">kādā no teritorijām </w:t>
      </w:r>
      <w:r w:rsidR="007768B7">
        <w:rPr>
          <w:rFonts w:ascii="Times New Roman" w:hAnsi="Times New Roman" w:cs="Times New Roman"/>
          <w:sz w:val="24"/>
          <w:szCs w:val="24"/>
        </w:rPr>
        <w:t>ģimenes ārsts</w:t>
      </w:r>
      <w:r w:rsidR="00045C7F" w:rsidRPr="006C03C6">
        <w:rPr>
          <w:rFonts w:ascii="Times New Roman" w:eastAsia="Times New Roman" w:hAnsi="Times New Roman" w:cs="Times New Roman"/>
          <w:sz w:val="24"/>
          <w:szCs w:val="24"/>
          <w:lang w:eastAsia="lv-LV"/>
        </w:rPr>
        <w:t xml:space="preserve"> pārtrauc līgumattiecības ar </w:t>
      </w:r>
      <w:r w:rsidR="00A31316">
        <w:rPr>
          <w:rFonts w:ascii="Times New Roman" w:eastAsia="Times New Roman" w:hAnsi="Times New Roman" w:cs="Times New Roman"/>
          <w:sz w:val="24"/>
          <w:szCs w:val="24"/>
          <w:lang w:eastAsia="lv-LV"/>
        </w:rPr>
        <w:t>D</w:t>
      </w:r>
      <w:r w:rsidR="00A31316" w:rsidRPr="006C03C6">
        <w:rPr>
          <w:rFonts w:ascii="Times New Roman" w:eastAsia="Times New Roman" w:hAnsi="Times New Roman" w:cs="Times New Roman"/>
          <w:sz w:val="24"/>
          <w:szCs w:val="24"/>
          <w:lang w:eastAsia="lv-LV"/>
        </w:rPr>
        <w:t>ienestu</w:t>
      </w:r>
      <w:r w:rsidR="00045C7F" w:rsidRPr="006C03C6">
        <w:rPr>
          <w:rFonts w:ascii="Times New Roman" w:eastAsia="Times New Roman" w:hAnsi="Times New Roman" w:cs="Times New Roman"/>
          <w:sz w:val="24"/>
          <w:szCs w:val="24"/>
          <w:lang w:eastAsia="lv-LV"/>
        </w:rPr>
        <w:t xml:space="preserve">, </w:t>
      </w:r>
      <w:r w:rsidR="00411DD6">
        <w:rPr>
          <w:rFonts w:ascii="Times New Roman" w:eastAsia="Times New Roman" w:hAnsi="Times New Roman" w:cs="Times New Roman"/>
          <w:sz w:val="24"/>
          <w:szCs w:val="24"/>
          <w:lang w:eastAsia="lv-LV"/>
        </w:rPr>
        <w:t xml:space="preserve">turpmāk </w:t>
      </w:r>
      <w:r w:rsidR="00045C7F" w:rsidRPr="006C03C6">
        <w:rPr>
          <w:rFonts w:ascii="Times New Roman" w:eastAsia="Times New Roman" w:hAnsi="Times New Roman" w:cs="Times New Roman"/>
          <w:sz w:val="24"/>
          <w:szCs w:val="24"/>
          <w:lang w:eastAsia="lv-LV"/>
        </w:rPr>
        <w:t>attiecīgo praksi</w:t>
      </w:r>
      <w:r w:rsidR="00041FA5">
        <w:rPr>
          <w:rFonts w:ascii="Times New Roman" w:eastAsia="Times New Roman" w:hAnsi="Times New Roman" w:cs="Times New Roman"/>
          <w:sz w:val="24"/>
          <w:szCs w:val="24"/>
          <w:lang w:eastAsia="lv-LV"/>
        </w:rPr>
        <w:t>, apejot primārās veselības aprūpes pak</w:t>
      </w:r>
      <w:r w:rsidR="007768B7">
        <w:rPr>
          <w:rFonts w:ascii="Times New Roman" w:eastAsia="Times New Roman" w:hAnsi="Times New Roman" w:cs="Times New Roman"/>
          <w:sz w:val="24"/>
          <w:szCs w:val="24"/>
          <w:lang w:eastAsia="lv-LV"/>
        </w:rPr>
        <w:t>a</w:t>
      </w:r>
      <w:r w:rsidR="00041FA5">
        <w:rPr>
          <w:rFonts w:ascii="Times New Roman" w:eastAsia="Times New Roman" w:hAnsi="Times New Roman" w:cs="Times New Roman"/>
          <w:sz w:val="24"/>
          <w:szCs w:val="24"/>
          <w:lang w:eastAsia="lv-LV"/>
        </w:rPr>
        <w:t xml:space="preserve">lpojumu sniedzēju gaidīšanas sarakstu, </w:t>
      </w:r>
      <w:r w:rsidR="00411DD6">
        <w:rPr>
          <w:rFonts w:ascii="Times New Roman" w:eastAsia="Times New Roman" w:hAnsi="Times New Roman" w:cs="Times New Roman"/>
          <w:sz w:val="24"/>
          <w:szCs w:val="24"/>
          <w:lang w:eastAsia="lv-LV"/>
        </w:rPr>
        <w:t xml:space="preserve">var pārņemt </w:t>
      </w:r>
      <w:r w:rsidR="00045C7F" w:rsidRPr="00F20E80">
        <w:rPr>
          <w:rFonts w:ascii="Times New Roman" w:eastAsia="Times New Roman" w:hAnsi="Times New Roman" w:cs="Times New Roman"/>
          <w:sz w:val="24"/>
          <w:szCs w:val="24"/>
          <w:lang w:eastAsia="lv-LV"/>
        </w:rPr>
        <w:t>ģimenes ārst</w:t>
      </w:r>
      <w:r w:rsidR="00411DD6" w:rsidRPr="00F20E80">
        <w:rPr>
          <w:rFonts w:ascii="Times New Roman" w:eastAsia="Times New Roman" w:hAnsi="Times New Roman" w:cs="Times New Roman"/>
          <w:sz w:val="24"/>
          <w:szCs w:val="24"/>
          <w:lang w:eastAsia="lv-LV"/>
        </w:rPr>
        <w:t>s</w:t>
      </w:r>
      <w:r w:rsidR="00045C7F" w:rsidRPr="00F20E80">
        <w:rPr>
          <w:rFonts w:ascii="Times New Roman" w:eastAsia="Times New Roman" w:hAnsi="Times New Roman" w:cs="Times New Roman"/>
          <w:sz w:val="24"/>
          <w:szCs w:val="24"/>
          <w:lang w:eastAsia="lv-LV"/>
        </w:rPr>
        <w:t xml:space="preserve">, </w:t>
      </w:r>
      <w:r w:rsidR="00411DD6" w:rsidRPr="00F20E80">
        <w:rPr>
          <w:rFonts w:ascii="Times New Roman" w:eastAsia="Times New Roman" w:hAnsi="Times New Roman" w:cs="Times New Roman"/>
          <w:sz w:val="24"/>
          <w:szCs w:val="24"/>
          <w:lang w:eastAsia="lv-LV"/>
        </w:rPr>
        <w:t xml:space="preserve">kurš </w:t>
      </w:r>
      <w:r w:rsidR="00752CDF" w:rsidRPr="00F20E80">
        <w:rPr>
          <w:rFonts w:ascii="Times New Roman" w:eastAsia="Times New Roman" w:hAnsi="Times New Roman" w:cs="Times New Roman"/>
          <w:sz w:val="24"/>
          <w:szCs w:val="24"/>
          <w:lang w:eastAsia="lv-LV"/>
        </w:rPr>
        <w:t>vienojies ar attiecīgo ģimenes ārstu par prakses pārņemšanu vai</w:t>
      </w:r>
      <w:r w:rsidR="00832FCB" w:rsidRPr="00F20E80">
        <w:rPr>
          <w:rFonts w:ascii="Times New Roman" w:eastAsia="Times New Roman" w:hAnsi="Times New Roman" w:cs="Times New Roman"/>
          <w:sz w:val="24"/>
          <w:szCs w:val="24"/>
          <w:lang w:eastAsia="lv-LV"/>
        </w:rPr>
        <w:t xml:space="preserve"> </w:t>
      </w:r>
      <w:r w:rsidR="00045C7F" w:rsidRPr="00F20E80">
        <w:rPr>
          <w:rFonts w:ascii="Times New Roman" w:eastAsia="Times New Roman" w:hAnsi="Times New Roman" w:cs="Times New Roman"/>
          <w:sz w:val="24"/>
          <w:szCs w:val="24"/>
          <w:lang w:eastAsia="lv-LV"/>
        </w:rPr>
        <w:t xml:space="preserve">kurš </w:t>
      </w:r>
      <w:r w:rsidR="00F20E80" w:rsidRPr="00F20E80">
        <w:rPr>
          <w:rFonts w:ascii="Times New Roman" w:eastAsia="Times New Roman" w:hAnsi="Times New Roman" w:cs="Times New Roman"/>
          <w:sz w:val="24"/>
          <w:szCs w:val="24"/>
          <w:lang w:eastAsia="lv-LV"/>
        </w:rPr>
        <w:t>atbilstoši vienošanās nosacījumiem ar pašval</w:t>
      </w:r>
      <w:r w:rsidR="00946D1F">
        <w:rPr>
          <w:rFonts w:ascii="Times New Roman" w:eastAsia="Times New Roman" w:hAnsi="Times New Roman" w:cs="Times New Roman"/>
          <w:sz w:val="24"/>
          <w:szCs w:val="24"/>
          <w:lang w:eastAsia="lv-LV"/>
        </w:rPr>
        <w:t>d</w:t>
      </w:r>
      <w:r w:rsidR="00F20E80" w:rsidRPr="00F20E80">
        <w:rPr>
          <w:rFonts w:ascii="Times New Roman" w:eastAsia="Times New Roman" w:hAnsi="Times New Roman" w:cs="Times New Roman"/>
          <w:sz w:val="24"/>
          <w:szCs w:val="24"/>
          <w:lang w:eastAsia="lv-LV"/>
        </w:rPr>
        <w:t xml:space="preserve">ību (par ģimenes ārsta pakalpojumu sniegšanu pašvaldības teritorijā pēc ģimenes ārsta sertifikāta saņemšanas) </w:t>
      </w:r>
      <w:r w:rsidR="00045C7F" w:rsidRPr="00F20E80">
        <w:rPr>
          <w:rFonts w:ascii="Times New Roman" w:eastAsia="Times New Roman" w:hAnsi="Times New Roman" w:cs="Times New Roman"/>
          <w:sz w:val="24"/>
          <w:szCs w:val="24"/>
          <w:lang w:eastAsia="lv-LV"/>
        </w:rPr>
        <w:t>saņēmis stipendiju no pašvaldības</w:t>
      </w:r>
      <w:r w:rsidR="00946D1F">
        <w:rPr>
          <w:rFonts w:ascii="Times New Roman" w:eastAsia="Times New Roman" w:hAnsi="Times New Roman" w:cs="Times New Roman"/>
          <w:sz w:val="24"/>
          <w:szCs w:val="24"/>
          <w:lang w:eastAsia="lv-LV"/>
        </w:rPr>
        <w:t xml:space="preserve"> mācību laik</w:t>
      </w:r>
      <w:r w:rsidR="00FD7B18">
        <w:rPr>
          <w:rFonts w:ascii="Times New Roman" w:eastAsia="Times New Roman" w:hAnsi="Times New Roman" w:cs="Times New Roman"/>
          <w:sz w:val="24"/>
          <w:szCs w:val="24"/>
          <w:lang w:eastAsia="lv-LV"/>
        </w:rPr>
        <w:t>ā</w:t>
      </w:r>
      <w:r w:rsidR="00BD4386" w:rsidRPr="00F20E80">
        <w:rPr>
          <w:rFonts w:ascii="Times New Roman" w:eastAsia="Times New Roman" w:hAnsi="Times New Roman" w:cs="Times New Roman"/>
          <w:sz w:val="24"/>
          <w:szCs w:val="24"/>
          <w:lang w:eastAsia="lv-LV"/>
        </w:rPr>
        <w:t>.</w:t>
      </w:r>
      <w:r w:rsidR="00045C7F" w:rsidRPr="00832FCB">
        <w:rPr>
          <w:rFonts w:ascii="Times New Roman" w:eastAsia="Times New Roman" w:hAnsi="Times New Roman" w:cs="Times New Roman"/>
          <w:sz w:val="24"/>
          <w:szCs w:val="24"/>
          <w:lang w:eastAsia="lv-LV"/>
        </w:rPr>
        <w:t xml:space="preserve"> </w:t>
      </w:r>
    </w:p>
    <w:p w14:paraId="111C5922" w14:textId="77777777" w:rsidR="006C03C6" w:rsidRPr="006C03C6" w:rsidRDefault="006C03C6" w:rsidP="002D2825">
      <w:pPr>
        <w:pStyle w:val="ListParagraph"/>
        <w:spacing w:after="0" w:line="240" w:lineRule="auto"/>
        <w:ind w:left="450" w:hanging="450"/>
        <w:rPr>
          <w:rFonts w:ascii="Times New Roman" w:hAnsi="Times New Roman" w:cs="Times New Roman"/>
          <w:color w:val="FF0000"/>
          <w:sz w:val="24"/>
          <w:szCs w:val="24"/>
        </w:rPr>
      </w:pPr>
    </w:p>
    <w:p w14:paraId="6CD42184" w14:textId="393ADA63" w:rsidR="009468A7" w:rsidRPr="009468A7" w:rsidRDefault="00C25D54" w:rsidP="002D2825">
      <w:pPr>
        <w:pStyle w:val="ListParagraph"/>
        <w:numPr>
          <w:ilvl w:val="0"/>
          <w:numId w:val="9"/>
        </w:numPr>
        <w:spacing w:after="0" w:line="240" w:lineRule="auto"/>
        <w:ind w:left="450" w:hanging="450"/>
        <w:jc w:val="both"/>
        <w:rPr>
          <w:rFonts w:ascii="Times New Roman" w:eastAsia="Times New Roman" w:hAnsi="Times New Roman" w:cs="Times New Roman"/>
          <w:sz w:val="24"/>
          <w:szCs w:val="28"/>
          <w:lang w:eastAsia="lv-LV"/>
        </w:rPr>
      </w:pPr>
      <w:r w:rsidRPr="00620FD6">
        <w:rPr>
          <w:rFonts w:ascii="Times New Roman" w:eastAsia="Times New Roman" w:hAnsi="Times New Roman" w:cs="Times New Roman"/>
          <w:sz w:val="24"/>
          <w:szCs w:val="28"/>
          <w:lang w:eastAsia="lv-LV"/>
        </w:rPr>
        <w:t xml:space="preserve">Lai nodrošinātu </w:t>
      </w:r>
      <w:r w:rsidR="002627DA">
        <w:rPr>
          <w:rFonts w:ascii="Times New Roman" w:eastAsia="Times New Roman" w:hAnsi="Times New Roman" w:cs="Times New Roman"/>
          <w:sz w:val="24"/>
          <w:szCs w:val="28"/>
          <w:lang w:eastAsia="lv-LV"/>
        </w:rPr>
        <w:t xml:space="preserve">efektīvāku </w:t>
      </w:r>
      <w:r w:rsidRPr="00620FD6">
        <w:rPr>
          <w:rFonts w:ascii="Times New Roman" w:eastAsia="Times New Roman" w:hAnsi="Times New Roman" w:cs="Times New Roman"/>
          <w:sz w:val="24"/>
          <w:szCs w:val="28"/>
          <w:lang w:eastAsia="lv-LV"/>
        </w:rPr>
        <w:t xml:space="preserve">medicīniskās dokumentācijas apriti starp ārstniecības personām, </w:t>
      </w:r>
      <w:r w:rsidRPr="00620FD6">
        <w:rPr>
          <w:rFonts w:ascii="Times New Roman" w:hAnsi="Times New Roman" w:cs="Times New Roman"/>
          <w:sz w:val="24"/>
          <w:szCs w:val="24"/>
        </w:rPr>
        <w:t>p</w:t>
      </w:r>
      <w:r w:rsidR="00145D5B" w:rsidRPr="00620FD6">
        <w:rPr>
          <w:rFonts w:ascii="Times New Roman" w:hAnsi="Times New Roman" w:cs="Times New Roman"/>
          <w:sz w:val="24"/>
          <w:szCs w:val="24"/>
        </w:rPr>
        <w:t>apildināts to gadījumus skaits, kādos nākamajam ģimenes ārstam ir jāpārņem iepriekšējā ģimenes ā</w:t>
      </w:r>
      <w:r w:rsidR="0040588D" w:rsidRPr="00620FD6">
        <w:rPr>
          <w:rFonts w:ascii="Times New Roman" w:hAnsi="Times New Roman" w:cs="Times New Roman"/>
          <w:sz w:val="24"/>
          <w:szCs w:val="24"/>
        </w:rPr>
        <w:t xml:space="preserve">rsta dokumentācija, tas ir, </w:t>
      </w:r>
      <w:r w:rsidR="0040588D" w:rsidRPr="00C73DDE">
        <w:rPr>
          <w:rFonts w:ascii="Times New Roman" w:hAnsi="Times New Roman" w:cs="Times New Roman"/>
          <w:sz w:val="24"/>
          <w:szCs w:val="24"/>
        </w:rPr>
        <w:t xml:space="preserve">citu iepriekš neparedzētu apstākļu dēļ </w:t>
      </w:r>
      <w:r w:rsidR="0040588D" w:rsidRPr="00620FD6">
        <w:rPr>
          <w:rFonts w:ascii="Times New Roman" w:hAnsi="Times New Roman" w:cs="Times New Roman"/>
          <w:sz w:val="24"/>
          <w:szCs w:val="24"/>
        </w:rPr>
        <w:t>(piemēram, normatīvajos aktos noteiktajā kārtībā noteikts aizliegums sniegt valsts apmaksātus veselības aprūpes pakalpojumus).</w:t>
      </w:r>
    </w:p>
    <w:p w14:paraId="2116B739" w14:textId="77777777" w:rsidR="009468A7" w:rsidRPr="009468A7" w:rsidRDefault="009468A7" w:rsidP="002D2825">
      <w:pPr>
        <w:spacing w:after="0" w:line="240" w:lineRule="auto"/>
        <w:ind w:left="450" w:hanging="450"/>
        <w:jc w:val="both"/>
        <w:rPr>
          <w:rFonts w:ascii="Times New Roman" w:eastAsia="Times New Roman" w:hAnsi="Times New Roman" w:cs="Times New Roman"/>
          <w:sz w:val="24"/>
          <w:szCs w:val="28"/>
          <w:lang w:eastAsia="lv-LV"/>
        </w:rPr>
      </w:pPr>
    </w:p>
    <w:p w14:paraId="61F5D17C" w14:textId="4726F825" w:rsidR="009A4936" w:rsidRPr="00F54974" w:rsidRDefault="00FA7BBD" w:rsidP="00D44CAE">
      <w:pPr>
        <w:pStyle w:val="tv213"/>
        <w:numPr>
          <w:ilvl w:val="0"/>
          <w:numId w:val="9"/>
        </w:numPr>
        <w:spacing w:before="0" w:beforeAutospacing="0" w:after="0" w:afterAutospacing="0"/>
        <w:ind w:left="450" w:hanging="450"/>
        <w:jc w:val="both"/>
        <w:rPr>
          <w:color w:val="FF0000"/>
        </w:rPr>
      </w:pPr>
      <w:r>
        <w:lastRenderedPageBreak/>
        <w:t>P</w:t>
      </w:r>
      <w:r w:rsidR="007B4C72">
        <w:t>rasības</w:t>
      </w:r>
      <w:r w:rsidR="00512B2F">
        <w:t xml:space="preserve"> par ārstniecības personu skaitu un</w:t>
      </w:r>
      <w:r w:rsidR="00C43BE7">
        <w:t xml:space="preserve"> darba vietu ierīkošanu</w:t>
      </w:r>
      <w:r w:rsidR="007B4C72">
        <w:t>,</w:t>
      </w:r>
      <w:r w:rsidR="0001595F" w:rsidRPr="009A4936">
        <w:t xml:space="preserve"> kas bija </w:t>
      </w:r>
      <w:r w:rsidR="007B4C72">
        <w:t xml:space="preserve">jāievēro </w:t>
      </w:r>
      <w:r w:rsidR="0001595F" w:rsidRPr="009A4936">
        <w:t xml:space="preserve">ģimenes ārstu praksēm no 2200 </w:t>
      </w:r>
      <w:r w:rsidR="007B4C72">
        <w:t>reģistrētiem pacientiem</w:t>
      </w:r>
      <w:r w:rsidR="00550284">
        <w:t>,</w:t>
      </w:r>
      <w:r w:rsidR="007B4C72">
        <w:t xml:space="preserve"> </w:t>
      </w:r>
      <w:r w:rsidR="00C43BE7">
        <w:t xml:space="preserve">ir apvienotas ar prasībām, kas bija noteiktas ģimenes ārstu praksēm ar </w:t>
      </w:r>
      <w:r w:rsidR="00FE09C6" w:rsidRPr="009A4936">
        <w:t xml:space="preserve">2400 </w:t>
      </w:r>
      <w:r w:rsidR="00C43BE7">
        <w:t>un vairāk reģistrētiem pacientiem</w:t>
      </w:r>
      <w:r w:rsidR="009274F0">
        <w:t xml:space="preserve"> un noteikts, ka </w:t>
      </w:r>
      <w:r>
        <w:t xml:space="preserve">turpmāk </w:t>
      </w:r>
      <w:r w:rsidR="00C6353E">
        <w:t xml:space="preserve">šīs </w:t>
      </w:r>
      <w:r w:rsidR="00805BD2">
        <w:t xml:space="preserve">visas </w:t>
      </w:r>
      <w:r w:rsidR="00C6353E">
        <w:t xml:space="preserve">prasības attiecas </w:t>
      </w:r>
      <w:r>
        <w:t xml:space="preserve">tikai </w:t>
      </w:r>
      <w:r w:rsidR="00C6353E">
        <w:t xml:space="preserve">uz </w:t>
      </w:r>
      <w:r w:rsidR="00FE09C6" w:rsidRPr="009A4936">
        <w:t xml:space="preserve">ģimenes ārsta </w:t>
      </w:r>
      <w:r w:rsidR="00C6353E">
        <w:t xml:space="preserve">praksēm ar </w:t>
      </w:r>
      <w:r w:rsidR="00FE09C6" w:rsidRPr="00550284">
        <w:t xml:space="preserve">vairāk nekā 2400 </w:t>
      </w:r>
      <w:r w:rsidR="00C6353E">
        <w:t xml:space="preserve">reģistrētiem pacientiem. </w:t>
      </w:r>
    </w:p>
    <w:p w14:paraId="56DC802C" w14:textId="77777777" w:rsidR="00F54974" w:rsidRDefault="00F54974" w:rsidP="00D44CAE">
      <w:pPr>
        <w:pStyle w:val="ListParagraph"/>
        <w:spacing w:after="0" w:line="240" w:lineRule="auto"/>
        <w:rPr>
          <w:color w:val="FF0000"/>
        </w:rPr>
      </w:pPr>
    </w:p>
    <w:p w14:paraId="4DCE7EE9" w14:textId="5B6A80A1" w:rsidR="00D44CAE" w:rsidRPr="00D44CAE" w:rsidRDefault="00D44CAE" w:rsidP="00D44CAE">
      <w:pPr>
        <w:pStyle w:val="ListParagraph"/>
        <w:numPr>
          <w:ilvl w:val="0"/>
          <w:numId w:val="9"/>
        </w:numPr>
        <w:spacing w:after="0" w:line="240" w:lineRule="auto"/>
        <w:ind w:left="450" w:hanging="450"/>
        <w:jc w:val="both"/>
        <w:rPr>
          <w:rFonts w:ascii="Times New Roman" w:hAnsi="Times New Roman" w:cs="Times New Roman"/>
          <w:sz w:val="24"/>
          <w:szCs w:val="24"/>
        </w:rPr>
      </w:pPr>
      <w:r>
        <w:rPr>
          <w:rFonts w:ascii="Times New Roman" w:eastAsia="Times New Roman" w:hAnsi="Times New Roman" w:cs="Times New Roman"/>
          <w:sz w:val="24"/>
          <w:szCs w:val="24"/>
        </w:rPr>
        <w:t>Noteikumi p</w:t>
      </w:r>
      <w:r w:rsidRPr="00467A33">
        <w:rPr>
          <w:rFonts w:ascii="Times New Roman" w:eastAsia="Times New Roman" w:hAnsi="Times New Roman" w:cs="Times New Roman"/>
          <w:sz w:val="24"/>
          <w:szCs w:val="24"/>
        </w:rPr>
        <w:t>apildināt</w:t>
      </w:r>
      <w:r>
        <w:rPr>
          <w:rFonts w:ascii="Times New Roman" w:eastAsia="Times New Roman" w:hAnsi="Times New Roman" w:cs="Times New Roman"/>
          <w:sz w:val="24"/>
          <w:szCs w:val="24"/>
        </w:rPr>
        <w:t>i ar</w:t>
      </w:r>
      <w:r w:rsidRPr="00467A33">
        <w:rPr>
          <w:rFonts w:ascii="Times New Roman" w:eastAsia="Times New Roman" w:hAnsi="Times New Roman" w:cs="Times New Roman"/>
          <w:sz w:val="24"/>
          <w:szCs w:val="24"/>
        </w:rPr>
        <w:t xml:space="preserve"> nosacījum</w:t>
      </w:r>
      <w:r>
        <w:rPr>
          <w:rFonts w:ascii="Times New Roman" w:eastAsia="Times New Roman" w:hAnsi="Times New Roman" w:cs="Times New Roman"/>
          <w:sz w:val="24"/>
          <w:szCs w:val="24"/>
        </w:rPr>
        <w:t>u</w:t>
      </w:r>
      <w:r w:rsidRPr="00467A33">
        <w:rPr>
          <w:rFonts w:ascii="Times New Roman" w:eastAsia="Times New Roman" w:hAnsi="Times New Roman" w:cs="Times New Roman"/>
          <w:sz w:val="24"/>
          <w:szCs w:val="24"/>
        </w:rPr>
        <w:t>, ka ģimenes ārst</w:t>
      </w:r>
      <w:r>
        <w:rPr>
          <w:rFonts w:ascii="Times New Roman" w:eastAsia="Times New Roman" w:hAnsi="Times New Roman" w:cs="Times New Roman"/>
          <w:sz w:val="24"/>
          <w:szCs w:val="24"/>
        </w:rPr>
        <w:t>s</w:t>
      </w:r>
      <w:r w:rsidRPr="00467A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ilgstošā </w:t>
      </w:r>
      <w:r w:rsidRPr="00467A33">
        <w:rPr>
          <w:rFonts w:ascii="Times New Roman" w:eastAsia="Times New Roman" w:hAnsi="Times New Roman" w:cs="Times New Roman"/>
          <w:sz w:val="24"/>
          <w:szCs w:val="24"/>
        </w:rPr>
        <w:t>prombūtn</w:t>
      </w:r>
      <w:r>
        <w:rPr>
          <w:rFonts w:ascii="Times New Roman" w:eastAsia="Times New Roman" w:hAnsi="Times New Roman" w:cs="Times New Roman"/>
          <w:sz w:val="24"/>
          <w:szCs w:val="24"/>
        </w:rPr>
        <w:t>ē</w:t>
      </w:r>
      <w:r w:rsidRPr="00467A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(ilgāk kā divi mēneši) mācību dēļ var atrasties tikai gadījumā, ja </w:t>
      </w:r>
      <w:r w:rsidRPr="00467A33">
        <w:rPr>
          <w:rFonts w:ascii="Times New Roman" w:eastAsia="Times New Roman" w:hAnsi="Times New Roman" w:cs="Times New Roman"/>
          <w:sz w:val="24"/>
          <w:szCs w:val="24"/>
        </w:rPr>
        <w:t xml:space="preserve">plānotas mācības, </w:t>
      </w:r>
      <w:r w:rsidRPr="00071435">
        <w:rPr>
          <w:rFonts w:ascii="Times New Roman" w:eastAsia="Times New Roman" w:hAnsi="Times New Roman" w:cs="Times New Roman"/>
          <w:sz w:val="24"/>
          <w:szCs w:val="24"/>
        </w:rPr>
        <w:t xml:space="preserve">kas saistītas ar veselības aprūpi </w:t>
      </w:r>
      <w:r w:rsidRPr="00467A33">
        <w:rPr>
          <w:rFonts w:ascii="Times New Roman" w:eastAsia="Times New Roman" w:hAnsi="Times New Roman" w:cs="Times New Roman"/>
          <w:sz w:val="24"/>
          <w:szCs w:val="24"/>
        </w:rPr>
        <w:t>un ilgst ne ilgāk par sešiem mēnešiem, ievērojot nosacījumu, ka ģimenes ārsts mācībās var piedalīties ne vairāk kā vienu reizi triju gadu laikā.</w:t>
      </w:r>
    </w:p>
    <w:p w14:paraId="1FD57469" w14:textId="77777777" w:rsidR="00D44CAE" w:rsidRPr="00D44CAE" w:rsidRDefault="00D44CAE" w:rsidP="00D44CAE">
      <w:pPr>
        <w:spacing w:after="0" w:line="240" w:lineRule="auto"/>
        <w:jc w:val="both"/>
        <w:rPr>
          <w:rFonts w:ascii="Times New Roman" w:hAnsi="Times New Roman" w:cs="Times New Roman"/>
          <w:sz w:val="24"/>
          <w:szCs w:val="24"/>
        </w:rPr>
      </w:pPr>
    </w:p>
    <w:p w14:paraId="2E72798F" w14:textId="09E3D6B5" w:rsidR="00735E6A" w:rsidRDefault="00F72D53" w:rsidP="00D44CAE">
      <w:pPr>
        <w:pStyle w:val="tv213"/>
        <w:numPr>
          <w:ilvl w:val="0"/>
          <w:numId w:val="9"/>
        </w:numPr>
        <w:spacing w:before="0" w:beforeAutospacing="0" w:after="0" w:afterAutospacing="0"/>
        <w:ind w:left="450" w:hanging="450"/>
        <w:jc w:val="both"/>
      </w:pPr>
      <w:r>
        <w:t>Lai uzlabotu iespēju lielākam pacientu skaitam saņemt nepieciešamos pakalpojumus</w:t>
      </w:r>
      <w:r w:rsidR="00A31316">
        <w:t xml:space="preserve"> pie dežūrārstiem</w:t>
      </w:r>
      <w:r>
        <w:t xml:space="preserve"> ārpus ģimenes ārsta darba laika, t</w:t>
      </w:r>
      <w:r w:rsidR="00A964F9">
        <w:t>urpmāk d</w:t>
      </w:r>
      <w:r w:rsidR="00C23675" w:rsidRPr="009A4936">
        <w:t>ežūrārsts</w:t>
      </w:r>
      <w:r w:rsidR="00CF6938" w:rsidRPr="009A4936">
        <w:t xml:space="preserve"> </w:t>
      </w:r>
      <w:r w:rsidR="00F438FA" w:rsidRPr="009A4936">
        <w:t>nevei</w:t>
      </w:r>
      <w:r w:rsidR="00A964F9">
        <w:t>ks</w:t>
      </w:r>
      <w:r w:rsidR="00F438FA" w:rsidRPr="009A4936">
        <w:t xml:space="preserve"> mājas vizītes (izņemot </w:t>
      </w:r>
      <w:r w:rsidR="00C23675" w:rsidRPr="009A4936">
        <w:t>situācijas, kad nepieciešams apliecināt mājas apstākļos mirušas personas nāves faktu</w:t>
      </w:r>
      <w:r w:rsidR="00CF6938" w:rsidRPr="009A4936">
        <w:t>).</w:t>
      </w:r>
    </w:p>
    <w:p w14:paraId="38452190" w14:textId="77777777" w:rsidR="00F72D53" w:rsidRDefault="00F72D53" w:rsidP="00F72D53">
      <w:pPr>
        <w:pStyle w:val="ListParagraph"/>
      </w:pPr>
    </w:p>
    <w:p w14:paraId="49E757E9" w14:textId="04B0888B" w:rsidR="00F72D53" w:rsidRPr="00F72D53" w:rsidRDefault="00574CB8" w:rsidP="00F72D53">
      <w:pPr>
        <w:pStyle w:val="ListParagraph"/>
        <w:numPr>
          <w:ilvl w:val="0"/>
          <w:numId w:val="9"/>
        </w:numPr>
        <w:ind w:left="450" w:hanging="45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Lai novērstu neskaidrības</w:t>
      </w:r>
      <w:r w:rsidR="00076958">
        <w:rPr>
          <w:rFonts w:ascii="Times New Roman" w:eastAsia="Times New Roman" w:hAnsi="Times New Roman" w:cs="Times New Roman"/>
          <w:sz w:val="24"/>
          <w:szCs w:val="24"/>
          <w:lang w:eastAsia="lv-LV"/>
        </w:rPr>
        <w:t xml:space="preserve"> par norm</w:t>
      </w:r>
      <w:r w:rsidR="002B75C9">
        <w:rPr>
          <w:rFonts w:ascii="Times New Roman" w:eastAsia="Times New Roman" w:hAnsi="Times New Roman" w:cs="Times New Roman"/>
          <w:sz w:val="24"/>
          <w:szCs w:val="24"/>
          <w:lang w:eastAsia="lv-LV"/>
        </w:rPr>
        <w:t>atīvo aktu</w:t>
      </w:r>
      <w:r w:rsidR="005573CF">
        <w:rPr>
          <w:rFonts w:ascii="Times New Roman" w:eastAsia="Times New Roman" w:hAnsi="Times New Roman" w:cs="Times New Roman"/>
          <w:sz w:val="24"/>
          <w:szCs w:val="24"/>
          <w:lang w:eastAsia="lv-LV"/>
        </w:rPr>
        <w:t xml:space="preserve"> dažādu</w:t>
      </w:r>
      <w:r w:rsidR="00076958">
        <w:rPr>
          <w:rFonts w:ascii="Times New Roman" w:eastAsia="Times New Roman" w:hAnsi="Times New Roman" w:cs="Times New Roman"/>
          <w:sz w:val="24"/>
          <w:szCs w:val="24"/>
          <w:lang w:eastAsia="lv-LV"/>
        </w:rPr>
        <w:t xml:space="preserve"> piemērošanu</w:t>
      </w:r>
      <w:r w:rsidR="007D6213">
        <w:rPr>
          <w:rFonts w:ascii="Times New Roman" w:eastAsia="Times New Roman" w:hAnsi="Times New Roman" w:cs="Times New Roman"/>
          <w:sz w:val="24"/>
          <w:szCs w:val="24"/>
          <w:lang w:eastAsia="lv-LV"/>
        </w:rPr>
        <w:t xml:space="preserve">, </w:t>
      </w:r>
      <w:r w:rsidR="00076958">
        <w:rPr>
          <w:rFonts w:ascii="Times New Roman" w:eastAsia="Times New Roman" w:hAnsi="Times New Roman" w:cs="Times New Roman"/>
          <w:sz w:val="24"/>
          <w:szCs w:val="24"/>
          <w:lang w:eastAsia="lv-LV"/>
        </w:rPr>
        <w:t xml:space="preserve">MK </w:t>
      </w:r>
      <w:r w:rsidR="00C7685B">
        <w:rPr>
          <w:rFonts w:ascii="Times New Roman" w:eastAsia="Times New Roman" w:hAnsi="Times New Roman" w:cs="Times New Roman"/>
          <w:sz w:val="24"/>
          <w:szCs w:val="24"/>
          <w:lang w:eastAsia="lv-LV"/>
        </w:rPr>
        <w:t xml:space="preserve">noteikumos </w:t>
      </w:r>
      <w:r w:rsidR="00076958">
        <w:rPr>
          <w:rFonts w:ascii="Times New Roman" w:eastAsia="Times New Roman" w:hAnsi="Times New Roman" w:cs="Times New Roman"/>
          <w:sz w:val="24"/>
          <w:szCs w:val="24"/>
          <w:lang w:eastAsia="lv-LV"/>
        </w:rPr>
        <w:t>Nr.</w:t>
      </w:r>
      <w:r w:rsidR="00A31316">
        <w:rPr>
          <w:rFonts w:ascii="Times New Roman" w:eastAsia="Times New Roman" w:hAnsi="Times New Roman" w:cs="Times New Roman"/>
          <w:sz w:val="24"/>
          <w:szCs w:val="24"/>
          <w:lang w:eastAsia="lv-LV"/>
        </w:rPr>
        <w:t xml:space="preserve"> </w:t>
      </w:r>
      <w:r w:rsidR="00076958">
        <w:rPr>
          <w:rFonts w:ascii="Times New Roman" w:eastAsia="Times New Roman" w:hAnsi="Times New Roman" w:cs="Times New Roman"/>
          <w:sz w:val="24"/>
          <w:szCs w:val="24"/>
          <w:lang w:eastAsia="lv-LV"/>
        </w:rPr>
        <w:t xml:space="preserve">555 </w:t>
      </w:r>
      <w:r w:rsidR="00C7685B">
        <w:rPr>
          <w:rFonts w:ascii="Times New Roman" w:eastAsia="Times New Roman" w:hAnsi="Times New Roman" w:cs="Times New Roman"/>
          <w:sz w:val="24"/>
          <w:szCs w:val="24"/>
          <w:lang w:eastAsia="lv-LV"/>
        </w:rPr>
        <w:t>nav iekļauta</w:t>
      </w:r>
      <w:r w:rsidR="00076958">
        <w:rPr>
          <w:rFonts w:ascii="Times New Roman" w:eastAsia="Times New Roman" w:hAnsi="Times New Roman" w:cs="Times New Roman"/>
          <w:sz w:val="24"/>
          <w:szCs w:val="24"/>
          <w:lang w:eastAsia="lv-LV"/>
        </w:rPr>
        <w:t xml:space="preserve"> norma, kas paredzēja iespēju noteiktos gadījumos ģimenes ārstam nosūtīt pacientu medicīniskās</w:t>
      </w:r>
      <w:r w:rsidR="00C7685B">
        <w:rPr>
          <w:rFonts w:ascii="Times New Roman" w:eastAsia="Times New Roman" w:hAnsi="Times New Roman" w:cs="Times New Roman"/>
          <w:sz w:val="24"/>
          <w:szCs w:val="24"/>
          <w:lang w:eastAsia="lv-LV"/>
        </w:rPr>
        <w:t xml:space="preserve"> </w:t>
      </w:r>
      <w:r w:rsidR="00076958">
        <w:rPr>
          <w:rFonts w:ascii="Times New Roman" w:eastAsia="Times New Roman" w:hAnsi="Times New Roman" w:cs="Times New Roman"/>
          <w:sz w:val="24"/>
          <w:szCs w:val="24"/>
          <w:lang w:eastAsia="lv-LV"/>
        </w:rPr>
        <w:t>re</w:t>
      </w:r>
      <w:r w:rsidR="00F72D53" w:rsidRPr="00F72D53">
        <w:rPr>
          <w:rFonts w:ascii="Times New Roman" w:eastAsia="Times New Roman" w:hAnsi="Times New Roman" w:cs="Times New Roman"/>
          <w:sz w:val="24"/>
          <w:szCs w:val="24"/>
          <w:lang w:eastAsia="lv-LV"/>
        </w:rPr>
        <w:t>habilitācija</w:t>
      </w:r>
      <w:r w:rsidR="00076958">
        <w:rPr>
          <w:rFonts w:ascii="Times New Roman" w:eastAsia="Times New Roman" w:hAnsi="Times New Roman" w:cs="Times New Roman"/>
          <w:sz w:val="24"/>
          <w:szCs w:val="24"/>
          <w:lang w:eastAsia="lv-LV"/>
        </w:rPr>
        <w:t>s saņemšanai</w:t>
      </w:r>
      <w:r w:rsidR="00F72D53" w:rsidRPr="00F72D53">
        <w:rPr>
          <w:rFonts w:ascii="Times New Roman" w:eastAsia="Times New Roman" w:hAnsi="Times New Roman" w:cs="Times New Roman"/>
          <w:sz w:val="24"/>
          <w:szCs w:val="24"/>
          <w:lang w:eastAsia="lv-LV"/>
        </w:rPr>
        <w:t xml:space="preserve"> mājās.</w:t>
      </w:r>
    </w:p>
    <w:p w14:paraId="10576F68" w14:textId="77777777" w:rsidR="006858E7" w:rsidRPr="006858E7" w:rsidRDefault="006858E7" w:rsidP="00D44CAE">
      <w:pPr>
        <w:pStyle w:val="ListParagraph"/>
        <w:spacing w:after="0" w:line="240" w:lineRule="auto"/>
        <w:ind w:left="450" w:hanging="450"/>
        <w:rPr>
          <w:rFonts w:ascii="Times New Roman" w:hAnsi="Times New Roman" w:cs="Times New Roman"/>
          <w:color w:val="FF0000"/>
          <w:sz w:val="24"/>
          <w:szCs w:val="24"/>
        </w:rPr>
      </w:pPr>
    </w:p>
    <w:p w14:paraId="0559AE05" w14:textId="21361CC5" w:rsidR="006858E7" w:rsidRPr="0039477E" w:rsidRDefault="00CF6938" w:rsidP="00D44CAE">
      <w:pPr>
        <w:pStyle w:val="ListParagraph"/>
        <w:numPr>
          <w:ilvl w:val="0"/>
          <w:numId w:val="9"/>
        </w:numPr>
        <w:spacing w:after="0" w:line="240" w:lineRule="auto"/>
        <w:ind w:left="450" w:hanging="450"/>
        <w:jc w:val="both"/>
        <w:rPr>
          <w:rFonts w:ascii="Times New Roman" w:hAnsi="Times New Roman" w:cs="Times New Roman"/>
          <w:sz w:val="24"/>
          <w:szCs w:val="24"/>
        </w:rPr>
      </w:pPr>
      <w:r w:rsidRPr="00CF6938">
        <w:rPr>
          <w:rFonts w:ascii="Times New Roman" w:hAnsi="Times New Roman" w:cs="Times New Roman"/>
          <w:sz w:val="24"/>
          <w:szCs w:val="24"/>
        </w:rPr>
        <w:t xml:space="preserve">Turpmāk </w:t>
      </w:r>
      <w:r w:rsidR="00A31316">
        <w:rPr>
          <w:rFonts w:ascii="Times New Roman" w:hAnsi="Times New Roman" w:cs="Times New Roman"/>
          <w:sz w:val="24"/>
          <w:szCs w:val="24"/>
        </w:rPr>
        <w:t>D</w:t>
      </w:r>
      <w:r w:rsidR="00A31316" w:rsidRPr="00CF6938">
        <w:rPr>
          <w:rFonts w:ascii="Times New Roman" w:hAnsi="Times New Roman" w:cs="Times New Roman"/>
          <w:sz w:val="24"/>
          <w:szCs w:val="24"/>
        </w:rPr>
        <w:t xml:space="preserve">ienests </w:t>
      </w:r>
      <w:r w:rsidRPr="00CF6938">
        <w:rPr>
          <w:rFonts w:ascii="Times New Roman" w:hAnsi="Times New Roman" w:cs="Times New Roman"/>
          <w:sz w:val="24"/>
          <w:szCs w:val="24"/>
        </w:rPr>
        <w:t>neveidos potenciālo ģimenes ārstu aizvietotāju gaidīšanas sarakstu</w:t>
      </w:r>
      <w:r w:rsidR="0039477E">
        <w:rPr>
          <w:rFonts w:ascii="Times New Roman" w:hAnsi="Times New Roman" w:cs="Times New Roman"/>
          <w:sz w:val="24"/>
          <w:szCs w:val="24"/>
        </w:rPr>
        <w:t xml:space="preserve">s, </w:t>
      </w:r>
      <w:r w:rsidRPr="00CF6938">
        <w:rPr>
          <w:rFonts w:ascii="Times New Roman" w:hAnsi="Times New Roman" w:cs="Times New Roman"/>
          <w:sz w:val="24"/>
          <w:szCs w:val="24"/>
        </w:rPr>
        <w:t>māsu gaidīšanas sarakstu</w:t>
      </w:r>
      <w:r w:rsidR="0039477E">
        <w:rPr>
          <w:rFonts w:ascii="Times New Roman" w:hAnsi="Times New Roman" w:cs="Times New Roman"/>
          <w:sz w:val="24"/>
          <w:szCs w:val="24"/>
        </w:rPr>
        <w:t>s, kā arī</w:t>
      </w:r>
      <w:r w:rsidR="009C6614">
        <w:rPr>
          <w:rFonts w:ascii="Times New Roman" w:hAnsi="Times New Roman" w:cs="Times New Roman"/>
          <w:sz w:val="24"/>
          <w:szCs w:val="24"/>
        </w:rPr>
        <w:t xml:space="preserve"> no 2019.gada 1.jūlija</w:t>
      </w:r>
      <w:r w:rsidR="0039477E">
        <w:rPr>
          <w:rFonts w:ascii="Times New Roman" w:hAnsi="Times New Roman" w:cs="Times New Roman"/>
          <w:sz w:val="24"/>
          <w:szCs w:val="24"/>
        </w:rPr>
        <w:t xml:space="preserve"> primāro veselības aprūpes pakalpojumu sniedzēju </w:t>
      </w:r>
      <w:r w:rsidR="0039477E" w:rsidRPr="009A4936">
        <w:rPr>
          <w:rFonts w:ascii="Times New Roman" w:hAnsi="Times New Roman" w:cs="Times New Roman"/>
          <w:sz w:val="24"/>
          <w:szCs w:val="24"/>
        </w:rPr>
        <w:t>gaidīšanas sarakst</w:t>
      </w:r>
      <w:r w:rsidR="0039477E">
        <w:rPr>
          <w:rFonts w:ascii="Times New Roman" w:hAnsi="Times New Roman" w:cs="Times New Roman"/>
          <w:sz w:val="24"/>
          <w:szCs w:val="24"/>
        </w:rPr>
        <w:t xml:space="preserve">os vairs </w:t>
      </w:r>
      <w:r w:rsidR="0039477E" w:rsidRPr="009A4936">
        <w:rPr>
          <w:rFonts w:ascii="Times New Roman" w:hAnsi="Times New Roman" w:cs="Times New Roman"/>
          <w:sz w:val="24"/>
          <w:szCs w:val="24"/>
        </w:rPr>
        <w:t>neiekļaus zobārstniecības iestādes, kurās pakalpojumus nesniedz zobārsts.</w:t>
      </w:r>
    </w:p>
    <w:p w14:paraId="5C75A2FF" w14:textId="77777777" w:rsidR="0079367A" w:rsidRDefault="0079367A" w:rsidP="002D2825">
      <w:pPr>
        <w:pStyle w:val="ListParagraph"/>
        <w:spacing w:after="0" w:line="240" w:lineRule="auto"/>
        <w:ind w:left="450" w:hanging="450"/>
        <w:jc w:val="both"/>
        <w:rPr>
          <w:rFonts w:ascii="Times New Roman" w:hAnsi="Times New Roman" w:cs="Times New Roman"/>
          <w:sz w:val="24"/>
          <w:szCs w:val="24"/>
        </w:rPr>
      </w:pPr>
    </w:p>
    <w:p w14:paraId="40886A09" w14:textId="77777777" w:rsidR="00464255" w:rsidRPr="00464255" w:rsidRDefault="003C0763" w:rsidP="00464255">
      <w:pPr>
        <w:pStyle w:val="ListParagraph"/>
        <w:numPr>
          <w:ilvl w:val="0"/>
          <w:numId w:val="9"/>
        </w:numPr>
        <w:spacing w:after="0" w:line="240" w:lineRule="auto"/>
        <w:ind w:left="450" w:hanging="450"/>
        <w:jc w:val="both"/>
        <w:rPr>
          <w:rFonts w:ascii="Times New Roman" w:hAnsi="Times New Roman" w:cs="Times New Roman"/>
          <w:sz w:val="24"/>
          <w:szCs w:val="24"/>
        </w:rPr>
      </w:pPr>
      <w:r w:rsidRPr="0079367A">
        <w:rPr>
          <w:rFonts w:ascii="Times New Roman" w:hAnsi="Times New Roman" w:cs="Times New Roman"/>
          <w:sz w:val="24"/>
          <w:szCs w:val="24"/>
        </w:rPr>
        <w:t xml:space="preserve">Samazināts </w:t>
      </w:r>
      <w:proofErr w:type="spellStart"/>
      <w:r w:rsidR="0079367A" w:rsidRPr="0079367A">
        <w:rPr>
          <w:rFonts w:ascii="Times New Roman" w:hAnsi="Times New Roman" w:cs="Times New Roman"/>
          <w:sz w:val="24"/>
          <w:szCs w:val="24"/>
        </w:rPr>
        <w:t>feldšerpunkta</w:t>
      </w:r>
      <w:proofErr w:type="spellEnd"/>
      <w:r w:rsidR="0079367A" w:rsidRPr="0079367A">
        <w:rPr>
          <w:rFonts w:ascii="Times New Roman" w:hAnsi="Times New Roman" w:cs="Times New Roman"/>
          <w:sz w:val="24"/>
          <w:szCs w:val="24"/>
        </w:rPr>
        <w:t xml:space="preserve"> apkalpes zonā </w:t>
      </w:r>
      <w:r w:rsidRPr="0079367A">
        <w:rPr>
          <w:rFonts w:ascii="Times New Roman" w:hAnsi="Times New Roman" w:cs="Times New Roman"/>
          <w:sz w:val="24"/>
          <w:szCs w:val="24"/>
        </w:rPr>
        <w:t xml:space="preserve">nepieciešamais deklarēto iedzīvotāju skaits no 500 </w:t>
      </w:r>
      <w:r w:rsidRPr="00F72D53">
        <w:rPr>
          <w:rFonts w:ascii="Times New Roman" w:hAnsi="Times New Roman" w:cs="Times New Roman"/>
          <w:sz w:val="24"/>
          <w:szCs w:val="24"/>
        </w:rPr>
        <w:t>uz 400, lai</w:t>
      </w:r>
      <w:r w:rsidRPr="0079367A">
        <w:rPr>
          <w:rFonts w:ascii="Times New Roman" w:hAnsi="Times New Roman" w:cs="Times New Roman"/>
          <w:sz w:val="24"/>
          <w:szCs w:val="24"/>
        </w:rPr>
        <w:t xml:space="preserve"> </w:t>
      </w:r>
      <w:r w:rsidR="00A31316">
        <w:rPr>
          <w:rFonts w:ascii="Times New Roman" w:hAnsi="Times New Roman" w:cs="Times New Roman"/>
          <w:sz w:val="24"/>
          <w:szCs w:val="24"/>
        </w:rPr>
        <w:t>D</w:t>
      </w:r>
      <w:r w:rsidR="00A31316" w:rsidRPr="0079367A">
        <w:rPr>
          <w:rFonts w:ascii="Times New Roman" w:hAnsi="Times New Roman" w:cs="Times New Roman"/>
          <w:sz w:val="24"/>
          <w:szCs w:val="24"/>
        </w:rPr>
        <w:t xml:space="preserve">ienests </w:t>
      </w:r>
      <w:r w:rsidR="006338AB">
        <w:rPr>
          <w:rFonts w:ascii="Times New Roman" w:hAnsi="Times New Roman" w:cs="Times New Roman"/>
          <w:sz w:val="24"/>
          <w:szCs w:val="24"/>
        </w:rPr>
        <w:t xml:space="preserve">noteikumos noteiktos </w:t>
      </w:r>
      <w:r w:rsidRPr="0079367A">
        <w:rPr>
          <w:rFonts w:ascii="Times New Roman" w:hAnsi="Times New Roman" w:cs="Times New Roman"/>
          <w:sz w:val="24"/>
          <w:szCs w:val="24"/>
        </w:rPr>
        <w:t>izņēmuma gadījum</w:t>
      </w:r>
      <w:r w:rsidR="006338AB">
        <w:rPr>
          <w:rFonts w:ascii="Times New Roman" w:hAnsi="Times New Roman" w:cs="Times New Roman"/>
          <w:sz w:val="24"/>
          <w:szCs w:val="24"/>
        </w:rPr>
        <w:t>os</w:t>
      </w:r>
      <w:r w:rsidRPr="0079367A">
        <w:rPr>
          <w:rFonts w:ascii="Times New Roman" w:hAnsi="Times New Roman" w:cs="Times New Roman"/>
          <w:sz w:val="24"/>
          <w:szCs w:val="24"/>
        </w:rPr>
        <w:t xml:space="preserve"> var</w:t>
      </w:r>
      <w:r w:rsidR="0079367A">
        <w:rPr>
          <w:rFonts w:ascii="Times New Roman" w:hAnsi="Times New Roman" w:cs="Times New Roman"/>
          <w:sz w:val="24"/>
          <w:szCs w:val="24"/>
        </w:rPr>
        <w:t>ētu</w:t>
      </w:r>
      <w:r w:rsidRPr="0079367A">
        <w:rPr>
          <w:rFonts w:ascii="Times New Roman" w:hAnsi="Times New Roman" w:cs="Times New Roman"/>
          <w:sz w:val="24"/>
          <w:szCs w:val="24"/>
        </w:rPr>
        <w:t xml:space="preserve"> slēgt ar pašvaldību līgumu par </w:t>
      </w:r>
      <w:proofErr w:type="spellStart"/>
      <w:r w:rsidRPr="0079367A">
        <w:rPr>
          <w:rFonts w:ascii="Times New Roman" w:hAnsi="Times New Roman" w:cs="Times New Roman"/>
          <w:sz w:val="24"/>
          <w:szCs w:val="24"/>
        </w:rPr>
        <w:t>feldšerpunkta</w:t>
      </w:r>
      <w:proofErr w:type="spellEnd"/>
      <w:r w:rsidRPr="0079367A">
        <w:rPr>
          <w:rFonts w:ascii="Times New Roman" w:hAnsi="Times New Roman" w:cs="Times New Roman"/>
          <w:sz w:val="24"/>
          <w:szCs w:val="24"/>
        </w:rPr>
        <w:t xml:space="preserve"> (kurā strādā sertificēts ārsta palīgs (feldšeris)) darbību primārās veselības apr</w:t>
      </w:r>
      <w:r w:rsidR="0079367A">
        <w:rPr>
          <w:rFonts w:ascii="Times New Roman" w:hAnsi="Times New Roman" w:cs="Times New Roman"/>
          <w:sz w:val="24"/>
          <w:szCs w:val="24"/>
        </w:rPr>
        <w:t>ūpes pakalpojumu nodrošināšana</w:t>
      </w:r>
      <w:r w:rsidR="0079367A" w:rsidRPr="009A4936">
        <w:rPr>
          <w:rFonts w:ascii="Times New Roman" w:hAnsi="Times New Roman" w:cs="Times New Roman"/>
          <w:sz w:val="24"/>
          <w:szCs w:val="24"/>
        </w:rPr>
        <w:t>i</w:t>
      </w:r>
      <w:r w:rsidRPr="009A4936">
        <w:rPr>
          <w:rFonts w:ascii="Times New Roman" w:eastAsia="Times New Roman" w:hAnsi="Times New Roman" w:cs="Times New Roman"/>
          <w:sz w:val="24"/>
          <w:szCs w:val="24"/>
          <w:lang w:eastAsia="lv-LV"/>
        </w:rPr>
        <w:t>.</w:t>
      </w:r>
    </w:p>
    <w:p w14:paraId="4C58A18D" w14:textId="77777777" w:rsidR="00464255" w:rsidRPr="00464255" w:rsidRDefault="00464255" w:rsidP="00464255">
      <w:pPr>
        <w:pStyle w:val="ListParagraph"/>
        <w:rPr>
          <w:rFonts w:ascii="Times New Roman" w:hAnsi="Times New Roman" w:cs="Times New Roman"/>
          <w:color w:val="FF0000"/>
          <w:sz w:val="24"/>
          <w:szCs w:val="24"/>
        </w:rPr>
      </w:pPr>
    </w:p>
    <w:p w14:paraId="31C60D97" w14:textId="277C228A" w:rsidR="009D65C7" w:rsidRPr="00464255" w:rsidRDefault="00464255" w:rsidP="00464255">
      <w:pPr>
        <w:pStyle w:val="ListParagraph"/>
        <w:numPr>
          <w:ilvl w:val="0"/>
          <w:numId w:val="9"/>
        </w:numPr>
        <w:spacing w:after="0" w:line="240" w:lineRule="auto"/>
        <w:ind w:left="450" w:hanging="450"/>
        <w:jc w:val="both"/>
        <w:rPr>
          <w:rFonts w:ascii="Times New Roman" w:hAnsi="Times New Roman" w:cs="Times New Roman"/>
          <w:sz w:val="24"/>
          <w:szCs w:val="24"/>
        </w:rPr>
      </w:pPr>
      <w:r w:rsidRPr="00464255">
        <w:rPr>
          <w:rFonts w:ascii="Times New Roman" w:hAnsi="Times New Roman" w:cs="Times New Roman"/>
          <w:sz w:val="24"/>
          <w:szCs w:val="24"/>
        </w:rPr>
        <w:t>Atsevišķas manipulācijas, ko veic zobu higiēnists vairs neapmaksā zobārstam, savukārt zobu higiēnistam vairs neapmaksā pacienta pirmreizēja</w:t>
      </w:r>
      <w:r>
        <w:rPr>
          <w:rFonts w:ascii="Times New Roman" w:hAnsi="Times New Roman" w:cs="Times New Roman"/>
          <w:sz w:val="24"/>
          <w:szCs w:val="24"/>
        </w:rPr>
        <w:t>s</w:t>
      </w:r>
      <w:r w:rsidRPr="00464255">
        <w:rPr>
          <w:rFonts w:ascii="Times New Roman" w:hAnsi="Times New Roman" w:cs="Times New Roman"/>
          <w:sz w:val="24"/>
          <w:szCs w:val="24"/>
        </w:rPr>
        <w:t>, pilnīga</w:t>
      </w:r>
      <w:r>
        <w:rPr>
          <w:rFonts w:ascii="Times New Roman" w:hAnsi="Times New Roman" w:cs="Times New Roman"/>
          <w:sz w:val="24"/>
          <w:szCs w:val="24"/>
        </w:rPr>
        <w:t>s</w:t>
      </w:r>
      <w:r w:rsidRPr="00464255">
        <w:rPr>
          <w:rFonts w:ascii="Times New Roman" w:hAnsi="Times New Roman" w:cs="Times New Roman"/>
          <w:sz w:val="24"/>
          <w:szCs w:val="24"/>
        </w:rPr>
        <w:t xml:space="preserve"> izmeklēšana</w:t>
      </w:r>
      <w:r>
        <w:rPr>
          <w:rFonts w:ascii="Times New Roman" w:hAnsi="Times New Roman" w:cs="Times New Roman"/>
          <w:sz w:val="24"/>
          <w:szCs w:val="24"/>
        </w:rPr>
        <w:t>s</w:t>
      </w:r>
      <w:r w:rsidRPr="00464255">
        <w:rPr>
          <w:rFonts w:ascii="Times New Roman" w:hAnsi="Times New Roman" w:cs="Times New Roman"/>
          <w:sz w:val="24"/>
          <w:szCs w:val="24"/>
        </w:rPr>
        <w:t xml:space="preserve"> un anamnēzes datu ievākšana</w:t>
      </w:r>
      <w:r w:rsidR="00A06079">
        <w:rPr>
          <w:rFonts w:ascii="Times New Roman" w:hAnsi="Times New Roman" w:cs="Times New Roman"/>
          <w:sz w:val="24"/>
          <w:szCs w:val="24"/>
        </w:rPr>
        <w:t>s izmeklējuma veikšanu</w:t>
      </w:r>
      <w:r w:rsidRPr="00464255">
        <w:rPr>
          <w:rFonts w:ascii="Times New Roman" w:hAnsi="Times New Roman" w:cs="Times New Roman"/>
          <w:sz w:val="24"/>
          <w:szCs w:val="24"/>
        </w:rPr>
        <w:t xml:space="preserve">.  </w:t>
      </w:r>
      <w:r w:rsidR="001A652B" w:rsidRPr="00464255">
        <w:rPr>
          <w:rFonts w:ascii="Times New Roman" w:hAnsi="Times New Roman" w:cs="Times New Roman"/>
          <w:sz w:val="24"/>
          <w:szCs w:val="24"/>
        </w:rPr>
        <w:t xml:space="preserve"> </w:t>
      </w:r>
    </w:p>
    <w:p w14:paraId="41630707" w14:textId="77777777" w:rsidR="003F0CDA" w:rsidRPr="003F0CDA" w:rsidRDefault="003F0CDA" w:rsidP="003F0CDA">
      <w:pPr>
        <w:pStyle w:val="ListParagraph"/>
        <w:rPr>
          <w:rFonts w:ascii="Times New Roman" w:hAnsi="Times New Roman" w:cs="Times New Roman"/>
          <w:sz w:val="24"/>
          <w:szCs w:val="24"/>
        </w:rPr>
      </w:pPr>
    </w:p>
    <w:p w14:paraId="1719DE70" w14:textId="348C967D" w:rsidR="00B02BBC" w:rsidRPr="0090330A" w:rsidRDefault="00FD755C" w:rsidP="0090330A">
      <w:pPr>
        <w:pStyle w:val="ListParagraph"/>
        <w:numPr>
          <w:ilvl w:val="0"/>
          <w:numId w:val="9"/>
        </w:numPr>
        <w:spacing w:after="0" w:line="240" w:lineRule="auto"/>
        <w:ind w:left="450" w:hanging="450"/>
        <w:jc w:val="both"/>
        <w:rPr>
          <w:rFonts w:ascii="Times New Roman" w:hAnsi="Times New Roman" w:cs="Times New Roman"/>
          <w:b/>
          <w:sz w:val="24"/>
          <w:szCs w:val="24"/>
        </w:rPr>
      </w:pPr>
      <w:r w:rsidRPr="0090330A">
        <w:rPr>
          <w:rFonts w:ascii="Times New Roman" w:hAnsi="Times New Roman" w:cs="Times New Roman"/>
          <w:sz w:val="24"/>
          <w:szCs w:val="24"/>
        </w:rPr>
        <w:t>Ģimenes ārsta praksē veiktu elektrokardiogrammu, turpmāk Dienests apmaksās pie jebkurām indikāci</w:t>
      </w:r>
      <w:r w:rsidR="0090330A" w:rsidRPr="0090330A">
        <w:rPr>
          <w:rFonts w:ascii="Times New Roman" w:hAnsi="Times New Roman" w:cs="Times New Roman"/>
          <w:sz w:val="24"/>
          <w:szCs w:val="24"/>
        </w:rPr>
        <w:t>jām, nevis noteiktām diagnozēm ( izņemot Z03.5).</w:t>
      </w:r>
    </w:p>
    <w:p w14:paraId="1C51B57C" w14:textId="77777777" w:rsidR="0090330A" w:rsidRPr="0090330A" w:rsidRDefault="0090330A" w:rsidP="0090330A">
      <w:pPr>
        <w:pStyle w:val="ListParagraph"/>
        <w:rPr>
          <w:rFonts w:ascii="Times New Roman" w:hAnsi="Times New Roman" w:cs="Times New Roman"/>
          <w:b/>
          <w:sz w:val="24"/>
          <w:szCs w:val="24"/>
        </w:rPr>
      </w:pPr>
    </w:p>
    <w:p w14:paraId="10761008" w14:textId="77777777" w:rsidR="0090330A" w:rsidRPr="009E1DBE" w:rsidRDefault="0090330A" w:rsidP="0090330A">
      <w:pPr>
        <w:pStyle w:val="ListParagraph"/>
        <w:spacing w:after="0" w:line="240" w:lineRule="auto"/>
        <w:ind w:left="450"/>
        <w:jc w:val="both"/>
        <w:rPr>
          <w:rFonts w:ascii="Times New Roman" w:hAnsi="Times New Roman" w:cs="Times New Roman"/>
          <w:b/>
          <w:sz w:val="24"/>
          <w:szCs w:val="24"/>
        </w:rPr>
      </w:pPr>
    </w:p>
    <w:p w14:paraId="5AFC7C4A" w14:textId="4F329793" w:rsidR="00924F02" w:rsidRPr="00B02BBC" w:rsidRDefault="00924F02" w:rsidP="00B02BBC">
      <w:pPr>
        <w:spacing w:after="0" w:line="240" w:lineRule="auto"/>
        <w:jc w:val="both"/>
        <w:rPr>
          <w:rFonts w:ascii="Times New Roman" w:hAnsi="Times New Roman" w:cs="Times New Roman"/>
          <w:b/>
          <w:sz w:val="24"/>
          <w:szCs w:val="24"/>
        </w:rPr>
      </w:pPr>
      <w:r w:rsidRPr="00B02BBC">
        <w:rPr>
          <w:rFonts w:ascii="Times New Roman" w:hAnsi="Times New Roman" w:cs="Times New Roman"/>
          <w:b/>
          <w:sz w:val="24"/>
          <w:szCs w:val="24"/>
        </w:rPr>
        <w:t>Sekundārās ambulatorās veselības aprūpes pakalpojumi</w:t>
      </w:r>
    </w:p>
    <w:p w14:paraId="42B4DB15" w14:textId="77777777" w:rsidR="005C3E0F" w:rsidRPr="00924F02" w:rsidRDefault="005C3E0F" w:rsidP="005C3E0F">
      <w:pPr>
        <w:spacing w:after="0" w:line="240" w:lineRule="auto"/>
        <w:rPr>
          <w:rFonts w:ascii="Times New Roman" w:hAnsi="Times New Roman" w:cs="Times New Roman"/>
          <w:b/>
          <w:sz w:val="24"/>
          <w:szCs w:val="24"/>
        </w:rPr>
      </w:pPr>
    </w:p>
    <w:p w14:paraId="2FFEFAAB" w14:textId="7CF9BEC1" w:rsidR="005D6E8E" w:rsidRDefault="005D6E8E" w:rsidP="005C3E0F">
      <w:pPr>
        <w:pStyle w:val="ListParagraph"/>
        <w:numPr>
          <w:ilvl w:val="0"/>
          <w:numId w:val="9"/>
        </w:num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Turpmāk pozitronu emisijas tomogrāfijas</w:t>
      </w:r>
      <w:r w:rsidR="0090330A">
        <w:rPr>
          <w:rFonts w:ascii="Times New Roman" w:hAnsi="Times New Roman" w:cs="Times New Roman"/>
          <w:sz w:val="24"/>
          <w:szCs w:val="24"/>
        </w:rPr>
        <w:t xml:space="preserve">/datortomogrāfija </w:t>
      </w:r>
      <w:r w:rsidR="00FD45FD">
        <w:rPr>
          <w:rFonts w:ascii="Times New Roman" w:hAnsi="Times New Roman" w:cs="Times New Roman"/>
          <w:sz w:val="24"/>
          <w:szCs w:val="24"/>
        </w:rPr>
        <w:t>(PET/DT)</w:t>
      </w:r>
      <w:r>
        <w:rPr>
          <w:rFonts w:ascii="Times New Roman" w:hAnsi="Times New Roman" w:cs="Times New Roman"/>
          <w:sz w:val="24"/>
          <w:szCs w:val="24"/>
        </w:rPr>
        <w:t xml:space="preserve"> i</w:t>
      </w:r>
      <w:r w:rsidRPr="005D6E8E">
        <w:rPr>
          <w:rFonts w:ascii="Times New Roman" w:hAnsi="Times New Roman" w:cs="Times New Roman"/>
          <w:sz w:val="24"/>
          <w:szCs w:val="24"/>
        </w:rPr>
        <w:t xml:space="preserve">zmeklējumus varēs saņemt arī </w:t>
      </w:r>
      <w:r w:rsidR="00AC69F8" w:rsidRPr="005D6E8E">
        <w:rPr>
          <w:rFonts w:ascii="Times New Roman" w:hAnsi="Times New Roman" w:cs="Times New Roman"/>
          <w:sz w:val="24"/>
          <w:szCs w:val="24"/>
        </w:rPr>
        <w:t>bērni</w:t>
      </w:r>
      <w:r w:rsidR="00AC69F8">
        <w:rPr>
          <w:rFonts w:ascii="Times New Roman" w:hAnsi="Times New Roman" w:cs="Times New Roman"/>
          <w:sz w:val="24"/>
          <w:szCs w:val="24"/>
        </w:rPr>
        <w:t xml:space="preserve">, kuriem par šāda pakalpojuma nepieciešamību lēmis </w:t>
      </w:r>
      <w:proofErr w:type="spellStart"/>
      <w:r w:rsidR="00AC69F8" w:rsidRPr="005D6E8E">
        <w:rPr>
          <w:rFonts w:ascii="Times New Roman" w:hAnsi="Times New Roman" w:cs="Times New Roman"/>
          <w:sz w:val="24"/>
          <w:szCs w:val="24"/>
        </w:rPr>
        <w:t>hemoonkoloogu</w:t>
      </w:r>
      <w:proofErr w:type="spellEnd"/>
      <w:r w:rsidR="00AC69F8" w:rsidRPr="005D6E8E">
        <w:rPr>
          <w:rFonts w:ascii="Times New Roman" w:hAnsi="Times New Roman" w:cs="Times New Roman"/>
          <w:sz w:val="24"/>
          <w:szCs w:val="24"/>
        </w:rPr>
        <w:t xml:space="preserve"> ko</w:t>
      </w:r>
      <w:r w:rsidR="00AC69F8">
        <w:rPr>
          <w:rFonts w:ascii="Times New Roman" w:hAnsi="Times New Roman" w:cs="Times New Roman"/>
          <w:sz w:val="24"/>
          <w:szCs w:val="24"/>
        </w:rPr>
        <w:t>n</w:t>
      </w:r>
      <w:r w:rsidR="00AC69F8" w:rsidRPr="005D6E8E">
        <w:rPr>
          <w:rFonts w:ascii="Times New Roman" w:hAnsi="Times New Roman" w:cs="Times New Roman"/>
          <w:sz w:val="24"/>
          <w:szCs w:val="24"/>
        </w:rPr>
        <w:t>s</w:t>
      </w:r>
      <w:r w:rsidR="00AC69F8">
        <w:rPr>
          <w:rFonts w:ascii="Times New Roman" w:hAnsi="Times New Roman" w:cs="Times New Roman"/>
          <w:sz w:val="24"/>
          <w:szCs w:val="24"/>
        </w:rPr>
        <w:t>ī</w:t>
      </w:r>
      <w:r w:rsidR="00AC69F8" w:rsidRPr="005D6E8E">
        <w:rPr>
          <w:rFonts w:ascii="Times New Roman" w:hAnsi="Times New Roman" w:cs="Times New Roman"/>
          <w:sz w:val="24"/>
          <w:szCs w:val="24"/>
        </w:rPr>
        <w:t>lij</w:t>
      </w:r>
      <w:r w:rsidR="00AC69F8">
        <w:rPr>
          <w:rFonts w:ascii="Times New Roman" w:hAnsi="Times New Roman" w:cs="Times New Roman"/>
          <w:sz w:val="24"/>
          <w:szCs w:val="24"/>
        </w:rPr>
        <w:t xml:space="preserve">s, kā arī </w:t>
      </w:r>
      <w:r w:rsidRPr="005D6E8E">
        <w:rPr>
          <w:rFonts w:ascii="Times New Roman" w:hAnsi="Times New Roman" w:cs="Times New Roman"/>
          <w:sz w:val="24"/>
          <w:szCs w:val="24"/>
        </w:rPr>
        <w:t xml:space="preserve">personas, kurām ir </w:t>
      </w:r>
      <w:proofErr w:type="spellStart"/>
      <w:r w:rsidRPr="005D6E8E">
        <w:rPr>
          <w:rFonts w:ascii="Times New Roman" w:hAnsi="Times New Roman" w:cs="Times New Roman"/>
          <w:sz w:val="24"/>
          <w:szCs w:val="24"/>
        </w:rPr>
        <w:t>limfoīdo</w:t>
      </w:r>
      <w:proofErr w:type="spellEnd"/>
      <w:r w:rsidRPr="005D6E8E">
        <w:rPr>
          <w:rFonts w:ascii="Times New Roman" w:hAnsi="Times New Roman" w:cs="Times New Roman"/>
          <w:sz w:val="24"/>
          <w:szCs w:val="24"/>
        </w:rPr>
        <w:t xml:space="preserve"> audu ļaundabīgo audzēju un </w:t>
      </w:r>
      <w:proofErr w:type="spellStart"/>
      <w:r w:rsidRPr="005D6E8E">
        <w:rPr>
          <w:rFonts w:ascii="Times New Roman" w:hAnsi="Times New Roman" w:cs="Times New Roman"/>
          <w:sz w:val="24"/>
          <w:szCs w:val="24"/>
        </w:rPr>
        <w:t>mielomas</w:t>
      </w:r>
      <w:proofErr w:type="spellEnd"/>
      <w:r w:rsidRPr="005D6E8E">
        <w:rPr>
          <w:rFonts w:ascii="Times New Roman" w:hAnsi="Times New Roman" w:cs="Times New Roman"/>
          <w:sz w:val="24"/>
          <w:szCs w:val="24"/>
        </w:rPr>
        <w:t xml:space="preserve"> </w:t>
      </w:r>
      <w:proofErr w:type="spellStart"/>
      <w:r w:rsidRPr="005D6E8E">
        <w:rPr>
          <w:rFonts w:ascii="Times New Roman" w:hAnsi="Times New Roman" w:cs="Times New Roman"/>
          <w:sz w:val="24"/>
          <w:szCs w:val="24"/>
        </w:rPr>
        <w:t>ekstramedulārā</w:t>
      </w:r>
      <w:proofErr w:type="spellEnd"/>
      <w:r w:rsidRPr="005D6E8E">
        <w:rPr>
          <w:rFonts w:ascii="Times New Roman" w:hAnsi="Times New Roman" w:cs="Times New Roman"/>
          <w:sz w:val="24"/>
          <w:szCs w:val="24"/>
        </w:rPr>
        <w:t xml:space="preserve"> </w:t>
      </w:r>
      <w:proofErr w:type="spellStart"/>
      <w:r w:rsidRPr="005D6E8E">
        <w:rPr>
          <w:rFonts w:ascii="Times New Roman" w:hAnsi="Times New Roman" w:cs="Times New Roman"/>
          <w:sz w:val="24"/>
          <w:szCs w:val="24"/>
        </w:rPr>
        <w:t>diseminācija</w:t>
      </w:r>
      <w:proofErr w:type="spellEnd"/>
      <w:r w:rsidRPr="005D6E8E">
        <w:rPr>
          <w:rFonts w:ascii="Times New Roman" w:hAnsi="Times New Roman" w:cs="Times New Roman"/>
          <w:sz w:val="24"/>
          <w:szCs w:val="24"/>
        </w:rPr>
        <w:t>, ja par to saņemts  hematologu konsīlija lēmums.</w:t>
      </w:r>
    </w:p>
    <w:p w14:paraId="226D0EB1" w14:textId="77777777" w:rsidR="005D6E8E" w:rsidRPr="005D6E8E" w:rsidRDefault="005D6E8E" w:rsidP="005D6E8E">
      <w:pPr>
        <w:pStyle w:val="ListParagraph"/>
        <w:ind w:left="1080"/>
        <w:rPr>
          <w:rFonts w:ascii="Times New Roman" w:hAnsi="Times New Roman" w:cs="Times New Roman"/>
          <w:sz w:val="24"/>
          <w:szCs w:val="24"/>
        </w:rPr>
      </w:pPr>
    </w:p>
    <w:p w14:paraId="2564A005" w14:textId="0296A433" w:rsidR="00D44CAE" w:rsidRDefault="00D44CAE" w:rsidP="00D44CAE">
      <w:pPr>
        <w:pStyle w:val="ListParagraph"/>
        <w:numPr>
          <w:ilvl w:val="0"/>
          <w:numId w:val="9"/>
        </w:numPr>
        <w:spacing w:after="0" w:line="240" w:lineRule="auto"/>
        <w:ind w:left="450" w:hanging="450"/>
        <w:jc w:val="both"/>
        <w:rPr>
          <w:rFonts w:ascii="Times New Roman" w:eastAsia="Times New Roman" w:hAnsi="Times New Roman" w:cs="Times New Roman"/>
          <w:sz w:val="24"/>
          <w:szCs w:val="24"/>
          <w:lang w:eastAsia="lv-LV"/>
        </w:rPr>
      </w:pPr>
      <w:r w:rsidRPr="00840768">
        <w:rPr>
          <w:rFonts w:ascii="Times New Roman" w:hAnsi="Times New Roman" w:cs="Times New Roman"/>
          <w:sz w:val="24"/>
          <w:szCs w:val="24"/>
        </w:rPr>
        <w:lastRenderedPageBreak/>
        <w:t>Noteikta jauna kārtība, kādā no 2019.</w:t>
      </w:r>
      <w:r w:rsidR="00A31316">
        <w:rPr>
          <w:rFonts w:ascii="Times New Roman" w:hAnsi="Times New Roman" w:cs="Times New Roman"/>
          <w:sz w:val="24"/>
          <w:szCs w:val="24"/>
        </w:rPr>
        <w:t xml:space="preserve"> </w:t>
      </w:r>
      <w:r w:rsidRPr="00840768">
        <w:rPr>
          <w:rFonts w:ascii="Times New Roman" w:hAnsi="Times New Roman" w:cs="Times New Roman"/>
          <w:sz w:val="24"/>
          <w:szCs w:val="24"/>
        </w:rPr>
        <w:t xml:space="preserve">gada 1.aprīļa ārstniecības iestādes sniegs veselības aprūpes pakalpojumus steidzamās medicīniskās palīdzības punktos. Turpmāk tiek noteikts, ka </w:t>
      </w:r>
      <w:r w:rsidRPr="00840768">
        <w:rPr>
          <w:rFonts w:ascii="Times New Roman" w:eastAsia="Times New Roman" w:hAnsi="Times New Roman" w:cs="Times New Roman"/>
          <w:sz w:val="24"/>
          <w:szCs w:val="24"/>
          <w:lang w:eastAsia="lv-LV"/>
        </w:rPr>
        <w:t>steidzamā medicīniskā palīdzība pieejama vismaz 12 stundas diennaktī</w:t>
      </w:r>
      <w:r w:rsidR="00034BAE">
        <w:rPr>
          <w:rFonts w:ascii="Times New Roman" w:eastAsia="Times New Roman" w:hAnsi="Times New Roman" w:cs="Times New Roman"/>
          <w:sz w:val="24"/>
          <w:szCs w:val="24"/>
          <w:lang w:eastAsia="lv-LV"/>
        </w:rPr>
        <w:t>,</w:t>
      </w:r>
      <w:r w:rsidRPr="00840768">
        <w:rPr>
          <w:rFonts w:ascii="Times New Roman" w:eastAsia="Times New Roman" w:hAnsi="Times New Roman" w:cs="Times New Roman"/>
          <w:sz w:val="24"/>
          <w:szCs w:val="24"/>
          <w:lang w:eastAsia="lv-LV"/>
        </w:rPr>
        <w:t xml:space="preserve"> to nodrošina vismaz viens ārsts un vismaz viens ārsta palīgs (feldšeris) vai māsa)</w:t>
      </w:r>
      <w:r w:rsidR="00347129">
        <w:rPr>
          <w:rFonts w:ascii="Times New Roman" w:eastAsia="Times New Roman" w:hAnsi="Times New Roman" w:cs="Times New Roman"/>
          <w:sz w:val="24"/>
          <w:szCs w:val="24"/>
          <w:lang w:eastAsia="lv-LV"/>
        </w:rPr>
        <w:t>, kā arī v</w:t>
      </w:r>
      <w:r>
        <w:rPr>
          <w:rFonts w:ascii="Times New Roman" w:eastAsia="Times New Roman" w:hAnsi="Times New Roman" w:cs="Times New Roman"/>
          <w:sz w:val="24"/>
          <w:szCs w:val="24"/>
          <w:lang w:eastAsia="lv-LV"/>
        </w:rPr>
        <w:t>ienlaikus noteikumi paredz dienesta tiesības vienoties ar ārstniecības iestādi par ilgāku darba laiku un lielāku skaitu ārstniecības personu.</w:t>
      </w:r>
    </w:p>
    <w:p w14:paraId="77AC6DB2" w14:textId="77777777" w:rsidR="00D44CAE" w:rsidRPr="00840768" w:rsidRDefault="00D44CAE" w:rsidP="00D44CAE">
      <w:pPr>
        <w:pStyle w:val="ListParagraph"/>
        <w:spacing w:after="0" w:line="240" w:lineRule="auto"/>
        <w:ind w:left="450"/>
        <w:jc w:val="both"/>
        <w:rPr>
          <w:rFonts w:ascii="Times New Roman" w:eastAsia="Times New Roman" w:hAnsi="Times New Roman" w:cs="Times New Roman"/>
          <w:sz w:val="24"/>
          <w:szCs w:val="24"/>
          <w:lang w:eastAsia="lv-LV"/>
        </w:rPr>
      </w:pPr>
    </w:p>
    <w:p w14:paraId="24C5E1FA" w14:textId="288A39E7" w:rsidR="002A5F0F" w:rsidRDefault="002A5F0F" w:rsidP="002A5F0F">
      <w:pPr>
        <w:pStyle w:val="ListParagraph"/>
        <w:numPr>
          <w:ilvl w:val="0"/>
          <w:numId w:val="9"/>
        </w:num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Noteikumos </w:t>
      </w:r>
      <w:r w:rsidRPr="004A1D5A">
        <w:rPr>
          <w:rFonts w:ascii="Times New Roman" w:hAnsi="Times New Roman" w:cs="Times New Roman"/>
          <w:sz w:val="24"/>
          <w:szCs w:val="24"/>
        </w:rPr>
        <w:t>precizēts, ka ārstniecības iestādes pienākums ir izsniegt darbnespējas lapu arī personai, k</w:t>
      </w:r>
      <w:r w:rsidR="004A1D5A" w:rsidRPr="004A1D5A">
        <w:rPr>
          <w:rFonts w:ascii="Times New Roman" w:hAnsi="Times New Roman" w:cs="Times New Roman"/>
          <w:sz w:val="24"/>
          <w:szCs w:val="24"/>
        </w:rPr>
        <w:t>ura</w:t>
      </w:r>
      <w:r w:rsidRPr="004A1D5A">
        <w:rPr>
          <w:rFonts w:ascii="Times New Roman" w:hAnsi="Times New Roman" w:cs="Times New Roman"/>
          <w:sz w:val="24"/>
          <w:szCs w:val="24"/>
        </w:rPr>
        <w:t xml:space="preserve"> vērsusies steidzamās medicīniskās palīdzības punktā vai stacionārās ārstniecības iestādes uzņemšanas nodaļā un </w:t>
      </w:r>
      <w:r w:rsidR="004A1D5A" w:rsidRPr="004A1D5A">
        <w:rPr>
          <w:rFonts w:ascii="Times New Roman" w:hAnsi="Times New Roman" w:cs="Times New Roman"/>
          <w:sz w:val="24"/>
          <w:szCs w:val="24"/>
        </w:rPr>
        <w:t>kurai</w:t>
      </w:r>
      <w:r w:rsidRPr="004A1D5A">
        <w:rPr>
          <w:rFonts w:ascii="Times New Roman" w:hAnsi="Times New Roman" w:cs="Times New Roman"/>
          <w:sz w:val="24"/>
          <w:szCs w:val="24"/>
        </w:rPr>
        <w:t xml:space="preserve"> ir konstatēta darbnespēja.</w:t>
      </w:r>
    </w:p>
    <w:p w14:paraId="46A2ECB2" w14:textId="77777777" w:rsidR="002A5F0F" w:rsidRPr="002A5F0F" w:rsidRDefault="002A5F0F" w:rsidP="002A5F0F">
      <w:pPr>
        <w:pStyle w:val="ListParagraph"/>
        <w:rPr>
          <w:rFonts w:ascii="Times New Roman" w:hAnsi="Times New Roman" w:cs="Times New Roman"/>
          <w:sz w:val="24"/>
          <w:szCs w:val="24"/>
        </w:rPr>
      </w:pPr>
    </w:p>
    <w:p w14:paraId="3646785F" w14:textId="659CC82D" w:rsidR="00924F02" w:rsidRDefault="002A5F0F" w:rsidP="002D2825">
      <w:pPr>
        <w:pStyle w:val="ListParagraph"/>
        <w:numPr>
          <w:ilvl w:val="0"/>
          <w:numId w:val="9"/>
        </w:num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P</w:t>
      </w:r>
      <w:r w:rsidR="00924F02" w:rsidRPr="00924F02">
        <w:rPr>
          <w:rFonts w:ascii="Times New Roman" w:hAnsi="Times New Roman" w:cs="Times New Roman"/>
          <w:sz w:val="24"/>
          <w:szCs w:val="24"/>
        </w:rPr>
        <w:t xml:space="preserve">recizēts, ka pacients par ārstēšanos dienas stacionārā, maksā pacienta līdzmaksājumu 7,11 </w:t>
      </w:r>
      <w:r w:rsidR="00A31316" w:rsidRPr="00924F02">
        <w:rPr>
          <w:rFonts w:ascii="Times New Roman" w:hAnsi="Times New Roman" w:cs="Times New Roman"/>
          <w:sz w:val="24"/>
          <w:szCs w:val="24"/>
        </w:rPr>
        <w:t>e</w:t>
      </w:r>
      <w:r w:rsidR="00A31316">
        <w:rPr>
          <w:rFonts w:ascii="Times New Roman" w:hAnsi="Times New Roman" w:cs="Times New Roman"/>
          <w:sz w:val="24"/>
          <w:szCs w:val="24"/>
        </w:rPr>
        <w:t>i</w:t>
      </w:r>
      <w:r w:rsidR="00A31316" w:rsidRPr="00924F02">
        <w:rPr>
          <w:rFonts w:ascii="Times New Roman" w:hAnsi="Times New Roman" w:cs="Times New Roman"/>
          <w:sz w:val="24"/>
          <w:szCs w:val="24"/>
        </w:rPr>
        <w:t xml:space="preserve">ro </w:t>
      </w:r>
      <w:r w:rsidR="00924F02" w:rsidRPr="00924F02">
        <w:rPr>
          <w:rFonts w:ascii="Times New Roman" w:hAnsi="Times New Roman" w:cs="Times New Roman"/>
          <w:sz w:val="24"/>
          <w:szCs w:val="24"/>
        </w:rPr>
        <w:t xml:space="preserve">apmērā vienu reizi, saņemot </w:t>
      </w:r>
      <w:proofErr w:type="spellStart"/>
      <w:r w:rsidR="00924F02" w:rsidRPr="00924F02">
        <w:rPr>
          <w:rFonts w:ascii="Times New Roman" w:hAnsi="Times New Roman" w:cs="Times New Roman"/>
          <w:sz w:val="24"/>
          <w:szCs w:val="24"/>
        </w:rPr>
        <w:t>invazīvās</w:t>
      </w:r>
      <w:proofErr w:type="spellEnd"/>
      <w:r w:rsidR="00924F02" w:rsidRPr="00924F02">
        <w:rPr>
          <w:rFonts w:ascii="Times New Roman" w:hAnsi="Times New Roman" w:cs="Times New Roman"/>
          <w:sz w:val="24"/>
          <w:szCs w:val="24"/>
        </w:rPr>
        <w:t xml:space="preserve"> kardioloģijas, </w:t>
      </w:r>
      <w:proofErr w:type="spellStart"/>
      <w:r w:rsidR="00924F02" w:rsidRPr="00924F02">
        <w:rPr>
          <w:rFonts w:ascii="Times New Roman" w:hAnsi="Times New Roman" w:cs="Times New Roman"/>
          <w:sz w:val="24"/>
          <w:szCs w:val="24"/>
        </w:rPr>
        <w:t>invazīvās</w:t>
      </w:r>
      <w:proofErr w:type="spellEnd"/>
      <w:r w:rsidR="00924F02" w:rsidRPr="00924F02">
        <w:rPr>
          <w:rFonts w:ascii="Times New Roman" w:hAnsi="Times New Roman" w:cs="Times New Roman"/>
          <w:sz w:val="24"/>
          <w:szCs w:val="24"/>
        </w:rPr>
        <w:t xml:space="preserve"> radioloģijas un ķirurģiskos pakalpojumus</w:t>
      </w:r>
    </w:p>
    <w:p w14:paraId="48849A58" w14:textId="77777777" w:rsidR="00924F02" w:rsidRPr="00924F02" w:rsidRDefault="00924F02" w:rsidP="00924F02">
      <w:pPr>
        <w:pStyle w:val="ListParagraph"/>
        <w:rPr>
          <w:rFonts w:ascii="Times New Roman" w:hAnsi="Times New Roman" w:cs="Times New Roman"/>
          <w:sz w:val="24"/>
          <w:szCs w:val="24"/>
        </w:rPr>
      </w:pPr>
    </w:p>
    <w:p w14:paraId="3E558448" w14:textId="77777777" w:rsidR="00813681" w:rsidRDefault="00BA0859" w:rsidP="00813681">
      <w:pPr>
        <w:pStyle w:val="ListParagraph"/>
        <w:numPr>
          <w:ilvl w:val="0"/>
          <w:numId w:val="9"/>
        </w:num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Noteikumi papildināti ar jauniem apmaksas nosacījumiem par </w:t>
      </w:r>
      <w:r w:rsidRPr="00217EAE">
        <w:rPr>
          <w:rFonts w:ascii="Times New Roman" w:hAnsi="Times New Roman" w:cs="Times New Roman"/>
          <w:sz w:val="24"/>
          <w:szCs w:val="24"/>
        </w:rPr>
        <w:t>vispā</w:t>
      </w:r>
      <w:r>
        <w:rPr>
          <w:rFonts w:ascii="Times New Roman" w:hAnsi="Times New Roman" w:cs="Times New Roman"/>
          <w:sz w:val="24"/>
          <w:szCs w:val="24"/>
        </w:rPr>
        <w:t>rējās anestēzijas izmantošanu bērnu zobu ārstēšanai</w:t>
      </w:r>
      <w:r w:rsidRPr="00217EAE">
        <w:rPr>
          <w:rFonts w:ascii="Times New Roman" w:hAnsi="Times New Roman" w:cs="Times New Roman"/>
          <w:sz w:val="24"/>
          <w:szCs w:val="24"/>
        </w:rPr>
        <w:t xml:space="preserve"> </w:t>
      </w:r>
      <w:r>
        <w:rPr>
          <w:rFonts w:ascii="Times New Roman" w:hAnsi="Times New Roman" w:cs="Times New Roman"/>
          <w:sz w:val="24"/>
          <w:szCs w:val="24"/>
        </w:rPr>
        <w:t>d</w:t>
      </w:r>
      <w:r w:rsidR="00217EAE" w:rsidRPr="00217EAE">
        <w:rPr>
          <w:rFonts w:ascii="Times New Roman" w:hAnsi="Times New Roman" w:cs="Times New Roman"/>
          <w:sz w:val="24"/>
          <w:szCs w:val="24"/>
        </w:rPr>
        <w:t>ienas stacionārā</w:t>
      </w:r>
      <w:r>
        <w:rPr>
          <w:rFonts w:ascii="Times New Roman" w:hAnsi="Times New Roman" w:cs="Times New Roman"/>
          <w:sz w:val="24"/>
          <w:szCs w:val="24"/>
        </w:rPr>
        <w:t xml:space="preserve">. </w:t>
      </w:r>
      <w:r w:rsidR="00217EAE" w:rsidRPr="00217EAE">
        <w:rPr>
          <w:rFonts w:ascii="Times New Roman" w:hAnsi="Times New Roman" w:cs="Times New Roman"/>
          <w:sz w:val="24"/>
          <w:szCs w:val="24"/>
        </w:rPr>
        <w:t xml:space="preserve"> </w:t>
      </w:r>
    </w:p>
    <w:p w14:paraId="71C08735" w14:textId="77777777" w:rsidR="00813681" w:rsidRPr="00813681" w:rsidRDefault="00813681" w:rsidP="00813681">
      <w:pPr>
        <w:pStyle w:val="ListParagraph"/>
        <w:rPr>
          <w:rFonts w:ascii="Times New Roman" w:hAnsi="Times New Roman" w:cs="Times New Roman"/>
          <w:color w:val="FF0000"/>
          <w:sz w:val="24"/>
          <w:szCs w:val="24"/>
        </w:rPr>
      </w:pPr>
    </w:p>
    <w:p w14:paraId="3769AF69" w14:textId="40B5DF6C" w:rsidR="007C2736" w:rsidRDefault="00813681" w:rsidP="007C2736">
      <w:pPr>
        <w:pStyle w:val="ListParagraph"/>
        <w:numPr>
          <w:ilvl w:val="0"/>
          <w:numId w:val="9"/>
        </w:numPr>
        <w:spacing w:after="0" w:line="240" w:lineRule="auto"/>
        <w:ind w:left="450" w:hanging="450"/>
        <w:jc w:val="both"/>
        <w:rPr>
          <w:rFonts w:ascii="Times New Roman" w:hAnsi="Times New Roman" w:cs="Times New Roman"/>
          <w:sz w:val="24"/>
          <w:szCs w:val="24"/>
        </w:rPr>
      </w:pPr>
      <w:r w:rsidRPr="004948D2">
        <w:rPr>
          <w:rFonts w:ascii="Times New Roman" w:hAnsi="Times New Roman" w:cs="Times New Roman"/>
          <w:sz w:val="24"/>
          <w:szCs w:val="24"/>
        </w:rPr>
        <w:t xml:space="preserve">Turpmāk persona var vērsties pie </w:t>
      </w:r>
      <w:proofErr w:type="spellStart"/>
      <w:r w:rsidRPr="004948D2">
        <w:rPr>
          <w:rFonts w:ascii="Times New Roman" w:hAnsi="Times New Roman" w:cs="Times New Roman"/>
          <w:sz w:val="24"/>
          <w:szCs w:val="24"/>
        </w:rPr>
        <w:t>infektologa</w:t>
      </w:r>
      <w:proofErr w:type="spellEnd"/>
      <w:r w:rsidRPr="004948D2">
        <w:rPr>
          <w:rFonts w:ascii="Times New Roman" w:hAnsi="Times New Roman" w:cs="Times New Roman"/>
          <w:sz w:val="24"/>
          <w:szCs w:val="24"/>
        </w:rPr>
        <w:t xml:space="preserve"> kā pie tiešās pieejamības speciālista (nav nepieciešams nosūtījums) ne tikai situācijās, kad persona slimo ar cilvēka imūndeficīta vīrusa infekciju</w:t>
      </w:r>
      <w:r w:rsidR="00FD45FD">
        <w:rPr>
          <w:rFonts w:ascii="Times New Roman" w:hAnsi="Times New Roman" w:cs="Times New Roman"/>
          <w:sz w:val="24"/>
          <w:szCs w:val="24"/>
        </w:rPr>
        <w:t xml:space="preserve"> (turpmāk –HIV)</w:t>
      </w:r>
      <w:r w:rsidRPr="004948D2">
        <w:rPr>
          <w:rFonts w:ascii="Times New Roman" w:hAnsi="Times New Roman" w:cs="Times New Roman"/>
          <w:sz w:val="24"/>
          <w:szCs w:val="24"/>
        </w:rPr>
        <w:t xml:space="preserve">, bet arī situācijā, ja personai HIV profilakses punktā (kam ir sadarbības līgums ar </w:t>
      </w:r>
      <w:r w:rsidR="00A31316" w:rsidRPr="004948D2">
        <w:rPr>
          <w:rFonts w:ascii="Times New Roman" w:hAnsi="Times New Roman" w:cs="Times New Roman"/>
          <w:sz w:val="24"/>
          <w:szCs w:val="24"/>
        </w:rPr>
        <w:t>S</w:t>
      </w:r>
      <w:r w:rsidR="00A31316">
        <w:rPr>
          <w:rFonts w:ascii="Times New Roman" w:hAnsi="Times New Roman" w:cs="Times New Roman"/>
          <w:sz w:val="24"/>
          <w:szCs w:val="24"/>
        </w:rPr>
        <w:t>limību profilakses un kontroles centru</w:t>
      </w:r>
      <w:r w:rsidRPr="004948D2">
        <w:rPr>
          <w:rFonts w:ascii="Times New Roman" w:hAnsi="Times New Roman" w:cs="Times New Roman"/>
          <w:sz w:val="24"/>
          <w:szCs w:val="24"/>
        </w:rPr>
        <w:t xml:space="preserve">) ir veikts HIV kapilāro asiņu vai siekalu </w:t>
      </w:r>
      <w:proofErr w:type="spellStart"/>
      <w:r w:rsidRPr="004948D2">
        <w:rPr>
          <w:rFonts w:ascii="Times New Roman" w:hAnsi="Times New Roman" w:cs="Times New Roman"/>
          <w:sz w:val="24"/>
          <w:szCs w:val="24"/>
        </w:rPr>
        <w:t>eksprestests</w:t>
      </w:r>
      <w:proofErr w:type="spellEnd"/>
      <w:r w:rsidRPr="004948D2">
        <w:rPr>
          <w:rFonts w:ascii="Times New Roman" w:hAnsi="Times New Roman" w:cs="Times New Roman"/>
          <w:sz w:val="24"/>
          <w:szCs w:val="24"/>
        </w:rPr>
        <w:t xml:space="preserve"> ar pazīmēm uz HIV infekciju</w:t>
      </w:r>
      <w:r w:rsidR="004948D2" w:rsidRPr="004948D2">
        <w:rPr>
          <w:rFonts w:ascii="Times New Roman" w:hAnsi="Times New Roman" w:cs="Times New Roman"/>
          <w:sz w:val="24"/>
          <w:szCs w:val="24"/>
        </w:rPr>
        <w:t>.</w:t>
      </w:r>
    </w:p>
    <w:p w14:paraId="6C7B2DED" w14:textId="77777777" w:rsidR="007C2736" w:rsidRPr="007C2736" w:rsidRDefault="007C2736" w:rsidP="007C2736">
      <w:pPr>
        <w:pStyle w:val="ListParagraph"/>
        <w:rPr>
          <w:rFonts w:ascii="Times New Roman" w:hAnsi="Times New Roman" w:cs="Times New Roman"/>
          <w:color w:val="FF0000"/>
          <w:sz w:val="24"/>
          <w:szCs w:val="24"/>
        </w:rPr>
      </w:pPr>
    </w:p>
    <w:p w14:paraId="4A234A00" w14:textId="5D1A09DA" w:rsidR="00843F3F" w:rsidRPr="00A32115" w:rsidRDefault="00843F3F" w:rsidP="007C2736">
      <w:pPr>
        <w:pStyle w:val="ListParagraph"/>
        <w:numPr>
          <w:ilvl w:val="0"/>
          <w:numId w:val="9"/>
        </w:numPr>
        <w:spacing w:after="0" w:line="240" w:lineRule="auto"/>
        <w:ind w:left="450" w:hanging="450"/>
        <w:jc w:val="both"/>
        <w:rPr>
          <w:rFonts w:ascii="Times New Roman" w:hAnsi="Times New Roman" w:cs="Times New Roman"/>
          <w:sz w:val="24"/>
          <w:szCs w:val="24"/>
        </w:rPr>
      </w:pPr>
      <w:r w:rsidRPr="00A32115">
        <w:rPr>
          <w:rFonts w:ascii="Times New Roman" w:hAnsi="Times New Roman" w:cs="Times New Roman"/>
          <w:sz w:val="24"/>
          <w:szCs w:val="24"/>
        </w:rPr>
        <w:t xml:space="preserve">Noteikumos </w:t>
      </w:r>
      <w:r w:rsidR="00A32115">
        <w:rPr>
          <w:rFonts w:ascii="Times New Roman" w:hAnsi="Times New Roman" w:cs="Times New Roman"/>
          <w:sz w:val="24"/>
          <w:szCs w:val="24"/>
        </w:rPr>
        <w:t xml:space="preserve">noteikta </w:t>
      </w:r>
      <w:r w:rsidRPr="00A32115">
        <w:rPr>
          <w:rFonts w:ascii="Times New Roman" w:hAnsi="Times New Roman" w:cs="Times New Roman"/>
          <w:sz w:val="24"/>
          <w:szCs w:val="24"/>
        </w:rPr>
        <w:t>jaun</w:t>
      </w:r>
      <w:r w:rsidR="001B22FE">
        <w:rPr>
          <w:rFonts w:ascii="Times New Roman" w:hAnsi="Times New Roman" w:cs="Times New Roman"/>
          <w:sz w:val="24"/>
          <w:szCs w:val="24"/>
        </w:rPr>
        <w:t xml:space="preserve">a kārtība, kādā tiek veikta </w:t>
      </w:r>
      <w:r w:rsidRPr="00A32115">
        <w:rPr>
          <w:rFonts w:ascii="Times New Roman" w:hAnsi="Times New Roman" w:cs="Times New Roman"/>
          <w:sz w:val="24"/>
          <w:szCs w:val="24"/>
        </w:rPr>
        <w:t>sporta ārstu sniegt</w:t>
      </w:r>
      <w:r w:rsidR="00A32115" w:rsidRPr="00A32115">
        <w:rPr>
          <w:rFonts w:ascii="Times New Roman" w:hAnsi="Times New Roman" w:cs="Times New Roman"/>
          <w:sz w:val="24"/>
          <w:szCs w:val="24"/>
        </w:rPr>
        <w:t>o</w:t>
      </w:r>
      <w:r w:rsidRPr="00A32115">
        <w:rPr>
          <w:rFonts w:ascii="Times New Roman" w:hAnsi="Times New Roman" w:cs="Times New Roman"/>
          <w:sz w:val="24"/>
          <w:szCs w:val="24"/>
        </w:rPr>
        <w:t xml:space="preserve"> pakalpojum</w:t>
      </w:r>
      <w:r w:rsidR="00A32115" w:rsidRPr="00A32115">
        <w:rPr>
          <w:rFonts w:ascii="Times New Roman" w:hAnsi="Times New Roman" w:cs="Times New Roman"/>
          <w:sz w:val="24"/>
          <w:szCs w:val="24"/>
        </w:rPr>
        <w:t>u apmaksa</w:t>
      </w:r>
      <w:r w:rsidRPr="00A32115">
        <w:rPr>
          <w:rFonts w:ascii="Times New Roman" w:hAnsi="Times New Roman" w:cs="Times New Roman"/>
          <w:sz w:val="24"/>
          <w:szCs w:val="24"/>
        </w:rPr>
        <w:t>.</w:t>
      </w:r>
    </w:p>
    <w:p w14:paraId="46DAAC07" w14:textId="77777777" w:rsidR="00843F3F" w:rsidRPr="00843F3F" w:rsidRDefault="00843F3F" w:rsidP="00843F3F">
      <w:pPr>
        <w:pStyle w:val="ListParagraph"/>
        <w:rPr>
          <w:rFonts w:ascii="Times New Roman" w:hAnsi="Times New Roman" w:cs="Times New Roman"/>
          <w:sz w:val="24"/>
          <w:szCs w:val="24"/>
        </w:rPr>
      </w:pPr>
    </w:p>
    <w:p w14:paraId="034C5527" w14:textId="4B9FBD05" w:rsidR="003D428A" w:rsidRPr="00813681" w:rsidRDefault="005C3E0F" w:rsidP="00813681">
      <w:pPr>
        <w:pStyle w:val="ListParagraph"/>
        <w:numPr>
          <w:ilvl w:val="0"/>
          <w:numId w:val="9"/>
        </w:numPr>
        <w:spacing w:after="0" w:line="240" w:lineRule="auto"/>
        <w:ind w:left="450" w:hanging="450"/>
        <w:jc w:val="both"/>
        <w:rPr>
          <w:rFonts w:ascii="Times New Roman" w:hAnsi="Times New Roman" w:cs="Times New Roman"/>
          <w:color w:val="FF0000"/>
          <w:sz w:val="24"/>
          <w:szCs w:val="24"/>
        </w:rPr>
      </w:pPr>
      <w:r w:rsidRPr="00813681">
        <w:rPr>
          <w:rFonts w:ascii="Times New Roman" w:hAnsi="Times New Roman" w:cs="Times New Roman"/>
          <w:sz w:val="24"/>
          <w:szCs w:val="24"/>
        </w:rPr>
        <w:t>Precizētas diagnozes, ar k</w:t>
      </w:r>
      <w:r w:rsidR="00C94AEE" w:rsidRPr="00813681">
        <w:rPr>
          <w:rFonts w:ascii="Times New Roman" w:hAnsi="Times New Roman" w:cs="Times New Roman"/>
          <w:sz w:val="24"/>
          <w:szCs w:val="24"/>
        </w:rPr>
        <w:t>ād</w:t>
      </w:r>
      <w:r w:rsidRPr="00813681">
        <w:rPr>
          <w:rFonts w:ascii="Times New Roman" w:hAnsi="Times New Roman" w:cs="Times New Roman"/>
          <w:sz w:val="24"/>
          <w:szCs w:val="24"/>
        </w:rPr>
        <w:t>ām</w:t>
      </w:r>
      <w:r w:rsidR="001A1A23" w:rsidRPr="00813681">
        <w:rPr>
          <w:rFonts w:ascii="Times New Roman" w:hAnsi="Times New Roman" w:cs="Times New Roman"/>
          <w:sz w:val="24"/>
          <w:szCs w:val="24"/>
        </w:rPr>
        <w:t xml:space="preserve"> pacienti var saņemt di</w:t>
      </w:r>
      <w:r w:rsidR="003D428A" w:rsidRPr="00813681">
        <w:rPr>
          <w:rFonts w:ascii="Times New Roman" w:hAnsi="Times New Roman" w:cs="Times New Roman"/>
          <w:sz w:val="24"/>
          <w:szCs w:val="24"/>
        </w:rPr>
        <w:t>abēta apmācības kabinet</w:t>
      </w:r>
      <w:r w:rsidR="001A1A23" w:rsidRPr="00813681">
        <w:rPr>
          <w:rFonts w:ascii="Times New Roman" w:hAnsi="Times New Roman" w:cs="Times New Roman"/>
          <w:sz w:val="24"/>
          <w:szCs w:val="24"/>
        </w:rPr>
        <w:t>u sniegtos pakalpojumus.</w:t>
      </w:r>
    </w:p>
    <w:p w14:paraId="226B654E" w14:textId="77777777" w:rsidR="00DA3D8C" w:rsidRPr="003E772D" w:rsidRDefault="00DA3D8C" w:rsidP="002D2825">
      <w:pPr>
        <w:pStyle w:val="ListParagraph"/>
        <w:spacing w:after="0" w:line="240" w:lineRule="auto"/>
        <w:ind w:left="450" w:hanging="450"/>
        <w:jc w:val="both"/>
        <w:rPr>
          <w:rFonts w:ascii="Times New Roman" w:hAnsi="Times New Roman" w:cs="Times New Roman"/>
          <w:color w:val="FF0000"/>
          <w:sz w:val="24"/>
          <w:szCs w:val="24"/>
        </w:rPr>
      </w:pPr>
    </w:p>
    <w:p w14:paraId="0D1A144B" w14:textId="2AA1F6CB" w:rsidR="003D428A" w:rsidRPr="00DA3D8C" w:rsidRDefault="003D428A" w:rsidP="00813681">
      <w:pPr>
        <w:pStyle w:val="ListParagraph"/>
        <w:numPr>
          <w:ilvl w:val="0"/>
          <w:numId w:val="9"/>
        </w:numPr>
        <w:spacing w:after="0" w:line="240" w:lineRule="auto"/>
        <w:ind w:left="450" w:hanging="450"/>
        <w:jc w:val="both"/>
      </w:pPr>
      <w:r>
        <w:rPr>
          <w:rFonts w:ascii="Times New Roman" w:eastAsia="Times New Roman" w:hAnsi="Times New Roman" w:cs="Times New Roman"/>
          <w:iCs/>
          <w:sz w:val="24"/>
          <w:szCs w:val="24"/>
          <w:lang w:eastAsia="lv-LV"/>
        </w:rPr>
        <w:t xml:space="preserve">Lai veicinātu ar HIV inficēto personu </w:t>
      </w:r>
      <w:proofErr w:type="spellStart"/>
      <w:r>
        <w:rPr>
          <w:rFonts w:ascii="Times New Roman" w:eastAsia="Times New Roman" w:hAnsi="Times New Roman" w:cs="Times New Roman"/>
          <w:iCs/>
          <w:sz w:val="24"/>
          <w:szCs w:val="24"/>
          <w:lang w:eastAsia="lv-LV"/>
        </w:rPr>
        <w:t>līdzestību</w:t>
      </w:r>
      <w:proofErr w:type="spellEnd"/>
      <w:r>
        <w:rPr>
          <w:rFonts w:ascii="Times New Roman" w:eastAsia="Times New Roman" w:hAnsi="Times New Roman" w:cs="Times New Roman"/>
          <w:iCs/>
          <w:sz w:val="24"/>
          <w:szCs w:val="24"/>
          <w:lang w:eastAsia="lv-LV"/>
        </w:rPr>
        <w:t xml:space="preserve"> un uzticēšanos ārstēšanās procesā, HIV inficētām personām ir nepieciešams nodrošināt konsultatīvo atbalstu,  līdz ar to ir izveidots HIV </w:t>
      </w:r>
      <w:proofErr w:type="spellStart"/>
      <w:r>
        <w:rPr>
          <w:rFonts w:ascii="Times New Roman" w:eastAsia="Times New Roman" w:hAnsi="Times New Roman" w:cs="Times New Roman"/>
          <w:iCs/>
          <w:sz w:val="24"/>
          <w:szCs w:val="24"/>
          <w:lang w:eastAsia="lv-LV"/>
        </w:rPr>
        <w:t>līdzestības</w:t>
      </w:r>
      <w:proofErr w:type="spellEnd"/>
      <w:r>
        <w:rPr>
          <w:rFonts w:ascii="Times New Roman" w:eastAsia="Times New Roman" w:hAnsi="Times New Roman" w:cs="Times New Roman"/>
          <w:iCs/>
          <w:sz w:val="24"/>
          <w:szCs w:val="24"/>
          <w:lang w:eastAsia="lv-LV"/>
        </w:rPr>
        <w:t xml:space="preserve"> kabinets, k</w:t>
      </w:r>
      <w:r w:rsidR="00C94AEE">
        <w:rPr>
          <w:rFonts w:ascii="Times New Roman" w:eastAsia="Times New Roman" w:hAnsi="Times New Roman" w:cs="Times New Roman"/>
          <w:iCs/>
          <w:sz w:val="24"/>
          <w:szCs w:val="24"/>
          <w:lang w:eastAsia="lv-LV"/>
        </w:rPr>
        <w:t>urš darbību uzsāks</w:t>
      </w:r>
      <w:r>
        <w:rPr>
          <w:rFonts w:ascii="Times New Roman" w:eastAsia="Times New Roman" w:hAnsi="Times New Roman" w:cs="Times New Roman"/>
          <w:iCs/>
          <w:sz w:val="24"/>
          <w:szCs w:val="24"/>
          <w:lang w:eastAsia="lv-LV"/>
        </w:rPr>
        <w:t xml:space="preserve"> 2019.</w:t>
      </w:r>
      <w:r w:rsidR="00C86D4B">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gada 1.</w:t>
      </w:r>
      <w:r w:rsidR="00C86D4B">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aprīl</w:t>
      </w:r>
      <w:r w:rsidR="00C94AEE">
        <w:rPr>
          <w:rFonts w:ascii="Times New Roman" w:eastAsia="Times New Roman" w:hAnsi="Times New Roman" w:cs="Times New Roman"/>
          <w:iCs/>
          <w:sz w:val="24"/>
          <w:szCs w:val="24"/>
          <w:lang w:eastAsia="lv-LV"/>
        </w:rPr>
        <w:t>ī</w:t>
      </w:r>
      <w:r>
        <w:rPr>
          <w:rFonts w:ascii="Times New Roman" w:eastAsia="Times New Roman" w:hAnsi="Times New Roman" w:cs="Times New Roman"/>
          <w:iCs/>
          <w:sz w:val="24"/>
          <w:szCs w:val="24"/>
          <w:lang w:eastAsia="lv-LV"/>
        </w:rPr>
        <w:t>.</w:t>
      </w:r>
    </w:p>
    <w:p w14:paraId="3C893925" w14:textId="77777777" w:rsidR="00DA3D8C" w:rsidRDefault="00DA3D8C" w:rsidP="002D2825">
      <w:pPr>
        <w:pStyle w:val="ListParagraph"/>
        <w:spacing w:after="0" w:line="240" w:lineRule="auto"/>
        <w:ind w:left="450" w:hanging="450"/>
      </w:pPr>
    </w:p>
    <w:p w14:paraId="06BCEEAE" w14:textId="6A246132" w:rsidR="00AB0E83" w:rsidRDefault="00AB0E83" w:rsidP="00813681">
      <w:pPr>
        <w:pStyle w:val="ListParagraph"/>
        <w:numPr>
          <w:ilvl w:val="0"/>
          <w:numId w:val="9"/>
        </w:numPr>
        <w:spacing w:after="0" w:line="240" w:lineRule="auto"/>
        <w:ind w:left="450" w:hanging="450"/>
        <w:jc w:val="both"/>
        <w:rPr>
          <w:rFonts w:ascii="Times New Roman" w:hAnsi="Times New Roman" w:cs="Times New Roman"/>
          <w:sz w:val="24"/>
          <w:szCs w:val="24"/>
        </w:rPr>
      </w:pPr>
      <w:r w:rsidRPr="009A7899">
        <w:rPr>
          <w:rFonts w:ascii="Times New Roman" w:hAnsi="Times New Roman" w:cs="Times New Roman"/>
          <w:sz w:val="24"/>
          <w:szCs w:val="24"/>
        </w:rPr>
        <w:t>Papildināts ārstniecības personu loks, kas veic personu atlasi medicīniskās rehabili</w:t>
      </w:r>
      <w:r>
        <w:rPr>
          <w:rFonts w:ascii="Times New Roman" w:hAnsi="Times New Roman" w:cs="Times New Roman"/>
          <w:sz w:val="24"/>
          <w:szCs w:val="24"/>
        </w:rPr>
        <w:t>tācijas pakalpojumu saņemšanai</w:t>
      </w:r>
      <w:r w:rsidR="00506584">
        <w:rPr>
          <w:rFonts w:ascii="Times New Roman" w:hAnsi="Times New Roman" w:cs="Times New Roman"/>
          <w:sz w:val="24"/>
          <w:szCs w:val="24"/>
        </w:rPr>
        <w:t>, tas ir, noteikts, ka to veic arī narkologs</w:t>
      </w:r>
      <w:r>
        <w:rPr>
          <w:rFonts w:ascii="Times New Roman" w:hAnsi="Times New Roman" w:cs="Times New Roman"/>
          <w:sz w:val="24"/>
          <w:szCs w:val="24"/>
        </w:rPr>
        <w:t>.</w:t>
      </w:r>
    </w:p>
    <w:p w14:paraId="081B5420" w14:textId="77777777" w:rsidR="00905ACC" w:rsidRPr="00905ACC" w:rsidRDefault="00905ACC" w:rsidP="00905ACC">
      <w:pPr>
        <w:pStyle w:val="ListParagraph"/>
        <w:rPr>
          <w:rFonts w:ascii="Times New Roman" w:hAnsi="Times New Roman" w:cs="Times New Roman"/>
          <w:sz w:val="24"/>
          <w:szCs w:val="24"/>
        </w:rPr>
      </w:pPr>
    </w:p>
    <w:p w14:paraId="61B0BA68" w14:textId="77777777" w:rsidR="00905ACC" w:rsidRPr="00DA3D8C" w:rsidRDefault="00905ACC" w:rsidP="00813681">
      <w:pPr>
        <w:pStyle w:val="ListParagraph"/>
        <w:numPr>
          <w:ilvl w:val="0"/>
          <w:numId w:val="9"/>
        </w:num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Mainīti nosacījumi, atbilstoši kuriem </w:t>
      </w:r>
      <w:r w:rsidRPr="009575B8">
        <w:rPr>
          <w:rFonts w:ascii="Times New Roman" w:hAnsi="Times New Roman" w:cs="Times New Roman"/>
          <w:sz w:val="24"/>
          <w:szCs w:val="24"/>
        </w:rPr>
        <w:t>plānošanas</w:t>
      </w:r>
      <w:r>
        <w:rPr>
          <w:rFonts w:ascii="Times New Roman" w:hAnsi="Times New Roman" w:cs="Times New Roman"/>
          <w:sz w:val="24"/>
          <w:szCs w:val="24"/>
        </w:rPr>
        <w:t xml:space="preserve"> </w:t>
      </w:r>
      <w:r w:rsidRPr="009575B8">
        <w:rPr>
          <w:rFonts w:ascii="Times New Roman" w:hAnsi="Times New Roman" w:cs="Times New Roman"/>
          <w:sz w:val="24"/>
          <w:szCs w:val="24"/>
        </w:rPr>
        <w:t>vienībā</w:t>
      </w:r>
      <w:r>
        <w:rPr>
          <w:rFonts w:ascii="Times New Roman" w:hAnsi="Times New Roman" w:cs="Times New Roman"/>
          <w:sz w:val="24"/>
          <w:szCs w:val="24"/>
        </w:rPr>
        <w:t>s, vērtējot iedzīvotāju skaitu, tiek noteikts nepieciešamo sekundāro ambulatoro veselības aprūpes</w:t>
      </w:r>
      <w:r w:rsidRPr="009575B8">
        <w:rPr>
          <w:rFonts w:ascii="Times New Roman" w:hAnsi="Times New Roman" w:cs="Times New Roman"/>
          <w:sz w:val="24"/>
          <w:szCs w:val="24"/>
        </w:rPr>
        <w:t xml:space="preserve"> </w:t>
      </w:r>
      <w:r>
        <w:rPr>
          <w:rFonts w:ascii="Times New Roman" w:hAnsi="Times New Roman" w:cs="Times New Roman"/>
          <w:sz w:val="24"/>
          <w:szCs w:val="24"/>
        </w:rPr>
        <w:t xml:space="preserve">pakalpojumu </w:t>
      </w:r>
      <w:r w:rsidRPr="00DA3D8C">
        <w:rPr>
          <w:rFonts w:ascii="Times New Roman" w:hAnsi="Times New Roman" w:cs="Times New Roman"/>
          <w:sz w:val="24"/>
          <w:szCs w:val="24"/>
        </w:rPr>
        <w:t>apjom</w:t>
      </w:r>
      <w:r>
        <w:rPr>
          <w:rFonts w:ascii="Times New Roman" w:hAnsi="Times New Roman" w:cs="Times New Roman"/>
          <w:sz w:val="24"/>
          <w:szCs w:val="24"/>
        </w:rPr>
        <w:t>s</w:t>
      </w:r>
      <w:r w:rsidRPr="00DA3D8C">
        <w:rPr>
          <w:rFonts w:ascii="Times New Roman" w:hAnsi="Times New Roman" w:cs="Times New Roman"/>
          <w:sz w:val="24"/>
          <w:szCs w:val="24"/>
        </w:rPr>
        <w:t>.</w:t>
      </w:r>
    </w:p>
    <w:p w14:paraId="4C8891BB" w14:textId="3FFC397D" w:rsidR="00506584" w:rsidRPr="00506584" w:rsidRDefault="00506584" w:rsidP="00506584">
      <w:pPr>
        <w:spacing w:after="0" w:line="240" w:lineRule="auto"/>
        <w:jc w:val="both"/>
        <w:rPr>
          <w:rFonts w:ascii="Times New Roman" w:hAnsi="Times New Roman" w:cs="Times New Roman"/>
          <w:color w:val="FF0000"/>
          <w:sz w:val="24"/>
          <w:szCs w:val="24"/>
        </w:rPr>
      </w:pPr>
    </w:p>
    <w:p w14:paraId="48726D4C" w14:textId="7176972B" w:rsidR="00506584" w:rsidRPr="00506584" w:rsidRDefault="00506584" w:rsidP="00506584">
      <w:pPr>
        <w:spacing w:after="0" w:line="240" w:lineRule="auto"/>
        <w:jc w:val="both"/>
        <w:rPr>
          <w:rFonts w:ascii="Times New Roman" w:hAnsi="Times New Roman" w:cs="Times New Roman"/>
          <w:b/>
          <w:sz w:val="24"/>
          <w:szCs w:val="24"/>
        </w:rPr>
      </w:pPr>
      <w:r w:rsidRPr="00506584">
        <w:rPr>
          <w:rFonts w:ascii="Times New Roman" w:hAnsi="Times New Roman" w:cs="Times New Roman"/>
          <w:b/>
          <w:sz w:val="24"/>
          <w:szCs w:val="24"/>
        </w:rPr>
        <w:t>Stacionārā veselības aprūpe</w:t>
      </w:r>
    </w:p>
    <w:p w14:paraId="45A7DE11" w14:textId="77777777" w:rsidR="00506584" w:rsidRDefault="00506584" w:rsidP="00506584">
      <w:pPr>
        <w:pStyle w:val="ListParagraph"/>
        <w:spacing w:after="0" w:line="240" w:lineRule="auto"/>
        <w:ind w:left="450"/>
        <w:jc w:val="both"/>
        <w:rPr>
          <w:rFonts w:ascii="Times New Roman" w:hAnsi="Times New Roman" w:cs="Times New Roman"/>
          <w:color w:val="FF0000"/>
          <w:sz w:val="24"/>
          <w:szCs w:val="24"/>
        </w:rPr>
      </w:pPr>
    </w:p>
    <w:p w14:paraId="018A4CA6" w14:textId="723D368C" w:rsidR="004D60A3" w:rsidRPr="007D1122" w:rsidRDefault="00506584" w:rsidP="00813681">
      <w:pPr>
        <w:pStyle w:val="ListParagraph"/>
        <w:numPr>
          <w:ilvl w:val="0"/>
          <w:numId w:val="9"/>
        </w:numPr>
        <w:spacing w:after="0" w:line="240" w:lineRule="auto"/>
        <w:ind w:left="450" w:hanging="450"/>
        <w:jc w:val="both"/>
        <w:rPr>
          <w:rFonts w:ascii="Times New Roman" w:hAnsi="Times New Roman" w:cs="Times New Roman"/>
          <w:sz w:val="24"/>
          <w:szCs w:val="24"/>
        </w:rPr>
      </w:pPr>
      <w:r w:rsidRPr="007D1122">
        <w:rPr>
          <w:rFonts w:ascii="Times New Roman" w:hAnsi="Times New Roman" w:cs="Times New Roman"/>
          <w:sz w:val="24"/>
          <w:szCs w:val="24"/>
        </w:rPr>
        <w:t xml:space="preserve">Lai nodrošinātu </w:t>
      </w:r>
      <w:r w:rsidR="00BF6D3E" w:rsidRPr="007D1122">
        <w:rPr>
          <w:rFonts w:ascii="Times New Roman" w:hAnsi="Times New Roman" w:cs="Times New Roman"/>
          <w:sz w:val="24"/>
          <w:szCs w:val="24"/>
        </w:rPr>
        <w:t>Veselības ministrijas konceptuāl</w:t>
      </w:r>
      <w:r w:rsidRPr="007D1122">
        <w:rPr>
          <w:rFonts w:ascii="Times New Roman" w:hAnsi="Times New Roman" w:cs="Times New Roman"/>
          <w:sz w:val="24"/>
          <w:szCs w:val="24"/>
        </w:rPr>
        <w:t>ā</w:t>
      </w:r>
      <w:r w:rsidR="00BF6D3E" w:rsidRPr="007D1122">
        <w:rPr>
          <w:rFonts w:ascii="Times New Roman" w:hAnsi="Times New Roman" w:cs="Times New Roman"/>
          <w:sz w:val="24"/>
          <w:szCs w:val="24"/>
        </w:rPr>
        <w:t xml:space="preserve"> ziņojum</w:t>
      </w:r>
      <w:r w:rsidRPr="007D1122">
        <w:rPr>
          <w:rFonts w:ascii="Times New Roman" w:hAnsi="Times New Roman" w:cs="Times New Roman"/>
          <w:sz w:val="24"/>
          <w:szCs w:val="24"/>
        </w:rPr>
        <w:t>ā</w:t>
      </w:r>
      <w:r w:rsidR="00BF6D3E" w:rsidRPr="007D1122">
        <w:rPr>
          <w:rFonts w:ascii="Times New Roman" w:hAnsi="Times New Roman" w:cs="Times New Roman"/>
          <w:sz w:val="24"/>
          <w:szCs w:val="24"/>
        </w:rPr>
        <w:t xml:space="preserve"> “Par veselības aprūpes sistēmas reformu”</w:t>
      </w:r>
      <w:r w:rsidR="00124A24" w:rsidRPr="007D1122">
        <w:rPr>
          <w:rFonts w:ascii="Times New Roman" w:hAnsi="Times New Roman" w:cs="Times New Roman"/>
          <w:sz w:val="24"/>
          <w:szCs w:val="24"/>
        </w:rPr>
        <w:t xml:space="preserve"> </w:t>
      </w:r>
      <w:r w:rsidRPr="007D1122">
        <w:rPr>
          <w:rFonts w:ascii="Times New Roman" w:hAnsi="Times New Roman" w:cs="Times New Roman"/>
          <w:sz w:val="24"/>
          <w:szCs w:val="24"/>
        </w:rPr>
        <w:t>noteikto, ārstniecības iest</w:t>
      </w:r>
      <w:r w:rsidR="004D60A3" w:rsidRPr="007D1122">
        <w:rPr>
          <w:rFonts w:ascii="Times New Roman" w:hAnsi="Times New Roman" w:cs="Times New Roman"/>
          <w:sz w:val="24"/>
          <w:szCs w:val="24"/>
        </w:rPr>
        <w:t>ā</w:t>
      </w:r>
      <w:r w:rsidRPr="007D1122">
        <w:rPr>
          <w:rFonts w:ascii="Times New Roman" w:hAnsi="Times New Roman" w:cs="Times New Roman"/>
          <w:sz w:val="24"/>
          <w:szCs w:val="24"/>
        </w:rPr>
        <w:t>des, kas sniedz stacion</w:t>
      </w:r>
      <w:r w:rsidR="004D60A3" w:rsidRPr="007D1122">
        <w:rPr>
          <w:rFonts w:ascii="Times New Roman" w:hAnsi="Times New Roman" w:cs="Times New Roman"/>
          <w:sz w:val="24"/>
          <w:szCs w:val="24"/>
        </w:rPr>
        <w:t>ār</w:t>
      </w:r>
      <w:r w:rsidRPr="007D1122">
        <w:rPr>
          <w:rFonts w:ascii="Times New Roman" w:hAnsi="Times New Roman" w:cs="Times New Roman"/>
          <w:sz w:val="24"/>
          <w:szCs w:val="24"/>
        </w:rPr>
        <w:t>os veselības aprūpes pak</w:t>
      </w:r>
      <w:r w:rsidR="005A0DBF">
        <w:rPr>
          <w:rFonts w:ascii="Times New Roman" w:hAnsi="Times New Roman" w:cs="Times New Roman"/>
          <w:sz w:val="24"/>
          <w:szCs w:val="24"/>
        </w:rPr>
        <w:t>a</w:t>
      </w:r>
      <w:r w:rsidRPr="007D1122">
        <w:rPr>
          <w:rFonts w:ascii="Times New Roman" w:hAnsi="Times New Roman" w:cs="Times New Roman"/>
          <w:sz w:val="24"/>
          <w:szCs w:val="24"/>
        </w:rPr>
        <w:t>lpojumus</w:t>
      </w:r>
      <w:r w:rsidR="004D60A3" w:rsidRPr="007D1122">
        <w:rPr>
          <w:rFonts w:ascii="Times New Roman" w:hAnsi="Times New Roman" w:cs="Times New Roman"/>
          <w:sz w:val="24"/>
          <w:szCs w:val="24"/>
        </w:rPr>
        <w:t>,</w:t>
      </w:r>
      <w:r w:rsidRPr="007D1122">
        <w:rPr>
          <w:rFonts w:ascii="Times New Roman" w:hAnsi="Times New Roman" w:cs="Times New Roman"/>
          <w:sz w:val="24"/>
          <w:szCs w:val="24"/>
        </w:rPr>
        <w:t xml:space="preserve"> </w:t>
      </w:r>
      <w:r w:rsidR="00BF6D3E" w:rsidRPr="007D1122">
        <w:rPr>
          <w:rFonts w:ascii="Times New Roman" w:hAnsi="Times New Roman" w:cs="Times New Roman"/>
          <w:sz w:val="24"/>
          <w:szCs w:val="24"/>
        </w:rPr>
        <w:t>tiek iedalītas</w:t>
      </w:r>
      <w:r w:rsidR="001076DE" w:rsidRPr="00294741">
        <w:rPr>
          <w:rFonts w:ascii="Times New Roman" w:hAnsi="Times New Roman" w:cs="Times New Roman"/>
          <w:sz w:val="24"/>
          <w:szCs w:val="24"/>
        </w:rPr>
        <w:t xml:space="preserve"> </w:t>
      </w:r>
      <w:r w:rsidRPr="00294741">
        <w:rPr>
          <w:rFonts w:ascii="Times New Roman" w:hAnsi="Times New Roman" w:cs="Times New Roman"/>
          <w:sz w:val="24"/>
          <w:szCs w:val="24"/>
        </w:rPr>
        <w:t>piecos</w:t>
      </w:r>
      <w:r w:rsidRPr="007D1122">
        <w:rPr>
          <w:rFonts w:ascii="Times New Roman" w:hAnsi="Times New Roman" w:cs="Times New Roman"/>
          <w:b/>
          <w:sz w:val="24"/>
          <w:szCs w:val="24"/>
        </w:rPr>
        <w:t xml:space="preserve"> </w:t>
      </w:r>
      <w:r w:rsidR="00BF6D3E" w:rsidRPr="007D1122">
        <w:rPr>
          <w:rFonts w:ascii="Times New Roman" w:hAnsi="Times New Roman" w:cs="Times New Roman"/>
          <w:sz w:val="24"/>
          <w:szCs w:val="24"/>
        </w:rPr>
        <w:t>līmeņo</w:t>
      </w:r>
      <w:r w:rsidRPr="007D1122">
        <w:rPr>
          <w:rFonts w:ascii="Times New Roman" w:hAnsi="Times New Roman" w:cs="Times New Roman"/>
          <w:sz w:val="24"/>
          <w:szCs w:val="24"/>
        </w:rPr>
        <w:t>s</w:t>
      </w:r>
      <w:r w:rsidR="00E80406">
        <w:rPr>
          <w:rFonts w:ascii="Times New Roman" w:hAnsi="Times New Roman" w:cs="Times New Roman"/>
          <w:sz w:val="24"/>
          <w:szCs w:val="24"/>
        </w:rPr>
        <w:t>,</w:t>
      </w:r>
      <w:r w:rsidR="00E80406" w:rsidRPr="00E80406">
        <w:rPr>
          <w:rFonts w:ascii="Times New Roman" w:hAnsi="Times New Roman"/>
          <w:sz w:val="24"/>
          <w:szCs w:val="24"/>
        </w:rPr>
        <w:t xml:space="preserve"> </w:t>
      </w:r>
      <w:r w:rsidR="00E80406">
        <w:rPr>
          <w:rFonts w:ascii="Times New Roman" w:hAnsi="Times New Roman"/>
          <w:sz w:val="24"/>
          <w:szCs w:val="24"/>
        </w:rPr>
        <w:t>atsevišķi izdalot specializētās ārstniecības iestādes</w:t>
      </w:r>
      <w:r w:rsidR="00101CDD" w:rsidRPr="007D1122">
        <w:rPr>
          <w:rFonts w:ascii="Times New Roman" w:hAnsi="Times New Roman" w:cs="Times New Roman"/>
          <w:sz w:val="24"/>
          <w:szCs w:val="24"/>
        </w:rPr>
        <w:t xml:space="preserve">. Atbilstoši līmenim </w:t>
      </w:r>
      <w:r w:rsidR="004D60A3" w:rsidRPr="007D1122">
        <w:rPr>
          <w:rFonts w:ascii="Times New Roman" w:hAnsi="Times New Roman" w:cs="Times New Roman"/>
          <w:sz w:val="24"/>
          <w:szCs w:val="24"/>
        </w:rPr>
        <w:t xml:space="preserve">ārstniecības iestādei </w:t>
      </w:r>
      <w:r w:rsidR="00BF6D3E" w:rsidRPr="007D1122">
        <w:rPr>
          <w:rFonts w:ascii="Times New Roman" w:hAnsi="Times New Roman" w:cs="Times New Roman"/>
          <w:sz w:val="24"/>
          <w:szCs w:val="24"/>
        </w:rPr>
        <w:t xml:space="preserve">ir </w:t>
      </w:r>
      <w:r w:rsidR="00BF6D3E" w:rsidRPr="007D1122">
        <w:rPr>
          <w:rFonts w:ascii="Times New Roman" w:hAnsi="Times New Roman" w:cs="Times New Roman"/>
          <w:sz w:val="24"/>
          <w:szCs w:val="24"/>
        </w:rPr>
        <w:lastRenderedPageBreak/>
        <w:t>jā</w:t>
      </w:r>
      <w:r w:rsidR="007D1122">
        <w:rPr>
          <w:rFonts w:ascii="Times New Roman" w:hAnsi="Times New Roman" w:cs="Times New Roman"/>
          <w:sz w:val="24"/>
          <w:szCs w:val="24"/>
        </w:rPr>
        <w:t>sniedz</w:t>
      </w:r>
      <w:r w:rsidR="00BF6D3E" w:rsidRPr="007D1122">
        <w:rPr>
          <w:rFonts w:ascii="Times New Roman" w:hAnsi="Times New Roman" w:cs="Times New Roman"/>
          <w:sz w:val="24"/>
          <w:szCs w:val="24"/>
        </w:rPr>
        <w:t xml:space="preserve"> </w:t>
      </w:r>
      <w:r w:rsidRPr="007D1122">
        <w:rPr>
          <w:rFonts w:ascii="Times New Roman" w:hAnsi="Times New Roman" w:cs="Times New Roman"/>
          <w:sz w:val="24"/>
          <w:szCs w:val="24"/>
        </w:rPr>
        <w:t>veselības aprūpes pakalpojum</w:t>
      </w:r>
      <w:r w:rsidR="004D60A3" w:rsidRPr="007D1122">
        <w:rPr>
          <w:rFonts w:ascii="Times New Roman" w:hAnsi="Times New Roman" w:cs="Times New Roman"/>
          <w:sz w:val="24"/>
          <w:szCs w:val="24"/>
        </w:rPr>
        <w:t>i</w:t>
      </w:r>
      <w:r w:rsidRPr="007D1122">
        <w:rPr>
          <w:rFonts w:ascii="Times New Roman" w:hAnsi="Times New Roman" w:cs="Times New Roman"/>
          <w:sz w:val="24"/>
          <w:szCs w:val="24"/>
        </w:rPr>
        <w:t xml:space="preserve"> </w:t>
      </w:r>
      <w:r w:rsidR="00BF6D3E" w:rsidRPr="007D1122">
        <w:rPr>
          <w:rFonts w:ascii="Times New Roman" w:hAnsi="Times New Roman" w:cs="Times New Roman"/>
          <w:sz w:val="24"/>
          <w:szCs w:val="24"/>
        </w:rPr>
        <w:t>obligāt</w:t>
      </w:r>
      <w:r w:rsidR="004D60A3" w:rsidRPr="007D1122">
        <w:rPr>
          <w:rFonts w:ascii="Times New Roman" w:hAnsi="Times New Roman" w:cs="Times New Roman"/>
          <w:sz w:val="24"/>
          <w:szCs w:val="24"/>
        </w:rPr>
        <w:t>ajos</w:t>
      </w:r>
      <w:r w:rsidR="00BF6D3E" w:rsidRPr="007D1122">
        <w:rPr>
          <w:rFonts w:ascii="Times New Roman" w:hAnsi="Times New Roman" w:cs="Times New Roman"/>
          <w:sz w:val="24"/>
          <w:szCs w:val="24"/>
        </w:rPr>
        <w:t xml:space="preserve"> profil</w:t>
      </w:r>
      <w:r w:rsidR="004D60A3" w:rsidRPr="007D1122">
        <w:rPr>
          <w:rFonts w:ascii="Times New Roman" w:hAnsi="Times New Roman" w:cs="Times New Roman"/>
          <w:sz w:val="24"/>
          <w:szCs w:val="24"/>
        </w:rPr>
        <w:t>os</w:t>
      </w:r>
      <w:r w:rsidR="007D1122" w:rsidRPr="007D1122">
        <w:rPr>
          <w:rFonts w:ascii="Times New Roman" w:hAnsi="Times New Roman" w:cs="Times New Roman"/>
          <w:sz w:val="24"/>
          <w:szCs w:val="24"/>
        </w:rPr>
        <w:t xml:space="preserve"> un </w:t>
      </w:r>
      <w:r w:rsidR="007D1122">
        <w:rPr>
          <w:rFonts w:ascii="Times New Roman" w:hAnsi="Times New Roman" w:cs="Times New Roman"/>
          <w:sz w:val="24"/>
          <w:szCs w:val="24"/>
        </w:rPr>
        <w:t xml:space="preserve">jānodrošina </w:t>
      </w:r>
      <w:r w:rsidR="007D1122" w:rsidRPr="007D1122">
        <w:rPr>
          <w:rFonts w:ascii="Times New Roman" w:hAnsi="Times New Roman" w:cs="Times New Roman"/>
          <w:sz w:val="24"/>
          <w:szCs w:val="24"/>
        </w:rPr>
        <w:t>noteikt</w:t>
      </w:r>
      <w:r w:rsidR="007D1122">
        <w:rPr>
          <w:rFonts w:ascii="Times New Roman" w:hAnsi="Times New Roman" w:cs="Times New Roman"/>
          <w:sz w:val="24"/>
          <w:szCs w:val="24"/>
        </w:rPr>
        <w:t>a</w:t>
      </w:r>
      <w:r w:rsidR="007D1122" w:rsidRPr="007D1122">
        <w:rPr>
          <w:rFonts w:ascii="Times New Roman" w:hAnsi="Times New Roman" w:cs="Times New Roman"/>
          <w:sz w:val="24"/>
          <w:szCs w:val="24"/>
        </w:rPr>
        <w:t xml:space="preserve"> skait</w:t>
      </w:r>
      <w:r w:rsidR="007D1122">
        <w:rPr>
          <w:rFonts w:ascii="Times New Roman" w:hAnsi="Times New Roman" w:cs="Times New Roman"/>
          <w:sz w:val="24"/>
          <w:szCs w:val="24"/>
        </w:rPr>
        <w:t>a</w:t>
      </w:r>
      <w:r w:rsidR="007D1122" w:rsidRPr="007D1122">
        <w:rPr>
          <w:rFonts w:ascii="Times New Roman" w:hAnsi="Times New Roman" w:cs="Times New Roman"/>
          <w:sz w:val="24"/>
          <w:szCs w:val="24"/>
        </w:rPr>
        <w:t xml:space="preserve"> </w:t>
      </w:r>
      <w:r w:rsidR="007D1122">
        <w:rPr>
          <w:rFonts w:ascii="Times New Roman" w:hAnsi="Times New Roman" w:cs="Times New Roman"/>
          <w:sz w:val="24"/>
          <w:szCs w:val="24"/>
        </w:rPr>
        <w:t xml:space="preserve">un veida </w:t>
      </w:r>
      <w:r w:rsidR="007D1122" w:rsidRPr="007D1122">
        <w:rPr>
          <w:rFonts w:ascii="Times New Roman" w:hAnsi="Times New Roman" w:cs="Times New Roman"/>
          <w:sz w:val="24"/>
          <w:szCs w:val="24"/>
        </w:rPr>
        <w:t>speciālistu diennakts dežūras uzņemšanas nodaļās</w:t>
      </w:r>
      <w:r w:rsidR="00101CDD" w:rsidRPr="007D1122">
        <w:rPr>
          <w:rFonts w:ascii="Times New Roman" w:hAnsi="Times New Roman" w:cs="Times New Roman"/>
          <w:sz w:val="24"/>
          <w:szCs w:val="24"/>
        </w:rPr>
        <w:t xml:space="preserve">. </w:t>
      </w:r>
    </w:p>
    <w:p w14:paraId="101294CC" w14:textId="77777777" w:rsidR="004D60A3" w:rsidRPr="00D273EA" w:rsidRDefault="004D60A3" w:rsidP="004D60A3">
      <w:pPr>
        <w:pStyle w:val="ListParagraph"/>
        <w:spacing w:after="0" w:line="240" w:lineRule="auto"/>
        <w:ind w:left="450"/>
        <w:jc w:val="both"/>
        <w:rPr>
          <w:rFonts w:ascii="Times New Roman" w:hAnsi="Times New Roman" w:cs="Times New Roman"/>
          <w:sz w:val="24"/>
          <w:szCs w:val="24"/>
        </w:rPr>
      </w:pPr>
    </w:p>
    <w:p w14:paraId="7D2CEEBC" w14:textId="77777777" w:rsidR="00D60A69" w:rsidRPr="00D60A69" w:rsidRDefault="00D60A69" w:rsidP="004948D2">
      <w:pPr>
        <w:pStyle w:val="ListParagraph"/>
        <w:spacing w:after="0" w:line="240" w:lineRule="auto"/>
        <w:ind w:left="450" w:hanging="450"/>
        <w:jc w:val="both"/>
        <w:rPr>
          <w:rFonts w:ascii="Times New Roman" w:hAnsi="Times New Roman" w:cs="Times New Roman"/>
          <w:color w:val="FF0000"/>
          <w:sz w:val="24"/>
          <w:szCs w:val="24"/>
        </w:rPr>
      </w:pPr>
    </w:p>
    <w:p w14:paraId="0A458804" w14:textId="0182295C" w:rsidR="0051553C" w:rsidRDefault="0051553C" w:rsidP="0051553C">
      <w:pPr>
        <w:pStyle w:val="ListParagraph"/>
        <w:numPr>
          <w:ilvl w:val="0"/>
          <w:numId w:val="9"/>
        </w:numPr>
        <w:spacing w:after="0" w:line="240" w:lineRule="auto"/>
        <w:ind w:left="426" w:hanging="426"/>
        <w:jc w:val="both"/>
        <w:rPr>
          <w:rFonts w:ascii="Times New Roman" w:hAnsi="Times New Roman"/>
          <w:sz w:val="24"/>
          <w:szCs w:val="24"/>
        </w:rPr>
      </w:pPr>
      <w:r>
        <w:rPr>
          <w:rFonts w:ascii="Times New Roman" w:hAnsi="Times New Roman"/>
          <w:sz w:val="24"/>
          <w:szCs w:val="24"/>
        </w:rPr>
        <w:t>Turpmāk, j</w:t>
      </w:r>
      <w:r w:rsidRPr="002E5033">
        <w:rPr>
          <w:rFonts w:ascii="Times New Roman" w:hAnsi="Times New Roman"/>
          <w:sz w:val="24"/>
          <w:szCs w:val="24"/>
        </w:rPr>
        <w:t xml:space="preserve">a I līmeņa ārstniecības iestāde nevar nodrošināt </w:t>
      </w:r>
      <w:proofErr w:type="spellStart"/>
      <w:r w:rsidRPr="002E5033">
        <w:rPr>
          <w:rFonts w:ascii="Times New Roman" w:hAnsi="Times New Roman"/>
          <w:sz w:val="24"/>
          <w:szCs w:val="24"/>
        </w:rPr>
        <w:t>internista</w:t>
      </w:r>
      <w:proofErr w:type="spellEnd"/>
      <w:r w:rsidRPr="002E5033">
        <w:rPr>
          <w:rFonts w:ascii="Times New Roman" w:hAnsi="Times New Roman"/>
          <w:sz w:val="24"/>
          <w:szCs w:val="24"/>
        </w:rPr>
        <w:t xml:space="preserve"> dežūras uzņemšanas nodaļā, tad </w:t>
      </w:r>
      <w:proofErr w:type="spellStart"/>
      <w:r w:rsidRPr="002E5033">
        <w:rPr>
          <w:rFonts w:ascii="Times New Roman" w:hAnsi="Times New Roman"/>
          <w:sz w:val="24"/>
          <w:szCs w:val="24"/>
        </w:rPr>
        <w:t>internistu</w:t>
      </w:r>
      <w:proofErr w:type="spellEnd"/>
      <w:r w:rsidRPr="002E5033">
        <w:rPr>
          <w:rFonts w:ascii="Times New Roman" w:hAnsi="Times New Roman"/>
          <w:sz w:val="24"/>
          <w:szCs w:val="24"/>
        </w:rPr>
        <w:t xml:space="preserve"> atļauts aizvietot ģimenes ārstam, neatliekamās medicīnas ārstam vai anesteziologam/reanimatologam. Ja II, III vai IV līmeņa ārstniecības iestāde nevar nodrošināt </w:t>
      </w:r>
      <w:proofErr w:type="spellStart"/>
      <w:r w:rsidRPr="002E5033">
        <w:rPr>
          <w:rFonts w:ascii="Times New Roman" w:hAnsi="Times New Roman"/>
          <w:sz w:val="24"/>
          <w:szCs w:val="24"/>
        </w:rPr>
        <w:t>internista</w:t>
      </w:r>
      <w:proofErr w:type="spellEnd"/>
      <w:r w:rsidRPr="002E5033">
        <w:rPr>
          <w:rFonts w:ascii="Times New Roman" w:hAnsi="Times New Roman"/>
          <w:sz w:val="24"/>
          <w:szCs w:val="24"/>
        </w:rPr>
        <w:t xml:space="preserve"> dežūras uzņemšanas nodaļā, tad </w:t>
      </w:r>
      <w:proofErr w:type="spellStart"/>
      <w:r w:rsidRPr="002E5033">
        <w:rPr>
          <w:rFonts w:ascii="Times New Roman" w:hAnsi="Times New Roman"/>
          <w:sz w:val="24"/>
          <w:szCs w:val="24"/>
        </w:rPr>
        <w:t>internistu</w:t>
      </w:r>
      <w:proofErr w:type="spellEnd"/>
      <w:r w:rsidRPr="002E5033">
        <w:rPr>
          <w:rFonts w:ascii="Times New Roman" w:hAnsi="Times New Roman"/>
          <w:sz w:val="24"/>
          <w:szCs w:val="24"/>
        </w:rPr>
        <w:t xml:space="preserve"> atļauts aizvietot ģimenes ārstam vai neatliekamās medicīnas ārstam.</w:t>
      </w:r>
    </w:p>
    <w:p w14:paraId="79794D97" w14:textId="77777777" w:rsidR="00B14263" w:rsidRDefault="00B14263" w:rsidP="00B14263">
      <w:pPr>
        <w:pStyle w:val="ListParagraph"/>
        <w:spacing w:after="0" w:line="240" w:lineRule="auto"/>
        <w:ind w:left="426"/>
        <w:jc w:val="both"/>
        <w:rPr>
          <w:rFonts w:ascii="Times New Roman" w:hAnsi="Times New Roman"/>
          <w:sz w:val="24"/>
          <w:szCs w:val="24"/>
        </w:rPr>
      </w:pPr>
    </w:p>
    <w:p w14:paraId="548306DD" w14:textId="6D5143F6" w:rsidR="0051553C" w:rsidRDefault="0051553C" w:rsidP="0051553C">
      <w:pPr>
        <w:pStyle w:val="ListParagraph"/>
        <w:numPr>
          <w:ilvl w:val="0"/>
          <w:numId w:val="9"/>
        </w:numPr>
        <w:spacing w:after="0" w:line="240" w:lineRule="auto"/>
        <w:ind w:left="426" w:hanging="426"/>
        <w:jc w:val="both"/>
        <w:rPr>
          <w:rFonts w:ascii="Times New Roman" w:hAnsi="Times New Roman"/>
          <w:sz w:val="24"/>
          <w:szCs w:val="24"/>
        </w:rPr>
      </w:pPr>
      <w:r>
        <w:rPr>
          <w:rFonts w:ascii="Times New Roman" w:hAnsi="Times New Roman"/>
          <w:sz w:val="24"/>
          <w:szCs w:val="24"/>
        </w:rPr>
        <w:t>Sākot ar 2019.gada 1.janvāri SIA</w:t>
      </w:r>
      <w:r w:rsidRPr="002E5033">
        <w:rPr>
          <w:rFonts w:ascii="Times New Roman" w:hAnsi="Times New Roman"/>
          <w:sz w:val="24"/>
          <w:szCs w:val="24"/>
        </w:rPr>
        <w:t xml:space="preserve"> "</w:t>
      </w:r>
      <w:proofErr w:type="spellStart"/>
      <w:r w:rsidRPr="002E5033">
        <w:rPr>
          <w:rFonts w:ascii="Times New Roman" w:hAnsi="Times New Roman"/>
          <w:sz w:val="24"/>
          <w:szCs w:val="24"/>
        </w:rPr>
        <w:t>Ziemeļkurzemes</w:t>
      </w:r>
      <w:proofErr w:type="spellEnd"/>
      <w:r w:rsidRPr="002E5033">
        <w:rPr>
          <w:rFonts w:ascii="Times New Roman" w:hAnsi="Times New Roman"/>
          <w:sz w:val="24"/>
          <w:szCs w:val="24"/>
        </w:rPr>
        <w:t xml:space="preserve"> reģionālā slimnīca" nodrošina triju speciālistu – internā profila speciālista, ķirurga un anesteziologa/reanimatologa – diennakts dežūras Talsu filiālē.</w:t>
      </w:r>
    </w:p>
    <w:p w14:paraId="61A92ECC" w14:textId="77777777" w:rsidR="00A42210" w:rsidRDefault="00A42210" w:rsidP="00A42210">
      <w:pPr>
        <w:pStyle w:val="ListParagraph"/>
        <w:spacing w:after="0" w:line="240" w:lineRule="auto"/>
        <w:ind w:left="426"/>
        <w:jc w:val="both"/>
        <w:rPr>
          <w:rFonts w:ascii="Times New Roman" w:hAnsi="Times New Roman"/>
          <w:sz w:val="24"/>
          <w:szCs w:val="24"/>
        </w:rPr>
      </w:pPr>
    </w:p>
    <w:p w14:paraId="61DBFD84" w14:textId="2E574F5E" w:rsidR="0051553C" w:rsidRDefault="0051553C" w:rsidP="0051553C">
      <w:pPr>
        <w:pStyle w:val="ListParagraph"/>
        <w:numPr>
          <w:ilvl w:val="0"/>
          <w:numId w:val="9"/>
        </w:numPr>
        <w:spacing w:after="0" w:line="240" w:lineRule="auto"/>
        <w:ind w:left="426" w:hanging="426"/>
        <w:jc w:val="both"/>
        <w:rPr>
          <w:rFonts w:ascii="Times New Roman" w:hAnsi="Times New Roman"/>
          <w:sz w:val="24"/>
          <w:szCs w:val="24"/>
        </w:rPr>
      </w:pPr>
      <w:r>
        <w:rPr>
          <w:rFonts w:ascii="Times New Roman" w:hAnsi="Times New Roman"/>
          <w:sz w:val="24"/>
          <w:szCs w:val="24"/>
        </w:rPr>
        <w:t>Saskaņā ar darbības profila maiņu no specializētās ārstniecības iestādes uz aprūpes slimnīcas profilu, VSIA “Bērnu psihoneiroloģiskā slimnīca “</w:t>
      </w:r>
      <w:r w:rsidRPr="00B3558A">
        <w:rPr>
          <w:rFonts w:ascii="Times New Roman" w:hAnsi="Times New Roman"/>
          <w:sz w:val="24"/>
          <w:szCs w:val="24"/>
        </w:rPr>
        <w:t>AINAŽI</w:t>
      </w:r>
      <w:r w:rsidR="00E66383">
        <w:rPr>
          <w:rFonts w:ascii="Times New Roman" w:hAnsi="Times New Roman"/>
          <w:sz w:val="24"/>
          <w:szCs w:val="24"/>
        </w:rPr>
        <w:t>”</w:t>
      </w:r>
      <w:bookmarkStart w:id="0" w:name="_GoBack"/>
      <w:bookmarkEnd w:id="0"/>
      <w:r>
        <w:rPr>
          <w:rFonts w:ascii="Times New Roman" w:hAnsi="Times New Roman"/>
          <w:sz w:val="24"/>
          <w:szCs w:val="24"/>
        </w:rPr>
        <w:t xml:space="preserve"> pakalpojumu apmaksas noteikumos noteikts -  p</w:t>
      </w:r>
      <w:r w:rsidRPr="00B3558A">
        <w:rPr>
          <w:rFonts w:ascii="Times New Roman" w:hAnsi="Times New Roman"/>
          <w:sz w:val="24"/>
          <w:szCs w:val="24"/>
        </w:rPr>
        <w:t>akalpojumu nodrošināšanai nav nepieciešama ārsta dežūra visu diennakti</w:t>
      </w:r>
      <w:r>
        <w:rPr>
          <w:rFonts w:ascii="Times New Roman" w:hAnsi="Times New Roman"/>
          <w:sz w:val="24"/>
          <w:szCs w:val="24"/>
        </w:rPr>
        <w:t>.</w:t>
      </w:r>
    </w:p>
    <w:p w14:paraId="56754E7F" w14:textId="77777777" w:rsidR="00A42210" w:rsidRPr="000E3C73" w:rsidRDefault="00A42210" w:rsidP="00A42210">
      <w:pPr>
        <w:pStyle w:val="ListParagraph"/>
        <w:spacing w:after="0" w:line="240" w:lineRule="auto"/>
        <w:ind w:left="426"/>
        <w:jc w:val="both"/>
        <w:rPr>
          <w:rFonts w:ascii="Times New Roman" w:hAnsi="Times New Roman"/>
          <w:sz w:val="24"/>
          <w:szCs w:val="24"/>
        </w:rPr>
      </w:pPr>
    </w:p>
    <w:p w14:paraId="7FF64582" w14:textId="2DED7A70" w:rsidR="0051553C" w:rsidRDefault="0051553C" w:rsidP="0051553C">
      <w:pPr>
        <w:pStyle w:val="ListParagraph"/>
        <w:numPr>
          <w:ilvl w:val="0"/>
          <w:numId w:val="9"/>
        </w:numPr>
        <w:spacing w:after="0" w:line="240" w:lineRule="auto"/>
        <w:ind w:left="426" w:hanging="426"/>
        <w:jc w:val="both"/>
        <w:rPr>
          <w:rFonts w:ascii="Times New Roman" w:hAnsi="Times New Roman"/>
          <w:sz w:val="24"/>
          <w:szCs w:val="24"/>
        </w:rPr>
      </w:pPr>
      <w:r>
        <w:rPr>
          <w:rFonts w:ascii="Times New Roman" w:hAnsi="Times New Roman"/>
          <w:sz w:val="24"/>
          <w:szCs w:val="24"/>
        </w:rPr>
        <w:t>Turpmāk sākot ar 2019.gada 1.janvāri</w:t>
      </w:r>
      <w:r w:rsidRPr="000E3C73">
        <w:rPr>
          <w:rFonts w:ascii="Times New Roman" w:hAnsi="Times New Roman"/>
          <w:sz w:val="24"/>
          <w:szCs w:val="24"/>
        </w:rPr>
        <w:t xml:space="preserve"> pakalpojumu programma “Revīzijas </w:t>
      </w:r>
      <w:proofErr w:type="spellStart"/>
      <w:r w:rsidRPr="000E3C73">
        <w:rPr>
          <w:rFonts w:ascii="Times New Roman" w:hAnsi="Times New Roman"/>
          <w:sz w:val="24"/>
          <w:szCs w:val="24"/>
        </w:rPr>
        <w:t>endoprotezēšana</w:t>
      </w:r>
      <w:proofErr w:type="spellEnd"/>
      <w:r w:rsidRPr="000E3C73">
        <w:rPr>
          <w:rFonts w:ascii="Times New Roman" w:hAnsi="Times New Roman"/>
          <w:sz w:val="24"/>
          <w:szCs w:val="24"/>
        </w:rPr>
        <w:t xml:space="preserve"> (ar endoprotēzes vērtību)” tiks </w:t>
      </w:r>
      <w:r>
        <w:rPr>
          <w:rFonts w:ascii="Times New Roman" w:hAnsi="Times New Roman"/>
          <w:sz w:val="24"/>
          <w:szCs w:val="24"/>
        </w:rPr>
        <w:t>nodrošin</w:t>
      </w:r>
      <w:r w:rsidR="00A42210">
        <w:rPr>
          <w:rFonts w:ascii="Times New Roman" w:hAnsi="Times New Roman"/>
          <w:sz w:val="24"/>
          <w:szCs w:val="24"/>
        </w:rPr>
        <w:t>āta arī SIA “Vidzemes slimnīca”</w:t>
      </w:r>
    </w:p>
    <w:p w14:paraId="0A7EEA31" w14:textId="77777777" w:rsidR="00A42210" w:rsidRPr="00A42210" w:rsidRDefault="00A42210" w:rsidP="00A42210">
      <w:pPr>
        <w:spacing w:after="0" w:line="240" w:lineRule="auto"/>
        <w:jc w:val="both"/>
        <w:rPr>
          <w:rFonts w:ascii="Times New Roman" w:hAnsi="Times New Roman"/>
          <w:sz w:val="24"/>
          <w:szCs w:val="24"/>
        </w:rPr>
      </w:pPr>
    </w:p>
    <w:p w14:paraId="7C53B269" w14:textId="3CF6FA21" w:rsidR="0051553C" w:rsidRDefault="0051553C" w:rsidP="0051553C">
      <w:pPr>
        <w:pStyle w:val="ListParagraph"/>
        <w:numPr>
          <w:ilvl w:val="0"/>
          <w:numId w:val="9"/>
        </w:numPr>
        <w:spacing w:after="0" w:line="240" w:lineRule="auto"/>
        <w:ind w:left="426" w:hanging="426"/>
        <w:jc w:val="both"/>
        <w:rPr>
          <w:rFonts w:ascii="Times New Roman" w:hAnsi="Times New Roman"/>
          <w:sz w:val="24"/>
          <w:szCs w:val="24"/>
        </w:rPr>
      </w:pPr>
      <w:r>
        <w:rPr>
          <w:rFonts w:ascii="Times New Roman" w:hAnsi="Times New Roman"/>
          <w:sz w:val="24"/>
          <w:szCs w:val="24"/>
        </w:rPr>
        <w:t>Turpmāk VSIA “Paula Stradiņa klīniskā universitātes slimnīca” nodrošina pakalpojumu programmu “</w:t>
      </w:r>
      <w:r w:rsidRPr="000865A7">
        <w:rPr>
          <w:rFonts w:ascii="Times New Roman" w:hAnsi="Times New Roman"/>
          <w:sz w:val="24"/>
          <w:szCs w:val="24"/>
        </w:rPr>
        <w:t xml:space="preserve">Pacientu izmeklēšana pirms </w:t>
      </w:r>
      <w:proofErr w:type="spellStart"/>
      <w:r w:rsidRPr="000865A7">
        <w:rPr>
          <w:rFonts w:ascii="Times New Roman" w:hAnsi="Times New Roman"/>
          <w:sz w:val="24"/>
          <w:szCs w:val="24"/>
        </w:rPr>
        <w:t>ortotopiskas</w:t>
      </w:r>
      <w:proofErr w:type="spellEnd"/>
      <w:r w:rsidRPr="000865A7">
        <w:rPr>
          <w:rFonts w:ascii="Times New Roman" w:hAnsi="Times New Roman"/>
          <w:sz w:val="24"/>
          <w:szCs w:val="24"/>
        </w:rPr>
        <w:t xml:space="preserve"> aknu transplantācijas</w:t>
      </w:r>
      <w:r>
        <w:rPr>
          <w:rFonts w:ascii="Times New Roman" w:hAnsi="Times New Roman"/>
          <w:sz w:val="24"/>
          <w:szCs w:val="24"/>
        </w:rPr>
        <w:t>”.</w:t>
      </w:r>
    </w:p>
    <w:p w14:paraId="69E69595" w14:textId="77777777" w:rsidR="00A42210" w:rsidRDefault="00A42210" w:rsidP="00A42210">
      <w:pPr>
        <w:pStyle w:val="ListParagraph"/>
        <w:spacing w:after="0" w:line="240" w:lineRule="auto"/>
        <w:ind w:left="426"/>
        <w:jc w:val="both"/>
        <w:rPr>
          <w:rFonts w:ascii="Times New Roman" w:hAnsi="Times New Roman"/>
          <w:sz w:val="24"/>
          <w:szCs w:val="24"/>
        </w:rPr>
      </w:pPr>
    </w:p>
    <w:p w14:paraId="2210FD8D" w14:textId="77777777" w:rsidR="00A42210" w:rsidRDefault="0051553C" w:rsidP="00A42210">
      <w:pPr>
        <w:pStyle w:val="ListParagraph"/>
        <w:numPr>
          <w:ilvl w:val="0"/>
          <w:numId w:val="9"/>
        </w:numPr>
        <w:spacing w:after="0" w:line="240" w:lineRule="auto"/>
        <w:ind w:left="426" w:hanging="426"/>
        <w:jc w:val="both"/>
        <w:rPr>
          <w:rFonts w:ascii="Times New Roman" w:hAnsi="Times New Roman"/>
          <w:sz w:val="24"/>
          <w:szCs w:val="24"/>
        </w:rPr>
      </w:pPr>
      <w:r>
        <w:rPr>
          <w:rFonts w:ascii="Times New Roman" w:hAnsi="Times New Roman"/>
          <w:sz w:val="24"/>
          <w:szCs w:val="24"/>
        </w:rPr>
        <w:t>Sākot ar 2019.gada 1.janvāri tiek pārtraukta šādu pakalpojumu programmu nodrošināšana:</w:t>
      </w:r>
    </w:p>
    <w:p w14:paraId="4647CD1E" w14:textId="076E005F" w:rsidR="0051553C" w:rsidRPr="00A42210" w:rsidRDefault="0051553C" w:rsidP="00A42210">
      <w:pPr>
        <w:pStyle w:val="ListParagraph"/>
        <w:numPr>
          <w:ilvl w:val="0"/>
          <w:numId w:val="21"/>
        </w:numPr>
        <w:spacing w:after="0" w:line="240" w:lineRule="auto"/>
        <w:jc w:val="both"/>
        <w:rPr>
          <w:rFonts w:ascii="Times New Roman" w:hAnsi="Times New Roman"/>
          <w:sz w:val="24"/>
          <w:szCs w:val="24"/>
        </w:rPr>
      </w:pPr>
      <w:r w:rsidRPr="00A42210">
        <w:rPr>
          <w:rFonts w:ascii="Times New Roman" w:hAnsi="Times New Roman"/>
          <w:sz w:val="24"/>
          <w:szCs w:val="24"/>
        </w:rPr>
        <w:t xml:space="preserve">Ceļa locītavas </w:t>
      </w:r>
      <w:proofErr w:type="spellStart"/>
      <w:r w:rsidRPr="00A42210">
        <w:rPr>
          <w:rFonts w:ascii="Times New Roman" w:hAnsi="Times New Roman"/>
          <w:sz w:val="24"/>
          <w:szCs w:val="24"/>
        </w:rPr>
        <w:t>endoprotezēšana</w:t>
      </w:r>
      <w:proofErr w:type="spellEnd"/>
      <w:r w:rsidRPr="00A42210">
        <w:rPr>
          <w:rFonts w:ascii="Times New Roman" w:hAnsi="Times New Roman"/>
          <w:sz w:val="24"/>
          <w:szCs w:val="24"/>
        </w:rPr>
        <w:t xml:space="preserve"> ar 50 % apmaksu sarežģītos gadījumos;</w:t>
      </w:r>
    </w:p>
    <w:p w14:paraId="4B94D004" w14:textId="77777777" w:rsidR="0051553C" w:rsidRPr="00A42210" w:rsidRDefault="0051553C" w:rsidP="00A42210">
      <w:pPr>
        <w:pStyle w:val="ListParagraph"/>
        <w:numPr>
          <w:ilvl w:val="0"/>
          <w:numId w:val="21"/>
        </w:numPr>
        <w:spacing w:after="0" w:line="240" w:lineRule="auto"/>
        <w:jc w:val="both"/>
        <w:rPr>
          <w:rFonts w:ascii="Times New Roman" w:hAnsi="Times New Roman"/>
          <w:sz w:val="24"/>
          <w:szCs w:val="24"/>
        </w:rPr>
      </w:pPr>
      <w:r w:rsidRPr="00A42210">
        <w:rPr>
          <w:rFonts w:ascii="Times New Roman" w:hAnsi="Times New Roman"/>
          <w:sz w:val="24"/>
          <w:szCs w:val="24"/>
        </w:rPr>
        <w:t xml:space="preserve">Gūžas locītavas </w:t>
      </w:r>
      <w:proofErr w:type="spellStart"/>
      <w:r w:rsidRPr="00A42210">
        <w:rPr>
          <w:rFonts w:ascii="Times New Roman" w:hAnsi="Times New Roman"/>
          <w:sz w:val="24"/>
          <w:szCs w:val="24"/>
        </w:rPr>
        <w:t>endoprotezēšana</w:t>
      </w:r>
      <w:proofErr w:type="spellEnd"/>
      <w:r w:rsidRPr="00A42210">
        <w:rPr>
          <w:rFonts w:ascii="Times New Roman" w:hAnsi="Times New Roman"/>
          <w:sz w:val="24"/>
          <w:szCs w:val="24"/>
        </w:rPr>
        <w:t xml:space="preserve"> ar cementējamu endoprotēzi (ar 50 % apmaksu) sarežģītos gadījumos;</w:t>
      </w:r>
    </w:p>
    <w:p w14:paraId="26FCF44F" w14:textId="77777777" w:rsidR="0051553C" w:rsidRPr="00A42210" w:rsidRDefault="0051553C" w:rsidP="00A42210">
      <w:pPr>
        <w:pStyle w:val="ListParagraph"/>
        <w:numPr>
          <w:ilvl w:val="0"/>
          <w:numId w:val="21"/>
        </w:numPr>
        <w:spacing w:after="0" w:line="240" w:lineRule="auto"/>
        <w:jc w:val="both"/>
        <w:rPr>
          <w:rFonts w:ascii="Times New Roman" w:hAnsi="Times New Roman"/>
          <w:sz w:val="24"/>
          <w:szCs w:val="24"/>
        </w:rPr>
      </w:pPr>
      <w:r w:rsidRPr="00A42210">
        <w:rPr>
          <w:rFonts w:ascii="Times New Roman" w:hAnsi="Times New Roman"/>
          <w:sz w:val="24"/>
          <w:szCs w:val="24"/>
        </w:rPr>
        <w:t xml:space="preserve">Gūžas locītavas </w:t>
      </w:r>
      <w:proofErr w:type="spellStart"/>
      <w:r w:rsidRPr="00A42210">
        <w:rPr>
          <w:rFonts w:ascii="Times New Roman" w:hAnsi="Times New Roman"/>
          <w:sz w:val="24"/>
          <w:szCs w:val="24"/>
        </w:rPr>
        <w:t>endoprotezēšana</w:t>
      </w:r>
      <w:proofErr w:type="spellEnd"/>
      <w:r w:rsidRPr="00A42210">
        <w:rPr>
          <w:rFonts w:ascii="Times New Roman" w:hAnsi="Times New Roman"/>
          <w:sz w:val="24"/>
          <w:szCs w:val="24"/>
        </w:rPr>
        <w:t xml:space="preserve"> bez endoprotēzes (ar 50 % apmaksu) sarežģītos gadījumos;</w:t>
      </w:r>
    </w:p>
    <w:p w14:paraId="51353FC8" w14:textId="77777777" w:rsidR="0051553C" w:rsidRPr="00A42210" w:rsidRDefault="0051553C" w:rsidP="00A42210">
      <w:pPr>
        <w:pStyle w:val="ListParagraph"/>
        <w:numPr>
          <w:ilvl w:val="0"/>
          <w:numId w:val="21"/>
        </w:numPr>
        <w:spacing w:after="0" w:line="240" w:lineRule="auto"/>
        <w:jc w:val="both"/>
        <w:rPr>
          <w:rFonts w:ascii="Times New Roman" w:hAnsi="Times New Roman"/>
          <w:sz w:val="24"/>
          <w:szCs w:val="24"/>
        </w:rPr>
      </w:pPr>
      <w:r w:rsidRPr="00A42210">
        <w:rPr>
          <w:rFonts w:ascii="Times New Roman" w:hAnsi="Times New Roman"/>
          <w:sz w:val="24"/>
          <w:szCs w:val="24"/>
        </w:rPr>
        <w:t xml:space="preserve">Pleca locītavas </w:t>
      </w:r>
      <w:proofErr w:type="spellStart"/>
      <w:r w:rsidRPr="00A42210">
        <w:rPr>
          <w:rFonts w:ascii="Times New Roman" w:hAnsi="Times New Roman"/>
          <w:sz w:val="24"/>
          <w:szCs w:val="24"/>
        </w:rPr>
        <w:t>endoprotezēšana</w:t>
      </w:r>
      <w:proofErr w:type="spellEnd"/>
      <w:r w:rsidRPr="00A42210">
        <w:rPr>
          <w:rFonts w:ascii="Times New Roman" w:hAnsi="Times New Roman"/>
          <w:sz w:val="24"/>
          <w:szCs w:val="24"/>
        </w:rPr>
        <w:t xml:space="preserve"> ar 50 % apmaksu;</w:t>
      </w:r>
    </w:p>
    <w:p w14:paraId="02DCC7A2" w14:textId="77777777" w:rsidR="0051553C" w:rsidRPr="00A42210" w:rsidRDefault="0051553C" w:rsidP="00A42210">
      <w:pPr>
        <w:pStyle w:val="ListParagraph"/>
        <w:numPr>
          <w:ilvl w:val="0"/>
          <w:numId w:val="21"/>
        </w:numPr>
        <w:spacing w:after="0" w:line="240" w:lineRule="auto"/>
        <w:jc w:val="both"/>
        <w:rPr>
          <w:rFonts w:ascii="Times New Roman" w:hAnsi="Times New Roman"/>
          <w:sz w:val="24"/>
          <w:szCs w:val="24"/>
        </w:rPr>
      </w:pPr>
      <w:r w:rsidRPr="00A42210">
        <w:rPr>
          <w:rFonts w:ascii="Times New Roman" w:hAnsi="Times New Roman"/>
          <w:sz w:val="24"/>
          <w:szCs w:val="24"/>
        </w:rPr>
        <w:t xml:space="preserve">Ceļa locītavas </w:t>
      </w:r>
      <w:proofErr w:type="spellStart"/>
      <w:r w:rsidRPr="00A42210">
        <w:rPr>
          <w:rFonts w:ascii="Times New Roman" w:hAnsi="Times New Roman"/>
          <w:sz w:val="24"/>
          <w:szCs w:val="24"/>
        </w:rPr>
        <w:t>endoprotezēšana</w:t>
      </w:r>
      <w:proofErr w:type="spellEnd"/>
      <w:r w:rsidRPr="00A42210">
        <w:rPr>
          <w:rFonts w:ascii="Times New Roman" w:hAnsi="Times New Roman"/>
          <w:sz w:val="24"/>
          <w:szCs w:val="24"/>
        </w:rPr>
        <w:t xml:space="preserve"> ar 50 % apmaksu;</w:t>
      </w:r>
    </w:p>
    <w:p w14:paraId="6AE33B82" w14:textId="65176D81" w:rsidR="0051553C" w:rsidRPr="00A42210" w:rsidRDefault="0051553C" w:rsidP="00A42210">
      <w:pPr>
        <w:pStyle w:val="ListParagraph"/>
        <w:numPr>
          <w:ilvl w:val="0"/>
          <w:numId w:val="21"/>
        </w:numPr>
        <w:spacing w:after="0" w:line="240" w:lineRule="auto"/>
        <w:jc w:val="both"/>
        <w:rPr>
          <w:rFonts w:ascii="Times New Roman" w:hAnsi="Times New Roman"/>
          <w:sz w:val="24"/>
          <w:szCs w:val="24"/>
        </w:rPr>
      </w:pPr>
      <w:r w:rsidRPr="00A42210">
        <w:rPr>
          <w:rFonts w:ascii="Times New Roman" w:hAnsi="Times New Roman"/>
          <w:sz w:val="24"/>
          <w:szCs w:val="24"/>
        </w:rPr>
        <w:t xml:space="preserve">Gūžas locītavas </w:t>
      </w:r>
      <w:proofErr w:type="spellStart"/>
      <w:r w:rsidRPr="00A42210">
        <w:rPr>
          <w:rFonts w:ascii="Times New Roman" w:hAnsi="Times New Roman"/>
          <w:sz w:val="24"/>
          <w:szCs w:val="24"/>
        </w:rPr>
        <w:t>endoprotezēšana</w:t>
      </w:r>
      <w:proofErr w:type="spellEnd"/>
      <w:r w:rsidRPr="00A42210">
        <w:rPr>
          <w:rFonts w:ascii="Times New Roman" w:hAnsi="Times New Roman"/>
          <w:sz w:val="24"/>
          <w:szCs w:val="24"/>
        </w:rPr>
        <w:t xml:space="preserve"> ar</w:t>
      </w:r>
      <w:r w:rsidR="00A42210">
        <w:rPr>
          <w:rFonts w:ascii="Times New Roman" w:hAnsi="Times New Roman"/>
          <w:sz w:val="24"/>
          <w:szCs w:val="24"/>
        </w:rPr>
        <w:t xml:space="preserve"> cementējamu endoprotēzi (ar 50 </w:t>
      </w:r>
      <w:r w:rsidRPr="00A42210">
        <w:rPr>
          <w:rFonts w:ascii="Times New Roman" w:hAnsi="Times New Roman"/>
          <w:sz w:val="24"/>
          <w:szCs w:val="24"/>
        </w:rPr>
        <w:t>% apmaksu);</w:t>
      </w:r>
    </w:p>
    <w:p w14:paraId="7C18E726" w14:textId="4ED0D7E3" w:rsidR="0051553C" w:rsidRPr="00A42210" w:rsidRDefault="0051553C" w:rsidP="00A42210">
      <w:pPr>
        <w:pStyle w:val="ListParagraph"/>
        <w:numPr>
          <w:ilvl w:val="0"/>
          <w:numId w:val="21"/>
        </w:numPr>
        <w:spacing w:after="0" w:line="240" w:lineRule="auto"/>
        <w:jc w:val="both"/>
        <w:rPr>
          <w:rFonts w:ascii="Times New Roman" w:hAnsi="Times New Roman"/>
          <w:sz w:val="24"/>
          <w:szCs w:val="24"/>
        </w:rPr>
      </w:pPr>
      <w:r w:rsidRPr="00A42210">
        <w:rPr>
          <w:rFonts w:ascii="Times New Roman" w:hAnsi="Times New Roman"/>
          <w:sz w:val="24"/>
          <w:szCs w:val="24"/>
        </w:rPr>
        <w:t xml:space="preserve">Gūžas locītavas </w:t>
      </w:r>
      <w:proofErr w:type="spellStart"/>
      <w:r w:rsidRPr="00A42210">
        <w:rPr>
          <w:rFonts w:ascii="Times New Roman" w:hAnsi="Times New Roman"/>
          <w:sz w:val="24"/>
          <w:szCs w:val="24"/>
        </w:rPr>
        <w:t>endoprot</w:t>
      </w:r>
      <w:r w:rsidR="00A42210">
        <w:rPr>
          <w:rFonts w:ascii="Times New Roman" w:hAnsi="Times New Roman"/>
          <w:sz w:val="24"/>
          <w:szCs w:val="24"/>
        </w:rPr>
        <w:t>ezēšana</w:t>
      </w:r>
      <w:proofErr w:type="spellEnd"/>
      <w:r w:rsidR="00A42210">
        <w:rPr>
          <w:rFonts w:ascii="Times New Roman" w:hAnsi="Times New Roman"/>
          <w:sz w:val="24"/>
          <w:szCs w:val="24"/>
        </w:rPr>
        <w:t xml:space="preserve"> bez endoprotēzes (ar 50 </w:t>
      </w:r>
      <w:r w:rsidRPr="00A42210">
        <w:rPr>
          <w:rFonts w:ascii="Times New Roman" w:hAnsi="Times New Roman"/>
          <w:sz w:val="24"/>
          <w:szCs w:val="24"/>
        </w:rPr>
        <w:t>% apmaksu),palielinot pakalpojumu skaitu pakalpojumu līdzvērtīgās programmās, kas tiek 100</w:t>
      </w:r>
      <w:r w:rsidR="00A42210">
        <w:rPr>
          <w:rFonts w:ascii="Times New Roman" w:hAnsi="Times New Roman"/>
          <w:sz w:val="24"/>
          <w:szCs w:val="24"/>
        </w:rPr>
        <w:t xml:space="preserve"> </w:t>
      </w:r>
      <w:r w:rsidRPr="00A42210">
        <w:rPr>
          <w:rFonts w:ascii="Times New Roman" w:hAnsi="Times New Roman"/>
          <w:sz w:val="24"/>
          <w:szCs w:val="24"/>
        </w:rPr>
        <w:t>% finansētas no valsts budžeta līdzekļiem.</w:t>
      </w:r>
    </w:p>
    <w:p w14:paraId="490D758A" w14:textId="77777777" w:rsidR="00A42210" w:rsidRPr="00417004" w:rsidRDefault="00A42210" w:rsidP="0051553C">
      <w:pPr>
        <w:spacing w:after="0" w:line="240" w:lineRule="auto"/>
        <w:jc w:val="both"/>
        <w:rPr>
          <w:rFonts w:ascii="Times New Roman" w:hAnsi="Times New Roman"/>
          <w:sz w:val="24"/>
          <w:szCs w:val="24"/>
        </w:rPr>
      </w:pPr>
    </w:p>
    <w:p w14:paraId="43C0ADE1" w14:textId="77777777" w:rsidR="0051553C" w:rsidRPr="0051553C" w:rsidRDefault="0051553C" w:rsidP="0051553C">
      <w:pPr>
        <w:numPr>
          <w:ilvl w:val="0"/>
          <w:numId w:val="9"/>
        </w:numPr>
        <w:spacing w:after="0" w:line="240" w:lineRule="auto"/>
        <w:ind w:left="450" w:hanging="450"/>
        <w:contextualSpacing/>
        <w:jc w:val="both"/>
        <w:rPr>
          <w:rFonts w:ascii="Times New Roman" w:eastAsia="Calibri" w:hAnsi="Times New Roman" w:cs="Times New Roman"/>
          <w:sz w:val="24"/>
          <w:szCs w:val="24"/>
        </w:rPr>
      </w:pPr>
      <w:r w:rsidRPr="0051553C">
        <w:rPr>
          <w:rFonts w:ascii="Times New Roman" w:eastAsia="Calibri" w:hAnsi="Times New Roman" w:cs="Times New Roman"/>
          <w:sz w:val="24"/>
          <w:szCs w:val="24"/>
        </w:rPr>
        <w:t>Turpmāk tiks nodrošināti šādi jauni pakalpojumu (regulējums stājas spēkā 2019.gada 1.aprīlī):</w:t>
      </w:r>
    </w:p>
    <w:p w14:paraId="51DB76DD" w14:textId="77777777" w:rsidR="0051553C" w:rsidRPr="0051553C" w:rsidRDefault="0051553C" w:rsidP="0051553C">
      <w:pPr>
        <w:numPr>
          <w:ilvl w:val="0"/>
          <w:numId w:val="16"/>
        </w:numPr>
        <w:spacing w:after="0" w:line="240" w:lineRule="auto"/>
        <w:ind w:left="720" w:hanging="270"/>
        <w:contextualSpacing/>
        <w:jc w:val="both"/>
        <w:rPr>
          <w:rFonts w:ascii="Times New Roman" w:eastAsia="Calibri" w:hAnsi="Times New Roman" w:cs="Times New Roman"/>
          <w:sz w:val="24"/>
          <w:szCs w:val="24"/>
        </w:rPr>
      </w:pPr>
      <w:r w:rsidRPr="0051553C">
        <w:rPr>
          <w:rFonts w:ascii="Times New Roman" w:eastAsia="Calibri" w:hAnsi="Times New Roman" w:cs="Times New Roman"/>
          <w:sz w:val="24"/>
          <w:szCs w:val="24"/>
        </w:rPr>
        <w:t>SIA  "Siguldas slimnīca" sniegs stacionārās veselības aprūpes pakalpojumus terapijas, ķirurģijas, ginekoloģijas, pediatrijas un traumatoloģijas profilā;</w:t>
      </w:r>
    </w:p>
    <w:p w14:paraId="6B6BEC3A" w14:textId="77777777" w:rsidR="0051553C" w:rsidRPr="0051553C" w:rsidRDefault="0051553C" w:rsidP="0051553C">
      <w:pPr>
        <w:numPr>
          <w:ilvl w:val="0"/>
          <w:numId w:val="16"/>
        </w:numPr>
        <w:spacing w:after="0" w:line="240" w:lineRule="auto"/>
        <w:ind w:left="720" w:hanging="270"/>
        <w:contextualSpacing/>
        <w:jc w:val="both"/>
        <w:rPr>
          <w:rFonts w:ascii="Times New Roman" w:eastAsia="Calibri" w:hAnsi="Times New Roman" w:cs="Times New Roman"/>
          <w:sz w:val="24"/>
          <w:szCs w:val="24"/>
        </w:rPr>
      </w:pPr>
      <w:r w:rsidRPr="0051553C">
        <w:rPr>
          <w:rFonts w:ascii="Times New Roman" w:eastAsia="Calibri" w:hAnsi="Times New Roman" w:cs="Times New Roman"/>
          <w:sz w:val="24"/>
          <w:szCs w:val="24"/>
        </w:rPr>
        <w:t>VSIA “Paula Stradiņa klīniskā universitātes slimnīca” nodrošinās  pakalpojumu programmas “Paliatīvā aprūpe” īstenošanu;</w:t>
      </w:r>
    </w:p>
    <w:p w14:paraId="26525526" w14:textId="77777777" w:rsidR="0051553C" w:rsidRPr="0051553C" w:rsidRDefault="0051553C" w:rsidP="0051553C">
      <w:pPr>
        <w:numPr>
          <w:ilvl w:val="0"/>
          <w:numId w:val="16"/>
        </w:numPr>
        <w:spacing w:after="0" w:line="240" w:lineRule="auto"/>
        <w:ind w:left="720" w:hanging="270"/>
        <w:contextualSpacing/>
        <w:jc w:val="both"/>
        <w:rPr>
          <w:rFonts w:ascii="Times New Roman" w:eastAsia="Calibri" w:hAnsi="Times New Roman" w:cs="Times New Roman"/>
          <w:sz w:val="24"/>
          <w:szCs w:val="24"/>
        </w:rPr>
      </w:pPr>
      <w:r w:rsidRPr="0051553C">
        <w:rPr>
          <w:rFonts w:ascii="Times New Roman" w:eastAsia="Calibri" w:hAnsi="Times New Roman" w:cs="Times New Roman"/>
          <w:sz w:val="24"/>
          <w:szCs w:val="24"/>
        </w:rPr>
        <w:lastRenderedPageBreak/>
        <w:t>I līmeņa ārstniecības iestādēs un II līmeņa ārstniecības iestādē SIA "Siguldas slimnīca" tiks nodrošināta uzņemšanas nodaļu darbība;</w:t>
      </w:r>
    </w:p>
    <w:p w14:paraId="3F9951D2" w14:textId="77777777" w:rsidR="0051553C" w:rsidRPr="0051553C" w:rsidRDefault="0051553C" w:rsidP="0051553C">
      <w:pPr>
        <w:numPr>
          <w:ilvl w:val="0"/>
          <w:numId w:val="16"/>
        </w:numPr>
        <w:spacing w:after="0" w:line="240" w:lineRule="auto"/>
        <w:ind w:left="720" w:hanging="270"/>
        <w:contextualSpacing/>
        <w:jc w:val="both"/>
        <w:rPr>
          <w:rFonts w:ascii="Times New Roman" w:eastAsia="Calibri" w:hAnsi="Times New Roman" w:cs="Times New Roman"/>
          <w:sz w:val="24"/>
          <w:szCs w:val="24"/>
        </w:rPr>
      </w:pPr>
      <w:r w:rsidRPr="0051553C">
        <w:rPr>
          <w:rFonts w:ascii="Times New Roman" w:eastAsia="Calibri" w:hAnsi="Times New Roman" w:cs="Times New Roman"/>
          <w:sz w:val="24"/>
          <w:szCs w:val="24"/>
        </w:rPr>
        <w:t>SIA “Jēkabpils slimnīca” nodrošinās stacionārās veselības aprūpes pakalpojumus profilā "Insulta vienība";</w:t>
      </w:r>
    </w:p>
    <w:p w14:paraId="77E4B5E9" w14:textId="77777777" w:rsidR="0051553C" w:rsidRPr="0051553C" w:rsidRDefault="0051553C" w:rsidP="0051553C">
      <w:pPr>
        <w:numPr>
          <w:ilvl w:val="0"/>
          <w:numId w:val="16"/>
        </w:numPr>
        <w:spacing w:after="0" w:line="240" w:lineRule="auto"/>
        <w:ind w:left="720" w:hanging="270"/>
        <w:contextualSpacing/>
        <w:jc w:val="both"/>
        <w:rPr>
          <w:rFonts w:ascii="Times New Roman" w:eastAsia="Calibri" w:hAnsi="Times New Roman" w:cs="Times New Roman"/>
          <w:sz w:val="24"/>
          <w:szCs w:val="24"/>
        </w:rPr>
      </w:pPr>
      <w:r w:rsidRPr="0051553C">
        <w:rPr>
          <w:rFonts w:ascii="Times New Roman" w:eastAsia="Calibri" w:hAnsi="Times New Roman" w:cs="Times New Roman"/>
          <w:sz w:val="24"/>
          <w:szCs w:val="24"/>
        </w:rPr>
        <w:t>I līmeņa stacionārās ārstniecības iestādes sniegs stacionārās veselības aprūpes pakalpojumus programmā “Pārējie terapeitiskie pakalpojumi”.</w:t>
      </w:r>
    </w:p>
    <w:p w14:paraId="781A3FF9" w14:textId="77777777" w:rsidR="0051553C" w:rsidRPr="0051553C" w:rsidRDefault="0051553C" w:rsidP="0051553C">
      <w:pPr>
        <w:spacing w:after="0" w:line="240" w:lineRule="auto"/>
        <w:jc w:val="both"/>
        <w:rPr>
          <w:rFonts w:ascii="Times New Roman" w:hAnsi="Times New Roman" w:cs="Times New Roman"/>
          <w:sz w:val="24"/>
          <w:szCs w:val="24"/>
        </w:rPr>
      </w:pPr>
    </w:p>
    <w:p w14:paraId="5BF64465" w14:textId="05FA8DB0" w:rsidR="004948D2" w:rsidRDefault="00D10CBC" w:rsidP="004948D2">
      <w:pPr>
        <w:pStyle w:val="ListParagraph"/>
        <w:numPr>
          <w:ilvl w:val="0"/>
          <w:numId w:val="9"/>
        </w:numPr>
        <w:spacing w:after="0" w:line="240" w:lineRule="auto"/>
        <w:ind w:left="450" w:hanging="450"/>
        <w:jc w:val="both"/>
        <w:rPr>
          <w:rFonts w:ascii="Times New Roman" w:hAnsi="Times New Roman" w:cs="Times New Roman"/>
          <w:sz w:val="24"/>
          <w:szCs w:val="24"/>
        </w:rPr>
      </w:pPr>
      <w:r w:rsidRPr="00D10CBC">
        <w:rPr>
          <w:rFonts w:ascii="Times New Roman" w:hAnsi="Times New Roman" w:cs="Times New Roman"/>
          <w:sz w:val="24"/>
          <w:szCs w:val="24"/>
        </w:rPr>
        <w:t xml:space="preserve">Turpmāk </w:t>
      </w:r>
      <w:r w:rsidR="00C86D4B">
        <w:rPr>
          <w:rFonts w:ascii="Times New Roman" w:hAnsi="Times New Roman" w:cs="Times New Roman"/>
          <w:sz w:val="24"/>
          <w:szCs w:val="24"/>
        </w:rPr>
        <w:t>D</w:t>
      </w:r>
      <w:r w:rsidR="00C86D4B" w:rsidRPr="00D10CBC">
        <w:rPr>
          <w:rFonts w:ascii="Times New Roman" w:hAnsi="Times New Roman" w:cs="Times New Roman"/>
          <w:sz w:val="24"/>
          <w:szCs w:val="24"/>
        </w:rPr>
        <w:t xml:space="preserve">ienests </w:t>
      </w:r>
      <w:r w:rsidR="00AB0E83" w:rsidRPr="00D10CBC">
        <w:rPr>
          <w:rFonts w:ascii="Times New Roman" w:hAnsi="Times New Roman" w:cs="Times New Roman"/>
          <w:sz w:val="24"/>
          <w:szCs w:val="24"/>
        </w:rPr>
        <w:t xml:space="preserve">maksā </w:t>
      </w:r>
      <w:r w:rsidRPr="00D10CBC">
        <w:rPr>
          <w:rFonts w:ascii="Times New Roman" w:hAnsi="Times New Roman" w:cs="Times New Roman"/>
          <w:sz w:val="24"/>
          <w:szCs w:val="24"/>
        </w:rPr>
        <w:t xml:space="preserve">arī </w:t>
      </w:r>
      <w:r w:rsidR="00AB0E83" w:rsidRPr="00D10CBC">
        <w:rPr>
          <w:rFonts w:ascii="Times New Roman" w:hAnsi="Times New Roman" w:cs="Times New Roman"/>
          <w:sz w:val="24"/>
          <w:szCs w:val="24"/>
        </w:rPr>
        <w:t xml:space="preserve">par </w:t>
      </w:r>
      <w:r w:rsidRPr="00D10CBC">
        <w:rPr>
          <w:rFonts w:ascii="Times New Roman" w:hAnsi="Times New Roman" w:cs="Times New Roman"/>
          <w:sz w:val="24"/>
          <w:szCs w:val="24"/>
        </w:rPr>
        <w:t xml:space="preserve">tādas </w:t>
      </w:r>
      <w:r w:rsidR="00AB0E83" w:rsidRPr="00D10CBC">
        <w:rPr>
          <w:rFonts w:ascii="Times New Roman" w:hAnsi="Times New Roman" w:cs="Times New Roman"/>
          <w:sz w:val="24"/>
          <w:szCs w:val="24"/>
        </w:rPr>
        <w:t>personas</w:t>
      </w:r>
      <w:r w:rsidRPr="00D10CBC">
        <w:rPr>
          <w:rFonts w:ascii="Times New Roman" w:hAnsi="Times New Roman" w:cs="Times New Roman"/>
          <w:sz w:val="24"/>
          <w:szCs w:val="24"/>
        </w:rPr>
        <w:t xml:space="preserve"> stacionāru ārstēšanu vienu dienu</w:t>
      </w:r>
      <w:r w:rsidR="00537EDD" w:rsidRPr="00D10CBC">
        <w:rPr>
          <w:rFonts w:ascii="Times New Roman" w:hAnsi="Times New Roman" w:cs="Times New Roman"/>
          <w:sz w:val="24"/>
          <w:szCs w:val="24"/>
        </w:rPr>
        <w:t xml:space="preserve">, </w:t>
      </w:r>
      <w:r w:rsidRPr="00D10CBC">
        <w:rPr>
          <w:rFonts w:ascii="Times New Roman" w:hAnsi="Times New Roman" w:cs="Times New Roman"/>
          <w:sz w:val="24"/>
          <w:szCs w:val="24"/>
        </w:rPr>
        <w:t xml:space="preserve">ja tā </w:t>
      </w:r>
      <w:r w:rsidR="00537EDD" w:rsidRPr="00D10CBC">
        <w:rPr>
          <w:rFonts w:ascii="Times New Roman" w:hAnsi="Times New Roman" w:cs="Times New Roman"/>
          <w:sz w:val="24"/>
          <w:szCs w:val="24"/>
        </w:rPr>
        <w:t>atvesta no ieslodzījuma vietas</w:t>
      </w:r>
      <w:r w:rsidR="00DE7716" w:rsidRPr="00D10CBC">
        <w:rPr>
          <w:rFonts w:ascii="Times New Roman" w:hAnsi="Times New Roman" w:cs="Times New Roman"/>
          <w:sz w:val="24"/>
          <w:szCs w:val="24"/>
        </w:rPr>
        <w:t>.</w:t>
      </w:r>
      <w:r w:rsidR="00537EDD" w:rsidRPr="00D10CBC">
        <w:rPr>
          <w:rFonts w:ascii="Times New Roman" w:hAnsi="Times New Roman" w:cs="Times New Roman"/>
          <w:sz w:val="24"/>
          <w:szCs w:val="24"/>
        </w:rPr>
        <w:t xml:space="preserve"> </w:t>
      </w:r>
    </w:p>
    <w:p w14:paraId="30679C28" w14:textId="77777777" w:rsidR="00026AB7" w:rsidRPr="00026AB7" w:rsidRDefault="00026AB7" w:rsidP="00026AB7">
      <w:pPr>
        <w:spacing w:after="0" w:line="240" w:lineRule="auto"/>
        <w:jc w:val="both"/>
        <w:rPr>
          <w:rFonts w:ascii="Times New Roman" w:hAnsi="Times New Roman" w:cs="Times New Roman"/>
          <w:sz w:val="24"/>
          <w:szCs w:val="24"/>
        </w:rPr>
      </w:pPr>
    </w:p>
    <w:p w14:paraId="3455AA66" w14:textId="45513893" w:rsidR="004948D2" w:rsidRPr="004948D2" w:rsidRDefault="004948D2" w:rsidP="004948D2">
      <w:pPr>
        <w:pStyle w:val="ListParagraph"/>
        <w:numPr>
          <w:ilvl w:val="0"/>
          <w:numId w:val="9"/>
        </w:numPr>
        <w:spacing w:after="0" w:line="240" w:lineRule="auto"/>
        <w:ind w:left="450" w:hanging="450"/>
        <w:jc w:val="both"/>
        <w:rPr>
          <w:rFonts w:ascii="Times New Roman" w:hAnsi="Times New Roman" w:cs="Times New Roman"/>
          <w:sz w:val="24"/>
          <w:szCs w:val="24"/>
        </w:rPr>
      </w:pPr>
      <w:r w:rsidRPr="004948D2">
        <w:rPr>
          <w:rFonts w:ascii="Times New Roman" w:hAnsi="Times New Roman" w:cs="Times New Roman"/>
          <w:sz w:val="24"/>
          <w:szCs w:val="24"/>
        </w:rPr>
        <w:t xml:space="preserve">Personai, kurai ir tiesības saņemt veselības aprūpes pakalpojumus valsts obligātās veselības apdrošināšanas ietvaros, nodrošina </w:t>
      </w:r>
      <w:proofErr w:type="spellStart"/>
      <w:r w:rsidRPr="004948D2">
        <w:rPr>
          <w:rFonts w:ascii="Times New Roman" w:hAnsi="Times New Roman" w:cs="Times New Roman"/>
          <w:sz w:val="24"/>
          <w:szCs w:val="24"/>
        </w:rPr>
        <w:t>rekonstruktīvās</w:t>
      </w:r>
      <w:proofErr w:type="spellEnd"/>
      <w:r w:rsidRPr="004948D2">
        <w:rPr>
          <w:rFonts w:ascii="Times New Roman" w:hAnsi="Times New Roman" w:cs="Times New Roman"/>
          <w:sz w:val="24"/>
          <w:szCs w:val="24"/>
        </w:rPr>
        <w:t xml:space="preserve"> </w:t>
      </w:r>
      <w:proofErr w:type="spellStart"/>
      <w:r w:rsidRPr="004948D2">
        <w:rPr>
          <w:rFonts w:ascii="Times New Roman" w:hAnsi="Times New Roman" w:cs="Times New Roman"/>
          <w:sz w:val="24"/>
          <w:szCs w:val="24"/>
        </w:rPr>
        <w:t>artroskopiskās</w:t>
      </w:r>
      <w:proofErr w:type="spellEnd"/>
      <w:r w:rsidRPr="004948D2">
        <w:rPr>
          <w:rFonts w:ascii="Times New Roman" w:hAnsi="Times New Roman" w:cs="Times New Roman"/>
          <w:sz w:val="24"/>
          <w:szCs w:val="24"/>
        </w:rPr>
        <w:t xml:space="preserve"> operācijas, ja tās veic IV un V līmeņa slimnīcās.</w:t>
      </w:r>
    </w:p>
    <w:p w14:paraId="58CEBA9D" w14:textId="77777777" w:rsidR="005016D1" w:rsidRPr="005016D1" w:rsidRDefault="005016D1" w:rsidP="004948D2">
      <w:pPr>
        <w:pStyle w:val="ListParagraph"/>
        <w:spacing w:after="0" w:line="240" w:lineRule="auto"/>
        <w:ind w:left="450" w:hanging="450"/>
        <w:jc w:val="both"/>
        <w:rPr>
          <w:rFonts w:ascii="Times New Roman" w:hAnsi="Times New Roman" w:cs="Times New Roman"/>
          <w:sz w:val="24"/>
          <w:szCs w:val="24"/>
        </w:rPr>
      </w:pPr>
    </w:p>
    <w:p w14:paraId="0DD9FA38" w14:textId="75956702" w:rsidR="00AB0E83" w:rsidRDefault="00AB0E83" w:rsidP="004948D2">
      <w:pPr>
        <w:pStyle w:val="ListParagraph"/>
        <w:numPr>
          <w:ilvl w:val="0"/>
          <w:numId w:val="9"/>
        </w:numPr>
        <w:spacing w:after="0" w:line="240" w:lineRule="auto"/>
        <w:ind w:left="450" w:hanging="450"/>
        <w:jc w:val="both"/>
        <w:rPr>
          <w:rFonts w:ascii="Times New Roman" w:hAnsi="Times New Roman" w:cs="Times New Roman"/>
          <w:sz w:val="24"/>
          <w:szCs w:val="24"/>
        </w:rPr>
      </w:pPr>
      <w:r w:rsidRPr="00AB0E83">
        <w:rPr>
          <w:rFonts w:ascii="Times New Roman" w:hAnsi="Times New Roman" w:cs="Times New Roman"/>
          <w:sz w:val="24"/>
          <w:szCs w:val="24"/>
        </w:rPr>
        <w:t xml:space="preserve">Turpmāk </w:t>
      </w:r>
      <w:proofErr w:type="spellStart"/>
      <w:r w:rsidRPr="00AB0E83">
        <w:rPr>
          <w:rFonts w:ascii="Times New Roman" w:hAnsi="Times New Roman" w:cs="Times New Roman"/>
          <w:sz w:val="24"/>
          <w:szCs w:val="24"/>
        </w:rPr>
        <w:t>Rekombinantā</w:t>
      </w:r>
      <w:proofErr w:type="spellEnd"/>
      <w:r w:rsidRPr="00AB0E83">
        <w:rPr>
          <w:rFonts w:ascii="Times New Roman" w:hAnsi="Times New Roman" w:cs="Times New Roman"/>
          <w:sz w:val="24"/>
          <w:szCs w:val="24"/>
        </w:rPr>
        <w:t xml:space="preserve"> aktivētā VII faktora (Nova Seven) zāļu lietošanu </w:t>
      </w:r>
      <w:r w:rsidR="00C86D4B">
        <w:rPr>
          <w:rFonts w:ascii="Times New Roman" w:hAnsi="Times New Roman" w:cs="Times New Roman"/>
          <w:sz w:val="24"/>
          <w:szCs w:val="24"/>
        </w:rPr>
        <w:t>D</w:t>
      </w:r>
      <w:r w:rsidR="00C86D4B" w:rsidRPr="00AB0E83">
        <w:rPr>
          <w:rFonts w:ascii="Times New Roman" w:hAnsi="Times New Roman" w:cs="Times New Roman"/>
          <w:sz w:val="24"/>
          <w:szCs w:val="24"/>
        </w:rPr>
        <w:t xml:space="preserve">ienests </w:t>
      </w:r>
      <w:r w:rsidRPr="00AB0E83">
        <w:rPr>
          <w:rFonts w:ascii="Times New Roman" w:hAnsi="Times New Roman" w:cs="Times New Roman"/>
          <w:sz w:val="24"/>
          <w:szCs w:val="24"/>
        </w:rPr>
        <w:t>a</w:t>
      </w:r>
      <w:r w:rsidR="00D10CBC">
        <w:rPr>
          <w:rFonts w:ascii="Times New Roman" w:hAnsi="Times New Roman" w:cs="Times New Roman"/>
          <w:sz w:val="24"/>
          <w:szCs w:val="24"/>
        </w:rPr>
        <w:t>p</w:t>
      </w:r>
      <w:r w:rsidRPr="00AB0E83">
        <w:rPr>
          <w:rFonts w:ascii="Times New Roman" w:hAnsi="Times New Roman" w:cs="Times New Roman"/>
          <w:sz w:val="24"/>
          <w:szCs w:val="24"/>
        </w:rPr>
        <w:t xml:space="preserve">maksā </w:t>
      </w:r>
      <w:r w:rsidR="001172DE">
        <w:rPr>
          <w:rFonts w:ascii="Times New Roman" w:hAnsi="Times New Roman" w:cs="Times New Roman"/>
          <w:sz w:val="24"/>
          <w:szCs w:val="24"/>
        </w:rPr>
        <w:t xml:space="preserve">visām </w:t>
      </w:r>
      <w:r w:rsidR="00FF6FF3">
        <w:rPr>
          <w:rFonts w:ascii="Times New Roman" w:hAnsi="Times New Roman" w:cs="Times New Roman"/>
          <w:sz w:val="24"/>
          <w:szCs w:val="24"/>
        </w:rPr>
        <w:t xml:space="preserve">VI </w:t>
      </w:r>
      <w:r w:rsidR="001172DE">
        <w:rPr>
          <w:rFonts w:ascii="Times New Roman" w:hAnsi="Times New Roman" w:cs="Times New Roman"/>
          <w:sz w:val="24"/>
          <w:szCs w:val="24"/>
        </w:rPr>
        <w:t xml:space="preserve">un </w:t>
      </w:r>
      <w:r w:rsidR="00FF6FF3">
        <w:rPr>
          <w:rFonts w:ascii="Times New Roman" w:hAnsi="Times New Roman" w:cs="Times New Roman"/>
          <w:sz w:val="24"/>
          <w:szCs w:val="24"/>
        </w:rPr>
        <w:t xml:space="preserve">V </w:t>
      </w:r>
      <w:r w:rsidR="001172DE">
        <w:rPr>
          <w:rFonts w:ascii="Times New Roman" w:hAnsi="Times New Roman" w:cs="Times New Roman"/>
          <w:sz w:val="24"/>
          <w:szCs w:val="24"/>
        </w:rPr>
        <w:t>līmeņa slimnīcām</w:t>
      </w:r>
      <w:r w:rsidR="005A0DBF">
        <w:rPr>
          <w:rFonts w:ascii="Times New Roman" w:hAnsi="Times New Roman" w:cs="Times New Roman"/>
          <w:sz w:val="24"/>
          <w:szCs w:val="24"/>
        </w:rPr>
        <w:t>, tajā skaitā specializēt</w:t>
      </w:r>
      <w:r w:rsidR="00FF6FF3">
        <w:rPr>
          <w:rFonts w:ascii="Times New Roman" w:hAnsi="Times New Roman" w:cs="Times New Roman"/>
          <w:sz w:val="24"/>
          <w:szCs w:val="24"/>
        </w:rPr>
        <w:t xml:space="preserve">ajām ārstniecības iestādēm. </w:t>
      </w:r>
    </w:p>
    <w:p w14:paraId="5545C4A7" w14:textId="77777777" w:rsidR="00026AB7" w:rsidRPr="00026AB7" w:rsidRDefault="00026AB7" w:rsidP="00026AB7">
      <w:pPr>
        <w:pStyle w:val="ListParagraph"/>
        <w:rPr>
          <w:rFonts w:ascii="Times New Roman" w:hAnsi="Times New Roman" w:cs="Times New Roman"/>
          <w:sz w:val="24"/>
          <w:szCs w:val="24"/>
        </w:rPr>
      </w:pPr>
    </w:p>
    <w:p w14:paraId="6E17934D" w14:textId="0511BB10" w:rsidR="0051553C" w:rsidRDefault="0051553C" w:rsidP="0051553C">
      <w:pPr>
        <w:pStyle w:val="ListParagraph"/>
        <w:numPr>
          <w:ilvl w:val="0"/>
          <w:numId w:val="9"/>
        </w:numPr>
        <w:spacing w:after="0" w:line="240" w:lineRule="auto"/>
        <w:ind w:left="450" w:hanging="450"/>
        <w:jc w:val="both"/>
        <w:rPr>
          <w:rFonts w:ascii="Times New Roman" w:hAnsi="Times New Roman"/>
          <w:sz w:val="24"/>
          <w:szCs w:val="24"/>
        </w:rPr>
      </w:pPr>
      <w:r>
        <w:rPr>
          <w:rFonts w:ascii="Times New Roman" w:hAnsi="Times New Roman"/>
          <w:sz w:val="24"/>
          <w:szCs w:val="24"/>
        </w:rPr>
        <w:t>Mainīta kārtība, kādā Dienests veic stacionāro veselības aprūpes pakalpojumu apmaksai paredzēto finanšu līdzekļu plānošanu un pārplānošanu nosakot:</w:t>
      </w:r>
    </w:p>
    <w:p w14:paraId="197AF0F4" w14:textId="77777777" w:rsidR="0051553C" w:rsidRPr="000E3C73" w:rsidRDefault="0051553C" w:rsidP="0051553C">
      <w:pPr>
        <w:pStyle w:val="ListParagraph"/>
        <w:rPr>
          <w:rFonts w:ascii="Times New Roman" w:hAnsi="Times New Roman"/>
          <w:sz w:val="24"/>
          <w:szCs w:val="24"/>
        </w:rPr>
      </w:pPr>
    </w:p>
    <w:p w14:paraId="1C7A7D69" w14:textId="77777777" w:rsidR="0051553C" w:rsidRPr="007B0316" w:rsidRDefault="0051553C" w:rsidP="007B0316">
      <w:pPr>
        <w:pStyle w:val="ListParagraph"/>
        <w:numPr>
          <w:ilvl w:val="0"/>
          <w:numId w:val="22"/>
        </w:numPr>
        <w:spacing w:after="0" w:line="240" w:lineRule="auto"/>
        <w:jc w:val="both"/>
        <w:rPr>
          <w:rFonts w:ascii="Times New Roman" w:hAnsi="Times New Roman"/>
          <w:sz w:val="24"/>
          <w:szCs w:val="24"/>
        </w:rPr>
      </w:pPr>
      <w:r w:rsidRPr="007B0316">
        <w:rPr>
          <w:rFonts w:ascii="Times New Roman" w:hAnsi="Times New Roman"/>
          <w:sz w:val="24"/>
          <w:szCs w:val="24"/>
        </w:rPr>
        <w:t xml:space="preserve">turpmāk līgumos par stacionāro veselības aprūpes pakalpojumu sniegšanu un apmaksu tiks </w:t>
      </w:r>
      <w:r w:rsidRPr="007B0316">
        <w:rPr>
          <w:rFonts w:ascii="Times New Roman" w:hAnsi="Times New Roman"/>
          <w:sz w:val="24"/>
          <w:szCs w:val="24"/>
          <w:u w:val="single"/>
        </w:rPr>
        <w:t>iekļauti kvalitātes rādītāji</w:t>
      </w:r>
      <w:r w:rsidRPr="007B0316">
        <w:rPr>
          <w:rFonts w:ascii="Times New Roman" w:hAnsi="Times New Roman"/>
          <w:sz w:val="24"/>
          <w:szCs w:val="24"/>
        </w:rPr>
        <w:t>, kuru izpilde tiks vērtēta plānojot DRG pakalpojumu apjomu 2020.gadam;</w:t>
      </w:r>
    </w:p>
    <w:p w14:paraId="7E61005F" w14:textId="116EEF5E" w:rsidR="001B0454" w:rsidRPr="00AB17FA" w:rsidRDefault="0051553C" w:rsidP="007B0316">
      <w:pPr>
        <w:pStyle w:val="ListParagraph"/>
        <w:numPr>
          <w:ilvl w:val="0"/>
          <w:numId w:val="22"/>
        </w:numPr>
        <w:spacing w:after="0" w:line="240" w:lineRule="auto"/>
        <w:jc w:val="both"/>
        <w:rPr>
          <w:rFonts w:ascii="Times New Roman" w:hAnsi="Times New Roman" w:cs="Times New Roman"/>
          <w:sz w:val="24"/>
          <w:szCs w:val="24"/>
        </w:rPr>
      </w:pPr>
      <w:r w:rsidRPr="007B0316">
        <w:rPr>
          <w:rFonts w:ascii="Times New Roman" w:hAnsi="Times New Roman"/>
          <w:sz w:val="24"/>
          <w:szCs w:val="24"/>
        </w:rPr>
        <w:t>turpmāk, ja stacionārās veselības aprūpes pakalpojumu sniedzējs neizpilda līgumā noteikto veselīb</w:t>
      </w:r>
      <w:r w:rsidR="00032AF0">
        <w:rPr>
          <w:rFonts w:ascii="Times New Roman" w:hAnsi="Times New Roman"/>
          <w:sz w:val="24"/>
          <w:szCs w:val="24"/>
        </w:rPr>
        <w:t>as aprūpes pakalpojumu apjomu, D</w:t>
      </w:r>
      <w:r w:rsidRPr="007B0316">
        <w:rPr>
          <w:rFonts w:ascii="Times New Roman" w:hAnsi="Times New Roman"/>
          <w:sz w:val="24"/>
          <w:szCs w:val="24"/>
        </w:rPr>
        <w:t xml:space="preserve">ienests veic līguma finanšu apmēra pārplānošanu, samazinot fiksēto maksājumu par DRG pakalpojumiem vai finansējumu par iezīmētajiem pakalpojumiem otrajam pusgadam, nosakot to atbilstoši sešos mēnešos sniegtajam faktiskajam veselības aprūpes pakalpojumu apjomam, ja pirmajā pusgadā faktiski ārstēto pacientu skaits attiecīgajā pakalpojumu veidā (DRG pakalpojumi vai iezīmētie pakalpojumi) ir mazāks par </w:t>
      </w:r>
      <w:r w:rsidRPr="007B0316">
        <w:rPr>
          <w:rFonts w:ascii="Times New Roman" w:hAnsi="Times New Roman"/>
          <w:sz w:val="24"/>
          <w:szCs w:val="24"/>
          <w:u w:val="single"/>
        </w:rPr>
        <w:t>80 %</w:t>
      </w:r>
      <w:r w:rsidRPr="007B0316">
        <w:rPr>
          <w:rFonts w:ascii="Times New Roman" w:hAnsi="Times New Roman"/>
          <w:sz w:val="24"/>
          <w:szCs w:val="24"/>
        </w:rPr>
        <w:t xml:space="preserve"> no līgumā attiecīgajam periodam plānotā skaita</w:t>
      </w:r>
      <w:r w:rsidR="00A42210" w:rsidRPr="007B0316">
        <w:rPr>
          <w:rFonts w:ascii="Times New Roman" w:hAnsi="Times New Roman"/>
          <w:sz w:val="24"/>
          <w:szCs w:val="24"/>
        </w:rPr>
        <w:t>.</w:t>
      </w:r>
    </w:p>
    <w:p w14:paraId="67E198B0" w14:textId="77777777" w:rsidR="00AB17FA" w:rsidRPr="007B0316" w:rsidRDefault="00AB17FA" w:rsidP="00AB17FA">
      <w:pPr>
        <w:pStyle w:val="ListParagraph"/>
        <w:spacing w:after="0" w:line="240" w:lineRule="auto"/>
        <w:jc w:val="both"/>
        <w:rPr>
          <w:rFonts w:ascii="Times New Roman" w:hAnsi="Times New Roman" w:cs="Times New Roman"/>
          <w:sz w:val="24"/>
          <w:szCs w:val="24"/>
        </w:rPr>
      </w:pPr>
    </w:p>
    <w:p w14:paraId="351E12FB" w14:textId="5BEA2E58" w:rsidR="00C77141" w:rsidRDefault="00C77141" w:rsidP="00C77141">
      <w:pPr>
        <w:spacing w:after="0" w:line="240" w:lineRule="auto"/>
        <w:jc w:val="both"/>
        <w:rPr>
          <w:rFonts w:ascii="Times New Roman" w:hAnsi="Times New Roman" w:cs="Times New Roman"/>
          <w:b/>
          <w:sz w:val="24"/>
          <w:szCs w:val="24"/>
        </w:rPr>
      </w:pPr>
      <w:r w:rsidRPr="00C77141">
        <w:rPr>
          <w:rFonts w:ascii="Times New Roman" w:hAnsi="Times New Roman" w:cs="Times New Roman"/>
          <w:b/>
          <w:sz w:val="24"/>
          <w:szCs w:val="24"/>
        </w:rPr>
        <w:t>Citi nosacījumi</w:t>
      </w:r>
    </w:p>
    <w:p w14:paraId="4200D2D7" w14:textId="77777777" w:rsidR="004948D2" w:rsidRPr="00C77141" w:rsidRDefault="004948D2" w:rsidP="00C77141">
      <w:pPr>
        <w:spacing w:after="0" w:line="240" w:lineRule="auto"/>
        <w:jc w:val="both"/>
        <w:rPr>
          <w:rFonts w:ascii="Times New Roman" w:hAnsi="Times New Roman" w:cs="Times New Roman"/>
          <w:b/>
          <w:sz w:val="24"/>
          <w:szCs w:val="24"/>
        </w:rPr>
      </w:pPr>
    </w:p>
    <w:p w14:paraId="6A582808" w14:textId="6581181F" w:rsidR="007A4420" w:rsidRPr="002B0250" w:rsidRDefault="00AB0E83" w:rsidP="007C2736">
      <w:pPr>
        <w:pStyle w:val="ListParagraph"/>
        <w:numPr>
          <w:ilvl w:val="0"/>
          <w:numId w:val="9"/>
        </w:numPr>
        <w:spacing w:after="0" w:line="240" w:lineRule="auto"/>
        <w:ind w:left="450" w:hanging="450"/>
        <w:jc w:val="both"/>
        <w:rPr>
          <w:rFonts w:ascii="Times New Roman" w:hAnsi="Times New Roman" w:cs="Times New Roman"/>
          <w:sz w:val="24"/>
          <w:szCs w:val="24"/>
        </w:rPr>
      </w:pPr>
      <w:r w:rsidRPr="00C77141">
        <w:rPr>
          <w:rFonts w:ascii="Times New Roman" w:hAnsi="Times New Roman" w:cs="Times New Roman"/>
          <w:sz w:val="24"/>
          <w:szCs w:val="24"/>
        </w:rPr>
        <w:t xml:space="preserve">Papildināti </w:t>
      </w:r>
      <w:r w:rsidR="007C2736" w:rsidRPr="007C2736">
        <w:rPr>
          <w:rFonts w:ascii="Times New Roman" w:hAnsi="Times New Roman" w:cs="Times New Roman"/>
          <w:sz w:val="24"/>
          <w:szCs w:val="24"/>
        </w:rPr>
        <w:t xml:space="preserve">Neatliekamās medicīniskās palīdzības dienesta </w:t>
      </w:r>
      <w:r w:rsidRPr="002B0250">
        <w:rPr>
          <w:rFonts w:ascii="Times New Roman" w:hAnsi="Times New Roman" w:cs="Times New Roman"/>
          <w:sz w:val="24"/>
          <w:szCs w:val="24"/>
        </w:rPr>
        <w:t xml:space="preserve">brigādes ierašanās laiki, nosakot, ka republikas pilsētās </w:t>
      </w:r>
      <w:r w:rsidR="007C2736" w:rsidRPr="007C2736">
        <w:rPr>
          <w:rFonts w:ascii="Times New Roman" w:hAnsi="Times New Roman" w:cs="Times New Roman"/>
          <w:sz w:val="24"/>
          <w:szCs w:val="24"/>
        </w:rPr>
        <w:t>Neatliekamās medicīniskās palīdzības dienesta</w:t>
      </w:r>
      <w:r w:rsidRPr="002B0250">
        <w:rPr>
          <w:rFonts w:ascii="Times New Roman" w:hAnsi="Times New Roman" w:cs="Times New Roman"/>
          <w:sz w:val="24"/>
          <w:szCs w:val="24"/>
        </w:rPr>
        <w:t xml:space="preserve"> brigāde ierodas  ne vēlāk kā 12 minūšu laikā no izsaukuma pieņemšanas laika.</w:t>
      </w:r>
    </w:p>
    <w:p w14:paraId="5304ADEC" w14:textId="77777777" w:rsidR="005016D1" w:rsidRPr="005016D1" w:rsidRDefault="005016D1" w:rsidP="002D2825">
      <w:pPr>
        <w:pStyle w:val="ListParagraph"/>
        <w:spacing w:after="0" w:line="240" w:lineRule="auto"/>
        <w:ind w:left="450" w:hanging="450"/>
        <w:rPr>
          <w:rFonts w:ascii="Times New Roman" w:hAnsi="Times New Roman" w:cs="Times New Roman"/>
          <w:sz w:val="24"/>
          <w:szCs w:val="24"/>
        </w:rPr>
      </w:pPr>
    </w:p>
    <w:p w14:paraId="5168237C" w14:textId="4316FD84" w:rsidR="00386565" w:rsidRPr="00386565" w:rsidRDefault="00386565" w:rsidP="00813681">
      <w:pPr>
        <w:pStyle w:val="ListParagraph"/>
        <w:numPr>
          <w:ilvl w:val="0"/>
          <w:numId w:val="9"/>
        </w:numPr>
        <w:spacing w:after="0" w:line="240" w:lineRule="auto"/>
        <w:ind w:left="450" w:hanging="450"/>
        <w:jc w:val="both"/>
        <w:rPr>
          <w:rFonts w:ascii="Times New Roman" w:hAnsi="Times New Roman" w:cs="Times New Roman"/>
          <w:sz w:val="24"/>
          <w:szCs w:val="24"/>
        </w:rPr>
      </w:pPr>
      <w:r w:rsidRPr="00386565">
        <w:rPr>
          <w:rFonts w:ascii="Times New Roman" w:eastAsia="Calibri" w:hAnsi="Times New Roman" w:cs="Times New Roman"/>
          <w:sz w:val="24"/>
          <w:szCs w:val="24"/>
        </w:rPr>
        <w:t xml:space="preserve">Noteikts, ka ārstniecības iestādes iesniegums par </w:t>
      </w:r>
      <w:r w:rsidR="00053000">
        <w:rPr>
          <w:rFonts w:ascii="Times New Roman" w:eastAsia="Calibri" w:hAnsi="Times New Roman" w:cs="Times New Roman"/>
          <w:sz w:val="24"/>
          <w:szCs w:val="24"/>
        </w:rPr>
        <w:t>finanšu</w:t>
      </w:r>
      <w:r w:rsidRPr="00386565">
        <w:rPr>
          <w:rFonts w:ascii="Times New Roman" w:eastAsia="Calibri" w:hAnsi="Times New Roman" w:cs="Times New Roman"/>
          <w:sz w:val="24"/>
          <w:szCs w:val="24"/>
        </w:rPr>
        <w:t xml:space="preserve"> līdzekļu  pārvirzīšanu no stacionārās veselības aprūpes pakalpojumu samaksai paredzētajiem līdzekļiem uz ambulatorās aprūpes pakalpojumu samaksai paredzētajiem līdzekļiem,  </w:t>
      </w:r>
      <w:r w:rsidR="00C86D4B">
        <w:rPr>
          <w:rFonts w:ascii="Times New Roman" w:eastAsia="Calibri" w:hAnsi="Times New Roman" w:cs="Times New Roman"/>
          <w:sz w:val="24"/>
          <w:szCs w:val="24"/>
        </w:rPr>
        <w:t>D</w:t>
      </w:r>
      <w:r w:rsidRPr="00386565">
        <w:rPr>
          <w:rFonts w:ascii="Times New Roman" w:eastAsia="Calibri" w:hAnsi="Times New Roman" w:cs="Times New Roman"/>
          <w:sz w:val="24"/>
          <w:szCs w:val="24"/>
        </w:rPr>
        <w:t>ienestā jāiesniedz līdz 1.</w:t>
      </w:r>
      <w:r w:rsidR="00C86D4B">
        <w:rPr>
          <w:rFonts w:ascii="Times New Roman" w:eastAsia="Calibri" w:hAnsi="Times New Roman" w:cs="Times New Roman"/>
          <w:sz w:val="24"/>
          <w:szCs w:val="24"/>
        </w:rPr>
        <w:t xml:space="preserve"> </w:t>
      </w:r>
      <w:r w:rsidRPr="00386565">
        <w:rPr>
          <w:rFonts w:ascii="Times New Roman" w:eastAsia="Calibri" w:hAnsi="Times New Roman" w:cs="Times New Roman"/>
          <w:sz w:val="24"/>
          <w:szCs w:val="24"/>
        </w:rPr>
        <w:t>augustam, bet par cita veida pārplānošanu līdz 1.</w:t>
      </w:r>
      <w:r w:rsidR="00C86D4B">
        <w:rPr>
          <w:rFonts w:ascii="Times New Roman" w:eastAsia="Calibri" w:hAnsi="Times New Roman" w:cs="Times New Roman"/>
          <w:sz w:val="24"/>
          <w:szCs w:val="24"/>
        </w:rPr>
        <w:t xml:space="preserve"> </w:t>
      </w:r>
      <w:r w:rsidRPr="00386565">
        <w:rPr>
          <w:rFonts w:ascii="Times New Roman" w:eastAsia="Calibri" w:hAnsi="Times New Roman" w:cs="Times New Roman"/>
          <w:sz w:val="24"/>
          <w:szCs w:val="24"/>
        </w:rPr>
        <w:t>novembrim.</w:t>
      </w:r>
    </w:p>
    <w:p w14:paraId="23262849" w14:textId="77777777" w:rsidR="00386565" w:rsidRPr="00386565" w:rsidRDefault="00386565" w:rsidP="002D2825">
      <w:pPr>
        <w:pStyle w:val="ListParagraph"/>
        <w:spacing w:after="0" w:line="240" w:lineRule="auto"/>
        <w:ind w:left="450" w:hanging="450"/>
        <w:rPr>
          <w:rFonts w:ascii="Times New Roman" w:hAnsi="Times New Roman" w:cs="Times New Roman"/>
          <w:sz w:val="24"/>
          <w:szCs w:val="24"/>
        </w:rPr>
      </w:pPr>
    </w:p>
    <w:p w14:paraId="09E44300" w14:textId="46B9B85F" w:rsidR="00446165" w:rsidRPr="007C2736" w:rsidRDefault="002B0250" w:rsidP="00813681">
      <w:pPr>
        <w:pStyle w:val="ListParagraph"/>
        <w:numPr>
          <w:ilvl w:val="0"/>
          <w:numId w:val="9"/>
        </w:numPr>
        <w:spacing w:after="0" w:line="240" w:lineRule="auto"/>
        <w:ind w:left="450" w:hanging="450"/>
        <w:jc w:val="both"/>
        <w:rPr>
          <w:rFonts w:ascii="Times New Roman" w:hAnsi="Times New Roman" w:cs="Times New Roman"/>
          <w:sz w:val="24"/>
          <w:szCs w:val="24"/>
        </w:rPr>
      </w:pPr>
      <w:r w:rsidRPr="007C2736">
        <w:rPr>
          <w:rFonts w:ascii="Times New Roman" w:hAnsi="Times New Roman" w:cs="Times New Roman"/>
          <w:sz w:val="24"/>
          <w:szCs w:val="24"/>
        </w:rPr>
        <w:t>N</w:t>
      </w:r>
      <w:r w:rsidR="00843F3B" w:rsidRPr="007C2736">
        <w:rPr>
          <w:rFonts w:ascii="Times New Roman" w:hAnsi="Times New Roman" w:cs="Times New Roman"/>
          <w:sz w:val="24"/>
          <w:szCs w:val="24"/>
        </w:rPr>
        <w:t>o valsts apmaksājamo manipulāciju sarakstā vairs nav iekļautas  ķīmijterapijas uzskaites manipulācijas</w:t>
      </w:r>
      <w:r w:rsidRPr="007C2736">
        <w:rPr>
          <w:rFonts w:ascii="Times New Roman" w:hAnsi="Times New Roman" w:cs="Times New Roman"/>
          <w:sz w:val="24"/>
          <w:szCs w:val="24"/>
        </w:rPr>
        <w:t>.</w:t>
      </w:r>
      <w:r w:rsidR="00843F3B" w:rsidRPr="007C2736">
        <w:rPr>
          <w:rFonts w:ascii="Times New Roman" w:hAnsi="Times New Roman" w:cs="Times New Roman"/>
          <w:sz w:val="24"/>
          <w:szCs w:val="24"/>
        </w:rPr>
        <w:t xml:space="preserve"> </w:t>
      </w:r>
      <w:r w:rsidRPr="007C2736">
        <w:rPr>
          <w:rFonts w:ascii="Times New Roman" w:hAnsi="Times New Roman" w:cs="Times New Roman"/>
          <w:sz w:val="24"/>
          <w:szCs w:val="24"/>
        </w:rPr>
        <w:t>S</w:t>
      </w:r>
      <w:r w:rsidR="00EB739A" w:rsidRPr="007C2736">
        <w:rPr>
          <w:rFonts w:ascii="Times New Roman" w:hAnsi="Times New Roman" w:cs="Times New Roman"/>
          <w:sz w:val="24"/>
          <w:szCs w:val="24"/>
        </w:rPr>
        <w:t xml:space="preserve">aistībā ar norādīto manipulāciju neatbilstību faktiskajai situācijai, tiek </w:t>
      </w:r>
      <w:r w:rsidR="007C2736" w:rsidRPr="007C2736">
        <w:rPr>
          <w:rFonts w:ascii="Times New Roman" w:hAnsi="Times New Roman" w:cs="Times New Roman"/>
          <w:sz w:val="24"/>
          <w:szCs w:val="24"/>
        </w:rPr>
        <w:t xml:space="preserve">izstrādātas </w:t>
      </w:r>
      <w:r w:rsidR="00EB739A" w:rsidRPr="007C2736">
        <w:rPr>
          <w:rFonts w:ascii="Times New Roman" w:hAnsi="Times New Roman" w:cs="Times New Roman"/>
          <w:sz w:val="24"/>
          <w:szCs w:val="24"/>
        </w:rPr>
        <w:t>jaun</w:t>
      </w:r>
      <w:r w:rsidR="007C2736" w:rsidRPr="007C2736">
        <w:rPr>
          <w:rFonts w:ascii="Times New Roman" w:hAnsi="Times New Roman" w:cs="Times New Roman"/>
          <w:sz w:val="24"/>
          <w:szCs w:val="24"/>
        </w:rPr>
        <w:t>as</w:t>
      </w:r>
      <w:r w:rsidR="00EB739A" w:rsidRPr="007C2736">
        <w:rPr>
          <w:rFonts w:ascii="Times New Roman" w:hAnsi="Times New Roman" w:cs="Times New Roman"/>
          <w:sz w:val="24"/>
          <w:szCs w:val="24"/>
        </w:rPr>
        <w:t xml:space="preserve"> uzskaites manipulācij</w:t>
      </w:r>
      <w:r w:rsidR="007C2736" w:rsidRPr="007C2736">
        <w:rPr>
          <w:rFonts w:ascii="Times New Roman" w:hAnsi="Times New Roman" w:cs="Times New Roman"/>
          <w:sz w:val="24"/>
          <w:szCs w:val="24"/>
        </w:rPr>
        <w:t>a</w:t>
      </w:r>
      <w:r w:rsidR="00EB739A" w:rsidRPr="007C2736">
        <w:rPr>
          <w:rFonts w:ascii="Times New Roman" w:hAnsi="Times New Roman" w:cs="Times New Roman"/>
          <w:sz w:val="24"/>
          <w:szCs w:val="24"/>
        </w:rPr>
        <w:t>s.</w:t>
      </w:r>
    </w:p>
    <w:p w14:paraId="14EB1F9C" w14:textId="77777777" w:rsidR="00F438FA" w:rsidRPr="00F438FA" w:rsidRDefault="00F438FA" w:rsidP="002D2825">
      <w:pPr>
        <w:pStyle w:val="ListParagraph"/>
        <w:spacing w:after="0" w:line="240" w:lineRule="auto"/>
        <w:ind w:left="450" w:hanging="450"/>
        <w:rPr>
          <w:rFonts w:ascii="Times New Roman" w:hAnsi="Times New Roman" w:cs="Times New Roman"/>
          <w:color w:val="FF0000"/>
          <w:sz w:val="24"/>
          <w:szCs w:val="24"/>
        </w:rPr>
      </w:pPr>
    </w:p>
    <w:p w14:paraId="1650CC23" w14:textId="1D0DF610" w:rsidR="00A26BDD" w:rsidRDefault="003E772D" w:rsidP="0066564D">
      <w:pPr>
        <w:pStyle w:val="ListParagraph"/>
        <w:numPr>
          <w:ilvl w:val="0"/>
          <w:numId w:val="9"/>
        </w:numPr>
        <w:spacing w:after="0" w:line="240" w:lineRule="auto"/>
        <w:ind w:left="450" w:hanging="450"/>
        <w:jc w:val="both"/>
        <w:rPr>
          <w:rFonts w:ascii="Times New Roman" w:hAnsi="Times New Roman" w:cs="Times New Roman"/>
          <w:sz w:val="24"/>
          <w:szCs w:val="24"/>
        </w:rPr>
      </w:pPr>
      <w:r w:rsidRPr="00026930">
        <w:rPr>
          <w:rFonts w:ascii="Times New Roman" w:hAnsi="Times New Roman" w:cs="Times New Roman"/>
          <w:sz w:val="24"/>
          <w:szCs w:val="24"/>
        </w:rPr>
        <w:lastRenderedPageBreak/>
        <w:t xml:space="preserve">Lai atvieglotu </w:t>
      </w:r>
      <w:r w:rsidR="00CC03C8" w:rsidRPr="00026930">
        <w:rPr>
          <w:rFonts w:ascii="Times New Roman" w:hAnsi="Times New Roman" w:cs="Times New Roman"/>
          <w:sz w:val="24"/>
          <w:szCs w:val="24"/>
        </w:rPr>
        <w:t xml:space="preserve">iespējas saņemt plānveida veselības aprūpes pakalpojumus citā </w:t>
      </w:r>
      <w:r w:rsidR="00026930" w:rsidRPr="00026930">
        <w:rPr>
          <w:rFonts w:ascii="Times New Roman" w:hAnsi="Times New Roman" w:cs="Times New Roman"/>
          <w:sz w:val="24"/>
          <w:szCs w:val="24"/>
        </w:rPr>
        <w:t xml:space="preserve">ES dalībvalstī, EEZ valstī </w:t>
      </w:r>
      <w:r w:rsidR="00026930">
        <w:rPr>
          <w:rFonts w:ascii="Times New Roman" w:hAnsi="Times New Roman" w:cs="Times New Roman"/>
          <w:sz w:val="24"/>
          <w:szCs w:val="24"/>
        </w:rPr>
        <w:t>vai</w:t>
      </w:r>
      <w:r w:rsidR="00026930" w:rsidRPr="00026930">
        <w:rPr>
          <w:rFonts w:ascii="Times New Roman" w:hAnsi="Times New Roman" w:cs="Times New Roman"/>
          <w:sz w:val="24"/>
          <w:szCs w:val="24"/>
        </w:rPr>
        <w:t xml:space="preserve"> Šveic</w:t>
      </w:r>
      <w:r w:rsidR="00026930">
        <w:rPr>
          <w:rFonts w:ascii="Times New Roman" w:hAnsi="Times New Roman" w:cs="Times New Roman"/>
          <w:sz w:val="24"/>
          <w:szCs w:val="24"/>
        </w:rPr>
        <w:t>ē</w:t>
      </w:r>
      <w:r w:rsidR="00CC03C8" w:rsidRPr="00026930">
        <w:rPr>
          <w:rFonts w:ascii="Times New Roman" w:hAnsi="Times New Roman" w:cs="Times New Roman"/>
          <w:sz w:val="24"/>
          <w:szCs w:val="24"/>
        </w:rPr>
        <w:t>, MK noteikumos Nr.</w:t>
      </w:r>
      <w:r w:rsidR="00C86D4B">
        <w:rPr>
          <w:rFonts w:ascii="Times New Roman" w:hAnsi="Times New Roman" w:cs="Times New Roman"/>
          <w:sz w:val="24"/>
          <w:szCs w:val="24"/>
        </w:rPr>
        <w:t xml:space="preserve"> </w:t>
      </w:r>
      <w:r w:rsidR="00CC03C8" w:rsidRPr="00026930">
        <w:rPr>
          <w:rFonts w:ascii="Times New Roman" w:hAnsi="Times New Roman" w:cs="Times New Roman"/>
          <w:sz w:val="24"/>
          <w:szCs w:val="24"/>
        </w:rPr>
        <w:t>555 vairs nav iekļauti nosacījumi par iepriekšēj</w:t>
      </w:r>
      <w:r w:rsidR="00053000" w:rsidRPr="00026930">
        <w:rPr>
          <w:rFonts w:ascii="Times New Roman" w:hAnsi="Times New Roman" w:cs="Times New Roman"/>
          <w:sz w:val="24"/>
          <w:szCs w:val="24"/>
        </w:rPr>
        <w:t>ās</w:t>
      </w:r>
      <w:r w:rsidR="00CC03C8" w:rsidRPr="00026930">
        <w:rPr>
          <w:rFonts w:ascii="Times New Roman" w:hAnsi="Times New Roman" w:cs="Times New Roman"/>
          <w:sz w:val="24"/>
          <w:szCs w:val="24"/>
        </w:rPr>
        <w:t xml:space="preserve"> atļauj</w:t>
      </w:r>
      <w:r w:rsidR="00053000" w:rsidRPr="00026930">
        <w:rPr>
          <w:rFonts w:ascii="Times New Roman" w:hAnsi="Times New Roman" w:cs="Times New Roman"/>
          <w:sz w:val="24"/>
          <w:szCs w:val="24"/>
        </w:rPr>
        <w:t>as saņemšanu</w:t>
      </w:r>
      <w:r w:rsidR="00CC03C8" w:rsidRPr="00026930">
        <w:rPr>
          <w:rFonts w:ascii="Times New Roman" w:hAnsi="Times New Roman" w:cs="Times New Roman"/>
          <w:sz w:val="24"/>
          <w:szCs w:val="24"/>
        </w:rPr>
        <w:t>.</w:t>
      </w:r>
      <w:r w:rsidR="00053000" w:rsidRPr="00026930">
        <w:rPr>
          <w:rFonts w:ascii="Times New Roman" w:hAnsi="Times New Roman" w:cs="Times New Roman"/>
          <w:sz w:val="24"/>
          <w:szCs w:val="24"/>
        </w:rPr>
        <w:t xml:space="preserve"> </w:t>
      </w:r>
    </w:p>
    <w:p w14:paraId="5C3560E1" w14:textId="77777777" w:rsidR="00026930" w:rsidRPr="00026930" w:rsidRDefault="00026930" w:rsidP="00026930">
      <w:pPr>
        <w:pStyle w:val="ListParagraph"/>
        <w:rPr>
          <w:rFonts w:ascii="Times New Roman" w:hAnsi="Times New Roman" w:cs="Times New Roman"/>
          <w:sz w:val="24"/>
          <w:szCs w:val="24"/>
        </w:rPr>
      </w:pPr>
    </w:p>
    <w:p w14:paraId="7CC4A61F" w14:textId="7A224C62" w:rsidR="00FD17B9" w:rsidRPr="00B66F3D" w:rsidRDefault="00AB0E83" w:rsidP="00813681">
      <w:pPr>
        <w:pStyle w:val="ListParagraph"/>
        <w:numPr>
          <w:ilvl w:val="0"/>
          <w:numId w:val="9"/>
        </w:num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Dienests</w:t>
      </w:r>
      <w:r w:rsidR="00026930">
        <w:rPr>
          <w:rFonts w:ascii="Times New Roman" w:hAnsi="Times New Roman" w:cs="Times New Roman"/>
          <w:sz w:val="24"/>
          <w:szCs w:val="24"/>
        </w:rPr>
        <w:t>,</w:t>
      </w:r>
      <w:r>
        <w:rPr>
          <w:rFonts w:ascii="Times New Roman" w:hAnsi="Times New Roman" w:cs="Times New Roman"/>
          <w:sz w:val="24"/>
          <w:szCs w:val="24"/>
        </w:rPr>
        <w:t xml:space="preserve"> veic</w:t>
      </w:r>
      <w:r w:rsidR="00026930">
        <w:rPr>
          <w:rFonts w:ascii="Times New Roman" w:hAnsi="Times New Roman" w:cs="Times New Roman"/>
          <w:sz w:val="24"/>
          <w:szCs w:val="24"/>
        </w:rPr>
        <w:t>ot</w:t>
      </w:r>
      <w:r>
        <w:rPr>
          <w:rFonts w:ascii="Times New Roman" w:hAnsi="Times New Roman" w:cs="Times New Roman"/>
          <w:sz w:val="24"/>
          <w:szCs w:val="24"/>
        </w:rPr>
        <w:t xml:space="preserve"> s</w:t>
      </w:r>
      <w:r w:rsidR="00A26BDD" w:rsidRPr="00A26BDD">
        <w:rPr>
          <w:rFonts w:ascii="Times New Roman" w:hAnsi="Times New Roman" w:cs="Times New Roman"/>
          <w:sz w:val="24"/>
          <w:szCs w:val="24"/>
        </w:rPr>
        <w:t xml:space="preserve">avstarpējos norēķinus ar ES dalībvalstīm, EEZ valstīm un Šveici par </w:t>
      </w:r>
      <w:r w:rsidR="00AA55B4">
        <w:rPr>
          <w:rFonts w:ascii="Times New Roman" w:hAnsi="Times New Roman" w:cs="Times New Roman"/>
          <w:sz w:val="24"/>
          <w:szCs w:val="24"/>
        </w:rPr>
        <w:t xml:space="preserve">veiktajiem Neatliekamās medicīniskās palīdzības </w:t>
      </w:r>
      <w:r w:rsidR="00AA55B4" w:rsidRPr="00760BF6">
        <w:rPr>
          <w:rFonts w:ascii="Times New Roman" w:hAnsi="Times New Roman" w:cs="Times New Roman"/>
          <w:sz w:val="24"/>
          <w:szCs w:val="24"/>
        </w:rPr>
        <w:t>dienesta brigādes izsaukum</w:t>
      </w:r>
      <w:r w:rsidR="00AA55B4">
        <w:rPr>
          <w:rFonts w:ascii="Times New Roman" w:hAnsi="Times New Roman" w:cs="Times New Roman"/>
          <w:sz w:val="24"/>
          <w:szCs w:val="24"/>
        </w:rPr>
        <w:t>iem</w:t>
      </w:r>
      <w:r w:rsidR="00AA55B4" w:rsidRPr="00A26BDD">
        <w:rPr>
          <w:rFonts w:ascii="Times New Roman" w:hAnsi="Times New Roman" w:cs="Times New Roman"/>
          <w:sz w:val="24"/>
          <w:szCs w:val="24"/>
        </w:rPr>
        <w:t xml:space="preserve"> </w:t>
      </w:r>
      <w:r w:rsidR="00AA55B4">
        <w:rPr>
          <w:rFonts w:ascii="Times New Roman" w:hAnsi="Times New Roman" w:cs="Times New Roman"/>
          <w:sz w:val="24"/>
          <w:szCs w:val="24"/>
        </w:rPr>
        <w:t xml:space="preserve">pie </w:t>
      </w:r>
      <w:r w:rsidR="00A26BDD" w:rsidRPr="00A26BDD">
        <w:rPr>
          <w:rFonts w:ascii="Times New Roman" w:hAnsi="Times New Roman" w:cs="Times New Roman"/>
          <w:sz w:val="24"/>
          <w:szCs w:val="24"/>
        </w:rPr>
        <w:t>šo valstu sociālā nodrošinājuma sistēmas ietvaros apdrošinātajām personām</w:t>
      </w:r>
      <w:r w:rsidR="00DC5371">
        <w:rPr>
          <w:rFonts w:ascii="Times New Roman" w:hAnsi="Times New Roman" w:cs="Times New Roman"/>
          <w:sz w:val="24"/>
          <w:szCs w:val="24"/>
        </w:rPr>
        <w:t>,</w:t>
      </w:r>
      <w:r w:rsidR="00A26BDD" w:rsidRPr="00760BF6">
        <w:rPr>
          <w:rFonts w:ascii="Times New Roman" w:hAnsi="Times New Roman" w:cs="Times New Roman"/>
          <w:sz w:val="24"/>
          <w:szCs w:val="24"/>
        </w:rPr>
        <w:t xml:space="preserve"> </w:t>
      </w:r>
      <w:r w:rsidR="00760BF6" w:rsidRPr="00760BF6">
        <w:rPr>
          <w:rFonts w:ascii="Times New Roman" w:hAnsi="Times New Roman" w:cs="Times New Roman"/>
          <w:sz w:val="24"/>
          <w:szCs w:val="24"/>
        </w:rPr>
        <w:t xml:space="preserve">izmanto </w:t>
      </w:r>
      <w:r w:rsidR="00A26BDD" w:rsidRPr="00760BF6">
        <w:rPr>
          <w:rFonts w:ascii="Times New Roman" w:hAnsi="Times New Roman" w:cs="Times New Roman"/>
          <w:sz w:val="24"/>
          <w:szCs w:val="24"/>
        </w:rPr>
        <w:t>maksas pakalpojumu cenrād</w:t>
      </w:r>
      <w:r w:rsidR="00760BF6" w:rsidRPr="00760BF6">
        <w:rPr>
          <w:rFonts w:ascii="Times New Roman" w:hAnsi="Times New Roman" w:cs="Times New Roman"/>
          <w:sz w:val="24"/>
          <w:szCs w:val="24"/>
        </w:rPr>
        <w:t>ī norādīto cenu</w:t>
      </w:r>
      <w:r w:rsidR="003A549E" w:rsidRPr="00760BF6">
        <w:rPr>
          <w:rFonts w:ascii="Times New Roman" w:hAnsi="Times New Roman" w:cs="Times New Roman"/>
          <w:sz w:val="24"/>
          <w:szCs w:val="24"/>
        </w:rPr>
        <w:t>.</w:t>
      </w:r>
    </w:p>
    <w:p w14:paraId="22D15FE6" w14:textId="77777777" w:rsidR="001072F6" w:rsidRPr="001072F6" w:rsidRDefault="001072F6" w:rsidP="002D2825">
      <w:pPr>
        <w:pStyle w:val="ListParagraph"/>
        <w:spacing w:after="0" w:line="240" w:lineRule="auto"/>
        <w:ind w:left="450" w:hanging="450"/>
        <w:rPr>
          <w:rFonts w:ascii="Times New Roman" w:hAnsi="Times New Roman" w:cs="Times New Roman"/>
          <w:sz w:val="24"/>
          <w:szCs w:val="24"/>
        </w:rPr>
      </w:pPr>
    </w:p>
    <w:p w14:paraId="03F18634" w14:textId="0AC4BE6F" w:rsidR="000F2C79" w:rsidRDefault="00B141D4" w:rsidP="00077DA8">
      <w:pPr>
        <w:pStyle w:val="ListParagraph"/>
        <w:numPr>
          <w:ilvl w:val="0"/>
          <w:numId w:val="9"/>
        </w:numPr>
        <w:spacing w:after="0" w:line="240" w:lineRule="auto"/>
        <w:ind w:left="450" w:hanging="450"/>
        <w:jc w:val="both"/>
        <w:rPr>
          <w:rFonts w:ascii="Times New Roman" w:hAnsi="Times New Roman" w:cs="Times New Roman"/>
          <w:sz w:val="24"/>
          <w:szCs w:val="24"/>
        </w:rPr>
      </w:pPr>
      <w:r w:rsidRPr="00843F3F">
        <w:rPr>
          <w:rFonts w:ascii="Times New Roman" w:hAnsi="Times New Roman" w:cs="Times New Roman"/>
          <w:sz w:val="24"/>
          <w:szCs w:val="24"/>
        </w:rPr>
        <w:t>Noteikts, ka nosūtījumu sekundārās veselības aprūpes pakalpojumu saņemšanai ģimenes ārsts vai speciālists noformē saskaņā ar normatīvajiem aktiem par vienoto veselības nozares elektronisko informācijas sistēmu.</w:t>
      </w:r>
    </w:p>
    <w:p w14:paraId="4461CDF7" w14:textId="77777777" w:rsidR="004C6485" w:rsidRPr="004C6485" w:rsidRDefault="004C6485" w:rsidP="004C6485">
      <w:pPr>
        <w:pStyle w:val="ListParagraph"/>
        <w:rPr>
          <w:rFonts w:ascii="Times New Roman" w:hAnsi="Times New Roman" w:cs="Times New Roman"/>
          <w:sz w:val="24"/>
          <w:szCs w:val="24"/>
        </w:rPr>
      </w:pPr>
    </w:p>
    <w:p w14:paraId="2C86D680" w14:textId="77777777" w:rsidR="006E576E" w:rsidRDefault="004C6485" w:rsidP="006E576E">
      <w:pPr>
        <w:pStyle w:val="ListParagraph"/>
        <w:numPr>
          <w:ilvl w:val="0"/>
          <w:numId w:val="9"/>
        </w:numPr>
        <w:spacing w:after="0" w:line="240" w:lineRule="auto"/>
        <w:ind w:left="450" w:hanging="450"/>
        <w:jc w:val="both"/>
        <w:rPr>
          <w:rFonts w:ascii="Times New Roman" w:hAnsi="Times New Roman" w:cs="Times New Roman"/>
          <w:sz w:val="24"/>
          <w:szCs w:val="24"/>
        </w:rPr>
      </w:pPr>
      <w:r w:rsidRPr="00576879">
        <w:rPr>
          <w:rFonts w:ascii="Times New Roman" w:hAnsi="Times New Roman" w:cs="Times New Roman"/>
          <w:sz w:val="24"/>
          <w:szCs w:val="24"/>
        </w:rPr>
        <w:t>Precīzākai stati</w:t>
      </w:r>
      <w:r w:rsidR="000E7424">
        <w:rPr>
          <w:rFonts w:ascii="Times New Roman" w:hAnsi="Times New Roman" w:cs="Times New Roman"/>
          <w:sz w:val="24"/>
          <w:szCs w:val="24"/>
        </w:rPr>
        <w:t>stikas uzskaitei manipulācija  “</w:t>
      </w:r>
      <w:r w:rsidR="000E7424" w:rsidRPr="00576879">
        <w:rPr>
          <w:rFonts w:ascii="Times New Roman" w:hAnsi="Times New Roman" w:cs="Times New Roman"/>
          <w:sz w:val="24"/>
          <w:szCs w:val="24"/>
        </w:rPr>
        <w:t xml:space="preserve">Apslēptās asinis fēcēs – ķīmiskā vai </w:t>
      </w:r>
      <w:proofErr w:type="spellStart"/>
      <w:r w:rsidR="000E7424" w:rsidRPr="00576879">
        <w:rPr>
          <w:rFonts w:ascii="Times New Roman" w:hAnsi="Times New Roman" w:cs="Times New Roman"/>
          <w:sz w:val="24"/>
          <w:szCs w:val="24"/>
        </w:rPr>
        <w:t>imūnhromatogrāfiskā</w:t>
      </w:r>
      <w:proofErr w:type="spellEnd"/>
      <w:r w:rsidR="000E7424" w:rsidRPr="00576879">
        <w:rPr>
          <w:rFonts w:ascii="Times New Roman" w:hAnsi="Times New Roman" w:cs="Times New Roman"/>
          <w:sz w:val="24"/>
          <w:szCs w:val="24"/>
        </w:rPr>
        <w:t xml:space="preserve"> metode</w:t>
      </w:r>
      <w:r w:rsidR="000E7424">
        <w:rPr>
          <w:rFonts w:ascii="Times New Roman" w:hAnsi="Times New Roman" w:cs="Times New Roman"/>
          <w:sz w:val="24"/>
          <w:szCs w:val="24"/>
        </w:rPr>
        <w:t>”</w:t>
      </w:r>
      <w:r w:rsidR="00283058">
        <w:rPr>
          <w:rFonts w:ascii="Times New Roman" w:hAnsi="Times New Roman" w:cs="Times New Roman"/>
          <w:sz w:val="24"/>
          <w:szCs w:val="24"/>
        </w:rPr>
        <w:t xml:space="preserve"> </w:t>
      </w:r>
      <w:r w:rsidRPr="00576879">
        <w:rPr>
          <w:rFonts w:ascii="Times New Roman" w:hAnsi="Times New Roman" w:cs="Times New Roman"/>
          <w:sz w:val="24"/>
          <w:szCs w:val="24"/>
        </w:rPr>
        <w:t>sadalīta divās manipulācijās</w:t>
      </w:r>
      <w:r w:rsidR="000E7424">
        <w:rPr>
          <w:rFonts w:ascii="Times New Roman" w:hAnsi="Times New Roman" w:cs="Times New Roman"/>
          <w:sz w:val="24"/>
          <w:szCs w:val="24"/>
        </w:rPr>
        <w:t>, tādējādi nodalot pozitīvo un negatīvo rezultātu.</w:t>
      </w:r>
    </w:p>
    <w:p w14:paraId="4BDFAF09" w14:textId="77777777" w:rsidR="006E576E" w:rsidRPr="006E576E" w:rsidRDefault="006E576E" w:rsidP="006E576E">
      <w:pPr>
        <w:pStyle w:val="ListParagraph"/>
        <w:rPr>
          <w:rFonts w:ascii="Times New Roman" w:hAnsi="Times New Roman" w:cs="Times New Roman"/>
          <w:sz w:val="24"/>
          <w:szCs w:val="24"/>
        </w:rPr>
      </w:pPr>
    </w:p>
    <w:p w14:paraId="4CC9F3A3" w14:textId="4B66E333" w:rsidR="009B1E86" w:rsidRPr="009B1E86" w:rsidRDefault="006E576E" w:rsidP="00623239">
      <w:pPr>
        <w:pStyle w:val="ListParagraph"/>
        <w:numPr>
          <w:ilvl w:val="0"/>
          <w:numId w:val="9"/>
        </w:num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Laboratoriskais izmeklējums </w:t>
      </w:r>
      <w:r w:rsidR="00623239">
        <w:rPr>
          <w:rFonts w:ascii="Times New Roman" w:hAnsi="Times New Roman" w:cs="Times New Roman"/>
          <w:sz w:val="24"/>
          <w:szCs w:val="24"/>
        </w:rPr>
        <w:t>amonjaka noteikšanai asinīs, serumā un plazmā, turpmāk tiek apmaksāts arī ambulatori.</w:t>
      </w:r>
      <w:r w:rsidR="00623239" w:rsidRPr="009B1E86">
        <w:rPr>
          <w:rFonts w:ascii="Times New Roman" w:hAnsi="Times New Roman" w:cs="Times New Roman"/>
          <w:sz w:val="24"/>
          <w:szCs w:val="24"/>
        </w:rPr>
        <w:t xml:space="preserve"> </w:t>
      </w:r>
    </w:p>
    <w:sectPr w:rsidR="009B1E86" w:rsidRPr="009B1E8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0CDA"/>
    <w:multiLevelType w:val="hybridMultilevel"/>
    <w:tmpl w:val="28B61D0C"/>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02872459"/>
    <w:multiLevelType w:val="hybridMultilevel"/>
    <w:tmpl w:val="93F0C0FC"/>
    <w:lvl w:ilvl="0" w:tplc="59523B52">
      <w:start w:val="1"/>
      <w:numFmt w:val="decimal"/>
      <w:lvlText w:val="%1."/>
      <w:lvlJc w:val="left"/>
      <w:pPr>
        <w:ind w:left="720" w:hanging="360"/>
      </w:pPr>
      <w:rPr>
        <w:rFonts w:ascii="Times New Roman" w:hAnsi="Times New Roman" w:cs="Times New Roman" w:hint="default"/>
        <w:b w:val="0"/>
        <w:i w:val="0"/>
        <w:color w:val="auto"/>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377429"/>
    <w:multiLevelType w:val="hybridMultilevel"/>
    <w:tmpl w:val="482EA0C6"/>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3" w15:restartNumberingAfterBreak="0">
    <w:nsid w:val="0D330206"/>
    <w:multiLevelType w:val="hybridMultilevel"/>
    <w:tmpl w:val="EE8E5324"/>
    <w:lvl w:ilvl="0" w:tplc="5EDEE4F6">
      <w:start w:val="1"/>
      <w:numFmt w:val="decimal"/>
      <w:lvlText w:val="%1."/>
      <w:lvlJc w:val="left"/>
      <w:pPr>
        <w:ind w:left="1080" w:hanging="360"/>
      </w:pPr>
      <w:rPr>
        <w:rFonts w:ascii="Times New Roman" w:hAnsi="Times New Roman" w:cs="Times New Roman" w:hint="default"/>
        <w:b w:val="0"/>
        <w:color w:val="auto"/>
        <w:sz w:val="24"/>
        <w:szCs w:val="24"/>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E6A24B5"/>
    <w:multiLevelType w:val="hybridMultilevel"/>
    <w:tmpl w:val="B5BEE0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5545D31"/>
    <w:multiLevelType w:val="hybridMultilevel"/>
    <w:tmpl w:val="B57E139C"/>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6" w15:restartNumberingAfterBreak="0">
    <w:nsid w:val="187028F5"/>
    <w:multiLevelType w:val="hybridMultilevel"/>
    <w:tmpl w:val="C4C679B6"/>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7" w15:restartNumberingAfterBreak="0">
    <w:nsid w:val="1BBF280F"/>
    <w:multiLevelType w:val="hybridMultilevel"/>
    <w:tmpl w:val="1EE20E6C"/>
    <w:lvl w:ilvl="0" w:tplc="04260001">
      <w:start w:val="1"/>
      <w:numFmt w:val="bullet"/>
      <w:lvlText w:val=""/>
      <w:lvlJc w:val="left"/>
      <w:pPr>
        <w:ind w:left="1170" w:hanging="360"/>
      </w:pPr>
      <w:rPr>
        <w:rFonts w:ascii="Symbol" w:hAnsi="Symbol" w:hint="default"/>
      </w:rPr>
    </w:lvl>
    <w:lvl w:ilvl="1" w:tplc="04260003" w:tentative="1">
      <w:start w:val="1"/>
      <w:numFmt w:val="bullet"/>
      <w:lvlText w:val="o"/>
      <w:lvlJc w:val="left"/>
      <w:pPr>
        <w:ind w:left="1890" w:hanging="360"/>
      </w:pPr>
      <w:rPr>
        <w:rFonts w:ascii="Courier New" w:hAnsi="Courier New" w:cs="Courier New" w:hint="default"/>
      </w:rPr>
    </w:lvl>
    <w:lvl w:ilvl="2" w:tplc="04260005" w:tentative="1">
      <w:start w:val="1"/>
      <w:numFmt w:val="bullet"/>
      <w:lvlText w:val=""/>
      <w:lvlJc w:val="left"/>
      <w:pPr>
        <w:ind w:left="2610" w:hanging="360"/>
      </w:pPr>
      <w:rPr>
        <w:rFonts w:ascii="Wingdings" w:hAnsi="Wingdings" w:hint="default"/>
      </w:rPr>
    </w:lvl>
    <w:lvl w:ilvl="3" w:tplc="04260001" w:tentative="1">
      <w:start w:val="1"/>
      <w:numFmt w:val="bullet"/>
      <w:lvlText w:val=""/>
      <w:lvlJc w:val="left"/>
      <w:pPr>
        <w:ind w:left="3330" w:hanging="360"/>
      </w:pPr>
      <w:rPr>
        <w:rFonts w:ascii="Symbol" w:hAnsi="Symbol" w:hint="default"/>
      </w:rPr>
    </w:lvl>
    <w:lvl w:ilvl="4" w:tplc="04260003" w:tentative="1">
      <w:start w:val="1"/>
      <w:numFmt w:val="bullet"/>
      <w:lvlText w:val="o"/>
      <w:lvlJc w:val="left"/>
      <w:pPr>
        <w:ind w:left="4050" w:hanging="360"/>
      </w:pPr>
      <w:rPr>
        <w:rFonts w:ascii="Courier New" w:hAnsi="Courier New" w:cs="Courier New" w:hint="default"/>
      </w:rPr>
    </w:lvl>
    <w:lvl w:ilvl="5" w:tplc="04260005" w:tentative="1">
      <w:start w:val="1"/>
      <w:numFmt w:val="bullet"/>
      <w:lvlText w:val=""/>
      <w:lvlJc w:val="left"/>
      <w:pPr>
        <w:ind w:left="4770" w:hanging="360"/>
      </w:pPr>
      <w:rPr>
        <w:rFonts w:ascii="Wingdings" w:hAnsi="Wingdings" w:hint="default"/>
      </w:rPr>
    </w:lvl>
    <w:lvl w:ilvl="6" w:tplc="04260001" w:tentative="1">
      <w:start w:val="1"/>
      <w:numFmt w:val="bullet"/>
      <w:lvlText w:val=""/>
      <w:lvlJc w:val="left"/>
      <w:pPr>
        <w:ind w:left="5490" w:hanging="360"/>
      </w:pPr>
      <w:rPr>
        <w:rFonts w:ascii="Symbol" w:hAnsi="Symbol" w:hint="default"/>
      </w:rPr>
    </w:lvl>
    <w:lvl w:ilvl="7" w:tplc="04260003" w:tentative="1">
      <w:start w:val="1"/>
      <w:numFmt w:val="bullet"/>
      <w:lvlText w:val="o"/>
      <w:lvlJc w:val="left"/>
      <w:pPr>
        <w:ind w:left="6210" w:hanging="360"/>
      </w:pPr>
      <w:rPr>
        <w:rFonts w:ascii="Courier New" w:hAnsi="Courier New" w:cs="Courier New" w:hint="default"/>
      </w:rPr>
    </w:lvl>
    <w:lvl w:ilvl="8" w:tplc="04260005" w:tentative="1">
      <w:start w:val="1"/>
      <w:numFmt w:val="bullet"/>
      <w:lvlText w:val=""/>
      <w:lvlJc w:val="left"/>
      <w:pPr>
        <w:ind w:left="6930" w:hanging="360"/>
      </w:pPr>
      <w:rPr>
        <w:rFonts w:ascii="Wingdings" w:hAnsi="Wingdings" w:hint="default"/>
      </w:rPr>
    </w:lvl>
  </w:abstractNum>
  <w:abstractNum w:abstractNumId="8" w15:restartNumberingAfterBreak="0">
    <w:nsid w:val="2208556A"/>
    <w:multiLevelType w:val="hybridMultilevel"/>
    <w:tmpl w:val="20DAC17C"/>
    <w:lvl w:ilvl="0" w:tplc="04260001">
      <w:start w:val="1"/>
      <w:numFmt w:val="bullet"/>
      <w:lvlText w:val=""/>
      <w:lvlJc w:val="left"/>
      <w:pPr>
        <w:ind w:left="1230" w:hanging="360"/>
      </w:pPr>
      <w:rPr>
        <w:rFonts w:ascii="Symbol" w:hAnsi="Symbol" w:hint="default"/>
      </w:rPr>
    </w:lvl>
    <w:lvl w:ilvl="1" w:tplc="04260003" w:tentative="1">
      <w:start w:val="1"/>
      <w:numFmt w:val="bullet"/>
      <w:lvlText w:val="o"/>
      <w:lvlJc w:val="left"/>
      <w:pPr>
        <w:ind w:left="1950" w:hanging="360"/>
      </w:pPr>
      <w:rPr>
        <w:rFonts w:ascii="Courier New" w:hAnsi="Courier New" w:cs="Courier New" w:hint="default"/>
      </w:rPr>
    </w:lvl>
    <w:lvl w:ilvl="2" w:tplc="04260005" w:tentative="1">
      <w:start w:val="1"/>
      <w:numFmt w:val="bullet"/>
      <w:lvlText w:val=""/>
      <w:lvlJc w:val="left"/>
      <w:pPr>
        <w:ind w:left="2670" w:hanging="360"/>
      </w:pPr>
      <w:rPr>
        <w:rFonts w:ascii="Wingdings" w:hAnsi="Wingdings" w:hint="default"/>
      </w:rPr>
    </w:lvl>
    <w:lvl w:ilvl="3" w:tplc="04260001" w:tentative="1">
      <w:start w:val="1"/>
      <w:numFmt w:val="bullet"/>
      <w:lvlText w:val=""/>
      <w:lvlJc w:val="left"/>
      <w:pPr>
        <w:ind w:left="3390" w:hanging="360"/>
      </w:pPr>
      <w:rPr>
        <w:rFonts w:ascii="Symbol" w:hAnsi="Symbol" w:hint="default"/>
      </w:rPr>
    </w:lvl>
    <w:lvl w:ilvl="4" w:tplc="04260003" w:tentative="1">
      <w:start w:val="1"/>
      <w:numFmt w:val="bullet"/>
      <w:lvlText w:val="o"/>
      <w:lvlJc w:val="left"/>
      <w:pPr>
        <w:ind w:left="4110" w:hanging="360"/>
      </w:pPr>
      <w:rPr>
        <w:rFonts w:ascii="Courier New" w:hAnsi="Courier New" w:cs="Courier New" w:hint="default"/>
      </w:rPr>
    </w:lvl>
    <w:lvl w:ilvl="5" w:tplc="04260005" w:tentative="1">
      <w:start w:val="1"/>
      <w:numFmt w:val="bullet"/>
      <w:lvlText w:val=""/>
      <w:lvlJc w:val="left"/>
      <w:pPr>
        <w:ind w:left="4830" w:hanging="360"/>
      </w:pPr>
      <w:rPr>
        <w:rFonts w:ascii="Wingdings" w:hAnsi="Wingdings" w:hint="default"/>
      </w:rPr>
    </w:lvl>
    <w:lvl w:ilvl="6" w:tplc="04260001" w:tentative="1">
      <w:start w:val="1"/>
      <w:numFmt w:val="bullet"/>
      <w:lvlText w:val=""/>
      <w:lvlJc w:val="left"/>
      <w:pPr>
        <w:ind w:left="5550" w:hanging="360"/>
      </w:pPr>
      <w:rPr>
        <w:rFonts w:ascii="Symbol" w:hAnsi="Symbol" w:hint="default"/>
      </w:rPr>
    </w:lvl>
    <w:lvl w:ilvl="7" w:tplc="04260003" w:tentative="1">
      <w:start w:val="1"/>
      <w:numFmt w:val="bullet"/>
      <w:lvlText w:val="o"/>
      <w:lvlJc w:val="left"/>
      <w:pPr>
        <w:ind w:left="6270" w:hanging="360"/>
      </w:pPr>
      <w:rPr>
        <w:rFonts w:ascii="Courier New" w:hAnsi="Courier New" w:cs="Courier New" w:hint="default"/>
      </w:rPr>
    </w:lvl>
    <w:lvl w:ilvl="8" w:tplc="04260005" w:tentative="1">
      <w:start w:val="1"/>
      <w:numFmt w:val="bullet"/>
      <w:lvlText w:val=""/>
      <w:lvlJc w:val="left"/>
      <w:pPr>
        <w:ind w:left="6990" w:hanging="360"/>
      </w:pPr>
      <w:rPr>
        <w:rFonts w:ascii="Wingdings" w:hAnsi="Wingdings" w:hint="default"/>
      </w:rPr>
    </w:lvl>
  </w:abstractNum>
  <w:abstractNum w:abstractNumId="9" w15:restartNumberingAfterBreak="0">
    <w:nsid w:val="246207A3"/>
    <w:multiLevelType w:val="hybridMultilevel"/>
    <w:tmpl w:val="28E40366"/>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10" w15:restartNumberingAfterBreak="0">
    <w:nsid w:val="25200254"/>
    <w:multiLevelType w:val="hybridMultilevel"/>
    <w:tmpl w:val="1518C2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53F2916"/>
    <w:multiLevelType w:val="hybridMultilevel"/>
    <w:tmpl w:val="B41E5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E025F5"/>
    <w:multiLevelType w:val="hybridMultilevel"/>
    <w:tmpl w:val="C674F4FE"/>
    <w:lvl w:ilvl="0" w:tplc="04090001">
      <w:start w:val="1"/>
      <w:numFmt w:val="bullet"/>
      <w:lvlText w:val=""/>
      <w:lvlJc w:val="left"/>
      <w:pPr>
        <w:ind w:left="1236" w:hanging="360"/>
      </w:pPr>
      <w:rPr>
        <w:rFonts w:ascii="Symbol" w:hAnsi="Symbol"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13" w15:restartNumberingAfterBreak="0">
    <w:nsid w:val="32610231"/>
    <w:multiLevelType w:val="hybridMultilevel"/>
    <w:tmpl w:val="E76A8AF0"/>
    <w:lvl w:ilvl="0" w:tplc="9732FCF6">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3021A3D"/>
    <w:multiLevelType w:val="hybridMultilevel"/>
    <w:tmpl w:val="783AB4C0"/>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5" w15:restartNumberingAfterBreak="0">
    <w:nsid w:val="392167B5"/>
    <w:multiLevelType w:val="hybridMultilevel"/>
    <w:tmpl w:val="3F3079E0"/>
    <w:lvl w:ilvl="0" w:tplc="49DC1464">
      <w:start w:val="1"/>
      <w:numFmt w:val="bullet"/>
      <w:lvlText w:val=""/>
      <w:lvlJc w:val="left"/>
      <w:pPr>
        <w:ind w:left="720" w:hanging="360"/>
      </w:pPr>
      <w:rPr>
        <w:rFonts w:ascii="Symbol" w:hAnsi="Symbol" w:hint="default"/>
      </w:rPr>
    </w:lvl>
    <w:lvl w:ilvl="1" w:tplc="8CB0CAD4">
      <w:start w:val="1"/>
      <w:numFmt w:val="bullet"/>
      <w:lvlText w:val="o"/>
      <w:lvlJc w:val="left"/>
      <w:pPr>
        <w:ind w:left="1440" w:hanging="360"/>
      </w:pPr>
      <w:rPr>
        <w:rFonts w:ascii="Courier New" w:hAnsi="Courier New" w:cs="Courier New" w:hint="default"/>
      </w:rPr>
    </w:lvl>
    <w:lvl w:ilvl="2" w:tplc="D08E56E4">
      <w:start w:val="1"/>
      <w:numFmt w:val="bullet"/>
      <w:lvlText w:val=""/>
      <w:lvlJc w:val="left"/>
      <w:pPr>
        <w:ind w:left="2160" w:hanging="360"/>
      </w:pPr>
      <w:rPr>
        <w:rFonts w:ascii="Wingdings" w:hAnsi="Wingdings" w:hint="default"/>
      </w:rPr>
    </w:lvl>
    <w:lvl w:ilvl="3" w:tplc="D180C684">
      <w:start w:val="1"/>
      <w:numFmt w:val="bullet"/>
      <w:lvlText w:val=""/>
      <w:lvlJc w:val="left"/>
      <w:pPr>
        <w:ind w:left="2880" w:hanging="360"/>
      </w:pPr>
      <w:rPr>
        <w:rFonts w:ascii="Symbol" w:hAnsi="Symbol" w:hint="default"/>
      </w:rPr>
    </w:lvl>
    <w:lvl w:ilvl="4" w:tplc="54C6BB5A">
      <w:start w:val="1"/>
      <w:numFmt w:val="bullet"/>
      <w:lvlText w:val="o"/>
      <w:lvlJc w:val="left"/>
      <w:pPr>
        <w:ind w:left="3600" w:hanging="360"/>
      </w:pPr>
      <w:rPr>
        <w:rFonts w:ascii="Courier New" w:hAnsi="Courier New" w:cs="Courier New" w:hint="default"/>
      </w:rPr>
    </w:lvl>
    <w:lvl w:ilvl="5" w:tplc="EAD809A0">
      <w:start w:val="1"/>
      <w:numFmt w:val="bullet"/>
      <w:lvlText w:val=""/>
      <w:lvlJc w:val="left"/>
      <w:pPr>
        <w:ind w:left="4320" w:hanging="360"/>
      </w:pPr>
      <w:rPr>
        <w:rFonts w:ascii="Wingdings" w:hAnsi="Wingdings" w:hint="default"/>
      </w:rPr>
    </w:lvl>
    <w:lvl w:ilvl="6" w:tplc="85FA67A2">
      <w:start w:val="1"/>
      <w:numFmt w:val="bullet"/>
      <w:lvlText w:val=""/>
      <w:lvlJc w:val="left"/>
      <w:pPr>
        <w:ind w:left="5040" w:hanging="360"/>
      </w:pPr>
      <w:rPr>
        <w:rFonts w:ascii="Symbol" w:hAnsi="Symbol" w:hint="default"/>
      </w:rPr>
    </w:lvl>
    <w:lvl w:ilvl="7" w:tplc="1DB87EE0">
      <w:start w:val="1"/>
      <w:numFmt w:val="bullet"/>
      <w:lvlText w:val="o"/>
      <w:lvlJc w:val="left"/>
      <w:pPr>
        <w:ind w:left="5760" w:hanging="360"/>
      </w:pPr>
      <w:rPr>
        <w:rFonts w:ascii="Courier New" w:hAnsi="Courier New" w:cs="Courier New" w:hint="default"/>
      </w:rPr>
    </w:lvl>
    <w:lvl w:ilvl="8" w:tplc="DE34F19C">
      <w:start w:val="1"/>
      <w:numFmt w:val="bullet"/>
      <w:lvlText w:val=""/>
      <w:lvlJc w:val="left"/>
      <w:pPr>
        <w:ind w:left="6480" w:hanging="360"/>
      </w:pPr>
      <w:rPr>
        <w:rFonts w:ascii="Wingdings" w:hAnsi="Wingdings" w:hint="default"/>
      </w:rPr>
    </w:lvl>
  </w:abstractNum>
  <w:abstractNum w:abstractNumId="16" w15:restartNumberingAfterBreak="0">
    <w:nsid w:val="406A55D1"/>
    <w:multiLevelType w:val="multilevel"/>
    <w:tmpl w:val="FA74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E0AC5"/>
    <w:multiLevelType w:val="hybridMultilevel"/>
    <w:tmpl w:val="6B42299C"/>
    <w:lvl w:ilvl="0" w:tplc="04260001">
      <w:start w:val="1"/>
      <w:numFmt w:val="bullet"/>
      <w:lvlText w:val=""/>
      <w:lvlJc w:val="left"/>
      <w:pPr>
        <w:ind w:left="1020" w:hanging="360"/>
      </w:pPr>
      <w:rPr>
        <w:rFonts w:ascii="Symbol" w:hAnsi="Symbol" w:hint="default"/>
      </w:rPr>
    </w:lvl>
    <w:lvl w:ilvl="1" w:tplc="04260003">
      <w:start w:val="1"/>
      <w:numFmt w:val="bullet"/>
      <w:lvlText w:val="o"/>
      <w:lvlJc w:val="left"/>
      <w:pPr>
        <w:ind w:left="1740" w:hanging="360"/>
      </w:pPr>
      <w:rPr>
        <w:rFonts w:ascii="Courier New" w:hAnsi="Courier New" w:cs="Courier New" w:hint="default"/>
      </w:rPr>
    </w:lvl>
    <w:lvl w:ilvl="2" w:tplc="04260005">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18" w15:restartNumberingAfterBreak="0">
    <w:nsid w:val="49DF2EA5"/>
    <w:multiLevelType w:val="hybridMultilevel"/>
    <w:tmpl w:val="877058BC"/>
    <w:lvl w:ilvl="0" w:tplc="AFCCB234">
      <w:start w:val="1"/>
      <w:numFmt w:val="bullet"/>
      <w:lvlText w:val=""/>
      <w:lvlJc w:val="left"/>
      <w:pPr>
        <w:ind w:left="2280" w:hanging="360"/>
      </w:pPr>
      <w:rPr>
        <w:rFonts w:ascii="Symbol" w:hAnsi="Symbol" w:hint="default"/>
        <w:color w:val="auto"/>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19" w15:restartNumberingAfterBreak="0">
    <w:nsid w:val="4BEC6F09"/>
    <w:multiLevelType w:val="hybridMultilevel"/>
    <w:tmpl w:val="E1C49D3A"/>
    <w:lvl w:ilvl="0" w:tplc="2E62B232">
      <w:start w:val="10"/>
      <w:numFmt w:val="decimal"/>
      <w:lvlText w:val="%1."/>
      <w:lvlJc w:val="left"/>
      <w:pPr>
        <w:ind w:left="1380" w:hanging="360"/>
      </w:pPr>
      <w:rPr>
        <w:rFonts w:hint="default"/>
        <w:b/>
        <w:i/>
      </w:rPr>
    </w:lvl>
    <w:lvl w:ilvl="1" w:tplc="04260019" w:tentative="1">
      <w:start w:val="1"/>
      <w:numFmt w:val="lowerLetter"/>
      <w:lvlText w:val="%2."/>
      <w:lvlJc w:val="left"/>
      <w:pPr>
        <w:ind w:left="2100" w:hanging="360"/>
      </w:pPr>
    </w:lvl>
    <w:lvl w:ilvl="2" w:tplc="0426001B" w:tentative="1">
      <w:start w:val="1"/>
      <w:numFmt w:val="lowerRoman"/>
      <w:lvlText w:val="%3."/>
      <w:lvlJc w:val="right"/>
      <w:pPr>
        <w:ind w:left="2820" w:hanging="180"/>
      </w:pPr>
    </w:lvl>
    <w:lvl w:ilvl="3" w:tplc="0426000F" w:tentative="1">
      <w:start w:val="1"/>
      <w:numFmt w:val="decimal"/>
      <w:lvlText w:val="%4."/>
      <w:lvlJc w:val="left"/>
      <w:pPr>
        <w:ind w:left="3540" w:hanging="360"/>
      </w:pPr>
    </w:lvl>
    <w:lvl w:ilvl="4" w:tplc="04260019" w:tentative="1">
      <w:start w:val="1"/>
      <w:numFmt w:val="lowerLetter"/>
      <w:lvlText w:val="%5."/>
      <w:lvlJc w:val="left"/>
      <w:pPr>
        <w:ind w:left="4260" w:hanging="360"/>
      </w:pPr>
    </w:lvl>
    <w:lvl w:ilvl="5" w:tplc="0426001B" w:tentative="1">
      <w:start w:val="1"/>
      <w:numFmt w:val="lowerRoman"/>
      <w:lvlText w:val="%6."/>
      <w:lvlJc w:val="right"/>
      <w:pPr>
        <w:ind w:left="4980" w:hanging="180"/>
      </w:pPr>
    </w:lvl>
    <w:lvl w:ilvl="6" w:tplc="0426000F" w:tentative="1">
      <w:start w:val="1"/>
      <w:numFmt w:val="decimal"/>
      <w:lvlText w:val="%7."/>
      <w:lvlJc w:val="left"/>
      <w:pPr>
        <w:ind w:left="5700" w:hanging="360"/>
      </w:pPr>
    </w:lvl>
    <w:lvl w:ilvl="7" w:tplc="04260019" w:tentative="1">
      <w:start w:val="1"/>
      <w:numFmt w:val="lowerLetter"/>
      <w:lvlText w:val="%8."/>
      <w:lvlJc w:val="left"/>
      <w:pPr>
        <w:ind w:left="6420" w:hanging="360"/>
      </w:pPr>
    </w:lvl>
    <w:lvl w:ilvl="8" w:tplc="0426001B" w:tentative="1">
      <w:start w:val="1"/>
      <w:numFmt w:val="lowerRoman"/>
      <w:lvlText w:val="%9."/>
      <w:lvlJc w:val="right"/>
      <w:pPr>
        <w:ind w:left="7140" w:hanging="180"/>
      </w:pPr>
    </w:lvl>
  </w:abstractNum>
  <w:abstractNum w:abstractNumId="20" w15:restartNumberingAfterBreak="0">
    <w:nsid w:val="4CD132DC"/>
    <w:multiLevelType w:val="hybridMultilevel"/>
    <w:tmpl w:val="88C43610"/>
    <w:lvl w:ilvl="0" w:tplc="C3A885BC">
      <w:start w:val="1"/>
      <w:numFmt w:val="bullet"/>
      <w:lvlText w:val=""/>
      <w:lvlJc w:val="left"/>
      <w:pPr>
        <w:ind w:left="720" w:hanging="360"/>
      </w:pPr>
      <w:rPr>
        <w:rFonts w:ascii="Symbol" w:hAnsi="Symbol" w:hint="default"/>
      </w:rPr>
    </w:lvl>
    <w:lvl w:ilvl="1" w:tplc="2564B410">
      <w:start w:val="1"/>
      <w:numFmt w:val="bullet"/>
      <w:lvlText w:val="o"/>
      <w:lvlJc w:val="left"/>
      <w:pPr>
        <w:ind w:left="1440" w:hanging="360"/>
      </w:pPr>
      <w:rPr>
        <w:rFonts w:ascii="Courier New" w:hAnsi="Courier New" w:cs="Courier New" w:hint="default"/>
      </w:rPr>
    </w:lvl>
    <w:lvl w:ilvl="2" w:tplc="4BF09CE4">
      <w:start w:val="1"/>
      <w:numFmt w:val="bullet"/>
      <w:lvlText w:val=""/>
      <w:lvlJc w:val="left"/>
      <w:pPr>
        <w:ind w:left="2160" w:hanging="360"/>
      </w:pPr>
      <w:rPr>
        <w:rFonts w:ascii="Wingdings" w:hAnsi="Wingdings" w:hint="default"/>
      </w:rPr>
    </w:lvl>
    <w:lvl w:ilvl="3" w:tplc="75303362">
      <w:start w:val="1"/>
      <w:numFmt w:val="bullet"/>
      <w:lvlText w:val=""/>
      <w:lvlJc w:val="left"/>
      <w:pPr>
        <w:ind w:left="2880" w:hanging="360"/>
      </w:pPr>
      <w:rPr>
        <w:rFonts w:ascii="Symbol" w:hAnsi="Symbol" w:hint="default"/>
      </w:rPr>
    </w:lvl>
    <w:lvl w:ilvl="4" w:tplc="A7E6AEA8">
      <w:start w:val="1"/>
      <w:numFmt w:val="bullet"/>
      <w:lvlText w:val="o"/>
      <w:lvlJc w:val="left"/>
      <w:pPr>
        <w:ind w:left="3600" w:hanging="360"/>
      </w:pPr>
      <w:rPr>
        <w:rFonts w:ascii="Courier New" w:hAnsi="Courier New" w:cs="Courier New" w:hint="default"/>
      </w:rPr>
    </w:lvl>
    <w:lvl w:ilvl="5" w:tplc="D766ED0E">
      <w:start w:val="1"/>
      <w:numFmt w:val="bullet"/>
      <w:lvlText w:val=""/>
      <w:lvlJc w:val="left"/>
      <w:pPr>
        <w:ind w:left="4320" w:hanging="360"/>
      </w:pPr>
      <w:rPr>
        <w:rFonts w:ascii="Wingdings" w:hAnsi="Wingdings" w:hint="default"/>
      </w:rPr>
    </w:lvl>
    <w:lvl w:ilvl="6" w:tplc="CD1655C0">
      <w:start w:val="1"/>
      <w:numFmt w:val="bullet"/>
      <w:lvlText w:val=""/>
      <w:lvlJc w:val="left"/>
      <w:pPr>
        <w:ind w:left="5040" w:hanging="360"/>
      </w:pPr>
      <w:rPr>
        <w:rFonts w:ascii="Symbol" w:hAnsi="Symbol" w:hint="default"/>
      </w:rPr>
    </w:lvl>
    <w:lvl w:ilvl="7" w:tplc="1D9EA2AC">
      <w:start w:val="1"/>
      <w:numFmt w:val="bullet"/>
      <w:lvlText w:val="o"/>
      <w:lvlJc w:val="left"/>
      <w:pPr>
        <w:ind w:left="5760" w:hanging="360"/>
      </w:pPr>
      <w:rPr>
        <w:rFonts w:ascii="Courier New" w:hAnsi="Courier New" w:cs="Courier New" w:hint="default"/>
      </w:rPr>
    </w:lvl>
    <w:lvl w:ilvl="8" w:tplc="4B0A29CA">
      <w:start w:val="1"/>
      <w:numFmt w:val="bullet"/>
      <w:lvlText w:val=""/>
      <w:lvlJc w:val="left"/>
      <w:pPr>
        <w:ind w:left="6480" w:hanging="360"/>
      </w:pPr>
      <w:rPr>
        <w:rFonts w:ascii="Wingdings" w:hAnsi="Wingdings" w:hint="default"/>
      </w:rPr>
    </w:lvl>
  </w:abstractNum>
  <w:abstractNum w:abstractNumId="21" w15:restartNumberingAfterBreak="0">
    <w:nsid w:val="53C16425"/>
    <w:multiLevelType w:val="hybridMultilevel"/>
    <w:tmpl w:val="A3C4204C"/>
    <w:lvl w:ilvl="0" w:tplc="7368BA56">
      <w:start w:val="4"/>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540C086B"/>
    <w:multiLevelType w:val="hybridMultilevel"/>
    <w:tmpl w:val="9CF60FC0"/>
    <w:lvl w:ilvl="0" w:tplc="46C69644">
      <w:start w:val="1"/>
      <w:numFmt w:val="bullet"/>
      <w:lvlText w:val=""/>
      <w:lvlJc w:val="left"/>
      <w:pPr>
        <w:ind w:left="720" w:hanging="360"/>
      </w:pPr>
      <w:rPr>
        <w:rFonts w:ascii="Symbol" w:hAnsi="Symbol" w:hint="default"/>
      </w:rPr>
    </w:lvl>
    <w:lvl w:ilvl="1" w:tplc="2F983EEC">
      <w:start w:val="1"/>
      <w:numFmt w:val="bullet"/>
      <w:lvlText w:val="o"/>
      <w:lvlJc w:val="left"/>
      <w:pPr>
        <w:ind w:left="1440" w:hanging="360"/>
      </w:pPr>
      <w:rPr>
        <w:rFonts w:ascii="Courier New" w:hAnsi="Courier New" w:cs="Courier New" w:hint="default"/>
      </w:rPr>
    </w:lvl>
    <w:lvl w:ilvl="2" w:tplc="6F16359A">
      <w:start w:val="1"/>
      <w:numFmt w:val="bullet"/>
      <w:lvlText w:val=""/>
      <w:lvlJc w:val="left"/>
      <w:pPr>
        <w:ind w:left="2160" w:hanging="360"/>
      </w:pPr>
      <w:rPr>
        <w:rFonts w:ascii="Wingdings" w:hAnsi="Wingdings" w:hint="default"/>
      </w:rPr>
    </w:lvl>
    <w:lvl w:ilvl="3" w:tplc="BB7294F4">
      <w:start w:val="1"/>
      <w:numFmt w:val="bullet"/>
      <w:lvlText w:val=""/>
      <w:lvlJc w:val="left"/>
      <w:pPr>
        <w:ind w:left="2880" w:hanging="360"/>
      </w:pPr>
      <w:rPr>
        <w:rFonts w:ascii="Symbol" w:hAnsi="Symbol" w:hint="default"/>
      </w:rPr>
    </w:lvl>
    <w:lvl w:ilvl="4" w:tplc="DA52179A">
      <w:start w:val="1"/>
      <w:numFmt w:val="bullet"/>
      <w:lvlText w:val="o"/>
      <w:lvlJc w:val="left"/>
      <w:pPr>
        <w:ind w:left="3600" w:hanging="360"/>
      </w:pPr>
      <w:rPr>
        <w:rFonts w:ascii="Courier New" w:hAnsi="Courier New" w:cs="Courier New" w:hint="default"/>
      </w:rPr>
    </w:lvl>
    <w:lvl w:ilvl="5" w:tplc="F864B44A">
      <w:start w:val="1"/>
      <w:numFmt w:val="bullet"/>
      <w:lvlText w:val=""/>
      <w:lvlJc w:val="left"/>
      <w:pPr>
        <w:ind w:left="4320" w:hanging="360"/>
      </w:pPr>
      <w:rPr>
        <w:rFonts w:ascii="Wingdings" w:hAnsi="Wingdings" w:hint="default"/>
      </w:rPr>
    </w:lvl>
    <w:lvl w:ilvl="6" w:tplc="EF620CF4">
      <w:start w:val="1"/>
      <w:numFmt w:val="bullet"/>
      <w:lvlText w:val=""/>
      <w:lvlJc w:val="left"/>
      <w:pPr>
        <w:ind w:left="5040" w:hanging="360"/>
      </w:pPr>
      <w:rPr>
        <w:rFonts w:ascii="Symbol" w:hAnsi="Symbol" w:hint="default"/>
      </w:rPr>
    </w:lvl>
    <w:lvl w:ilvl="7" w:tplc="318C392C">
      <w:start w:val="1"/>
      <w:numFmt w:val="bullet"/>
      <w:lvlText w:val="o"/>
      <w:lvlJc w:val="left"/>
      <w:pPr>
        <w:ind w:left="5760" w:hanging="360"/>
      </w:pPr>
      <w:rPr>
        <w:rFonts w:ascii="Courier New" w:hAnsi="Courier New" w:cs="Courier New" w:hint="default"/>
      </w:rPr>
    </w:lvl>
    <w:lvl w:ilvl="8" w:tplc="D14E52C4">
      <w:start w:val="1"/>
      <w:numFmt w:val="bullet"/>
      <w:lvlText w:val=""/>
      <w:lvlJc w:val="left"/>
      <w:pPr>
        <w:ind w:left="6480" w:hanging="360"/>
      </w:pPr>
      <w:rPr>
        <w:rFonts w:ascii="Wingdings" w:hAnsi="Wingdings" w:hint="default"/>
      </w:rPr>
    </w:lvl>
  </w:abstractNum>
  <w:abstractNum w:abstractNumId="23" w15:restartNumberingAfterBreak="0">
    <w:nsid w:val="67061E42"/>
    <w:multiLevelType w:val="hybridMultilevel"/>
    <w:tmpl w:val="1F30BDC4"/>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4" w15:restartNumberingAfterBreak="0">
    <w:nsid w:val="6BF67B62"/>
    <w:multiLevelType w:val="hybridMultilevel"/>
    <w:tmpl w:val="92BE0A0E"/>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25" w15:restartNumberingAfterBreak="0">
    <w:nsid w:val="71DC4CDA"/>
    <w:multiLevelType w:val="hybridMultilevel"/>
    <w:tmpl w:val="34424CCA"/>
    <w:lvl w:ilvl="0" w:tplc="5EDEE4F6">
      <w:start w:val="1"/>
      <w:numFmt w:val="decimal"/>
      <w:lvlText w:val="%1."/>
      <w:lvlJc w:val="left"/>
      <w:pPr>
        <w:ind w:left="1211" w:hanging="360"/>
      </w:pPr>
      <w:rPr>
        <w:rFonts w:ascii="Times New Roman" w:hAnsi="Times New Roman" w:cs="Times New Roman" w:hint="default"/>
        <w:b w:val="0"/>
        <w:color w:val="auto"/>
        <w:sz w:val="24"/>
        <w:szCs w:val="24"/>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11"/>
  </w:num>
  <w:num w:numId="3">
    <w:abstractNumId w:val="16"/>
  </w:num>
  <w:num w:numId="4">
    <w:abstractNumId w:val="22"/>
  </w:num>
  <w:num w:numId="5">
    <w:abstractNumId w:val="20"/>
  </w:num>
  <w:num w:numId="6">
    <w:abstractNumId w:val="6"/>
  </w:num>
  <w:num w:numId="7">
    <w:abstractNumId w:val="2"/>
  </w:num>
  <w:num w:numId="8">
    <w:abstractNumId w:val="15"/>
  </w:num>
  <w:num w:numId="9">
    <w:abstractNumId w:val="25"/>
  </w:num>
  <w:num w:numId="10">
    <w:abstractNumId w:val="23"/>
  </w:num>
  <w:num w:numId="11">
    <w:abstractNumId w:val="19"/>
  </w:num>
  <w:num w:numId="12">
    <w:abstractNumId w:val="17"/>
  </w:num>
  <w:num w:numId="13">
    <w:abstractNumId w:val="21"/>
  </w:num>
  <w:num w:numId="14">
    <w:abstractNumId w:val="14"/>
  </w:num>
  <w:num w:numId="15">
    <w:abstractNumId w:val="13"/>
  </w:num>
  <w:num w:numId="16">
    <w:abstractNumId w:val="18"/>
  </w:num>
  <w:num w:numId="17">
    <w:abstractNumId w:val="12"/>
  </w:num>
  <w:num w:numId="18">
    <w:abstractNumId w:val="3"/>
  </w:num>
  <w:num w:numId="19">
    <w:abstractNumId w:val="24"/>
  </w:num>
  <w:num w:numId="20">
    <w:abstractNumId w:val="9"/>
  </w:num>
  <w:num w:numId="21">
    <w:abstractNumId w:val="0"/>
  </w:num>
  <w:num w:numId="22">
    <w:abstractNumId w:val="4"/>
  </w:num>
  <w:num w:numId="23">
    <w:abstractNumId w:val="8"/>
  </w:num>
  <w:num w:numId="24">
    <w:abstractNumId w:val="7"/>
  </w:num>
  <w:num w:numId="25">
    <w:abstractNumId w:val="1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CE6"/>
    <w:rsid w:val="0000145A"/>
    <w:rsid w:val="00005616"/>
    <w:rsid w:val="00010272"/>
    <w:rsid w:val="0001595F"/>
    <w:rsid w:val="00026930"/>
    <w:rsid w:val="00026AB7"/>
    <w:rsid w:val="00031748"/>
    <w:rsid w:val="00031821"/>
    <w:rsid w:val="00032AF0"/>
    <w:rsid w:val="00034BAE"/>
    <w:rsid w:val="00041FA5"/>
    <w:rsid w:val="00045C7F"/>
    <w:rsid w:val="00053000"/>
    <w:rsid w:val="000701D0"/>
    <w:rsid w:val="00070855"/>
    <w:rsid w:val="00071435"/>
    <w:rsid w:val="00074F47"/>
    <w:rsid w:val="00076958"/>
    <w:rsid w:val="00077E37"/>
    <w:rsid w:val="000D43A7"/>
    <w:rsid w:val="000E677B"/>
    <w:rsid w:val="000E7424"/>
    <w:rsid w:val="000F234A"/>
    <w:rsid w:val="000F2C79"/>
    <w:rsid w:val="00101CDD"/>
    <w:rsid w:val="001072F6"/>
    <w:rsid w:val="001076DE"/>
    <w:rsid w:val="00114CE6"/>
    <w:rsid w:val="00116C4D"/>
    <w:rsid w:val="001172DE"/>
    <w:rsid w:val="00120D6E"/>
    <w:rsid w:val="001222F2"/>
    <w:rsid w:val="00124A24"/>
    <w:rsid w:val="00125A98"/>
    <w:rsid w:val="00130F24"/>
    <w:rsid w:val="00140C90"/>
    <w:rsid w:val="00143B0E"/>
    <w:rsid w:val="00145D5B"/>
    <w:rsid w:val="0014671B"/>
    <w:rsid w:val="00154395"/>
    <w:rsid w:val="0015604D"/>
    <w:rsid w:val="00157B79"/>
    <w:rsid w:val="00182CFB"/>
    <w:rsid w:val="00190B58"/>
    <w:rsid w:val="00191010"/>
    <w:rsid w:val="001A1657"/>
    <w:rsid w:val="001A1A23"/>
    <w:rsid w:val="001A652B"/>
    <w:rsid w:val="001B0454"/>
    <w:rsid w:val="001B0597"/>
    <w:rsid w:val="001B22FE"/>
    <w:rsid w:val="001C1542"/>
    <w:rsid w:val="001C1C1E"/>
    <w:rsid w:val="001C7D70"/>
    <w:rsid w:val="001E1284"/>
    <w:rsid w:val="002016F2"/>
    <w:rsid w:val="00217EAE"/>
    <w:rsid w:val="002348A7"/>
    <w:rsid w:val="002426F1"/>
    <w:rsid w:val="002436B6"/>
    <w:rsid w:val="002627DA"/>
    <w:rsid w:val="0027145B"/>
    <w:rsid w:val="00271A55"/>
    <w:rsid w:val="00275CDA"/>
    <w:rsid w:val="002765EC"/>
    <w:rsid w:val="00280B20"/>
    <w:rsid w:val="00283058"/>
    <w:rsid w:val="00294741"/>
    <w:rsid w:val="002A5F0F"/>
    <w:rsid w:val="002B0250"/>
    <w:rsid w:val="002B072E"/>
    <w:rsid w:val="002B21B2"/>
    <w:rsid w:val="002B75C9"/>
    <w:rsid w:val="002D2825"/>
    <w:rsid w:val="002D51CA"/>
    <w:rsid w:val="002E5626"/>
    <w:rsid w:val="002F02B9"/>
    <w:rsid w:val="002F3606"/>
    <w:rsid w:val="003062AD"/>
    <w:rsid w:val="00315B09"/>
    <w:rsid w:val="00317EFF"/>
    <w:rsid w:val="00324CF0"/>
    <w:rsid w:val="00326484"/>
    <w:rsid w:val="00331535"/>
    <w:rsid w:val="00333761"/>
    <w:rsid w:val="003416A9"/>
    <w:rsid w:val="00345F96"/>
    <w:rsid w:val="00347129"/>
    <w:rsid w:val="00353BA9"/>
    <w:rsid w:val="003759D3"/>
    <w:rsid w:val="00376740"/>
    <w:rsid w:val="0037771C"/>
    <w:rsid w:val="00386565"/>
    <w:rsid w:val="00386EB0"/>
    <w:rsid w:val="0039477E"/>
    <w:rsid w:val="003A549E"/>
    <w:rsid w:val="003B37E2"/>
    <w:rsid w:val="003C0763"/>
    <w:rsid w:val="003D2A80"/>
    <w:rsid w:val="003D428A"/>
    <w:rsid w:val="003E54D8"/>
    <w:rsid w:val="003E772D"/>
    <w:rsid w:val="003F0CDA"/>
    <w:rsid w:val="00403797"/>
    <w:rsid w:val="0040588D"/>
    <w:rsid w:val="00406E7A"/>
    <w:rsid w:val="004115F3"/>
    <w:rsid w:val="00411DD6"/>
    <w:rsid w:val="0041697E"/>
    <w:rsid w:val="00431C88"/>
    <w:rsid w:val="00436943"/>
    <w:rsid w:val="00446165"/>
    <w:rsid w:val="0045159A"/>
    <w:rsid w:val="00453326"/>
    <w:rsid w:val="00460426"/>
    <w:rsid w:val="00464255"/>
    <w:rsid w:val="00464BDA"/>
    <w:rsid w:val="00467A33"/>
    <w:rsid w:val="00470918"/>
    <w:rsid w:val="004738E1"/>
    <w:rsid w:val="00476B7E"/>
    <w:rsid w:val="004852BA"/>
    <w:rsid w:val="004860E8"/>
    <w:rsid w:val="004948D2"/>
    <w:rsid w:val="00494AE3"/>
    <w:rsid w:val="004A1D5A"/>
    <w:rsid w:val="004A3D96"/>
    <w:rsid w:val="004B2F61"/>
    <w:rsid w:val="004B374F"/>
    <w:rsid w:val="004B75D8"/>
    <w:rsid w:val="004C305C"/>
    <w:rsid w:val="004C6485"/>
    <w:rsid w:val="004D60A3"/>
    <w:rsid w:val="004F5544"/>
    <w:rsid w:val="004F58BF"/>
    <w:rsid w:val="005015F9"/>
    <w:rsid w:val="005016D1"/>
    <w:rsid w:val="00502954"/>
    <w:rsid w:val="00506584"/>
    <w:rsid w:val="00510CCF"/>
    <w:rsid w:val="00512B2F"/>
    <w:rsid w:val="0051553C"/>
    <w:rsid w:val="00517FE8"/>
    <w:rsid w:val="00520E4C"/>
    <w:rsid w:val="00537EDD"/>
    <w:rsid w:val="00550284"/>
    <w:rsid w:val="0055621E"/>
    <w:rsid w:val="005573CF"/>
    <w:rsid w:val="00571DD2"/>
    <w:rsid w:val="00574CB8"/>
    <w:rsid w:val="00576879"/>
    <w:rsid w:val="00580D96"/>
    <w:rsid w:val="00591E14"/>
    <w:rsid w:val="005975B3"/>
    <w:rsid w:val="005A0DBF"/>
    <w:rsid w:val="005A5E2C"/>
    <w:rsid w:val="005B7F2D"/>
    <w:rsid w:val="005C3E0F"/>
    <w:rsid w:val="005C5977"/>
    <w:rsid w:val="005D20A6"/>
    <w:rsid w:val="005D6E8E"/>
    <w:rsid w:val="005D7DEA"/>
    <w:rsid w:val="005E27D6"/>
    <w:rsid w:val="005E364F"/>
    <w:rsid w:val="006027CF"/>
    <w:rsid w:val="00620FD6"/>
    <w:rsid w:val="00622B0B"/>
    <w:rsid w:val="00623239"/>
    <w:rsid w:val="0062422B"/>
    <w:rsid w:val="006338AB"/>
    <w:rsid w:val="0063794D"/>
    <w:rsid w:val="006439BC"/>
    <w:rsid w:val="00651127"/>
    <w:rsid w:val="00651625"/>
    <w:rsid w:val="006614D1"/>
    <w:rsid w:val="006670D1"/>
    <w:rsid w:val="006800DD"/>
    <w:rsid w:val="006858E7"/>
    <w:rsid w:val="00685DBE"/>
    <w:rsid w:val="006A7818"/>
    <w:rsid w:val="006C03C6"/>
    <w:rsid w:val="006D0390"/>
    <w:rsid w:val="006E576E"/>
    <w:rsid w:val="006F56ED"/>
    <w:rsid w:val="007060CA"/>
    <w:rsid w:val="00714601"/>
    <w:rsid w:val="00735E6A"/>
    <w:rsid w:val="00752CDF"/>
    <w:rsid w:val="00760BF6"/>
    <w:rsid w:val="00761DE8"/>
    <w:rsid w:val="00763243"/>
    <w:rsid w:val="0076607A"/>
    <w:rsid w:val="00766D96"/>
    <w:rsid w:val="00767D05"/>
    <w:rsid w:val="007768B7"/>
    <w:rsid w:val="007826CB"/>
    <w:rsid w:val="00790EA5"/>
    <w:rsid w:val="007913A3"/>
    <w:rsid w:val="0079367A"/>
    <w:rsid w:val="007A0C82"/>
    <w:rsid w:val="007A4420"/>
    <w:rsid w:val="007A4BBF"/>
    <w:rsid w:val="007B0316"/>
    <w:rsid w:val="007B23E9"/>
    <w:rsid w:val="007B31EC"/>
    <w:rsid w:val="007B4379"/>
    <w:rsid w:val="007B4C72"/>
    <w:rsid w:val="007C14DC"/>
    <w:rsid w:val="007C16DC"/>
    <w:rsid w:val="007C2736"/>
    <w:rsid w:val="007C2D83"/>
    <w:rsid w:val="007D1122"/>
    <w:rsid w:val="007D194D"/>
    <w:rsid w:val="007D6213"/>
    <w:rsid w:val="007F74A8"/>
    <w:rsid w:val="00800D16"/>
    <w:rsid w:val="00802325"/>
    <w:rsid w:val="00805BD2"/>
    <w:rsid w:val="00813681"/>
    <w:rsid w:val="00822032"/>
    <w:rsid w:val="00822D53"/>
    <w:rsid w:val="008233A0"/>
    <w:rsid w:val="00832FCB"/>
    <w:rsid w:val="00840768"/>
    <w:rsid w:val="00843F3B"/>
    <w:rsid w:val="00843F3F"/>
    <w:rsid w:val="00846A65"/>
    <w:rsid w:val="008474BE"/>
    <w:rsid w:val="0085088E"/>
    <w:rsid w:val="00860DBC"/>
    <w:rsid w:val="0087284C"/>
    <w:rsid w:val="00897EBD"/>
    <w:rsid w:val="008A2B2D"/>
    <w:rsid w:val="008A39DE"/>
    <w:rsid w:val="008C068D"/>
    <w:rsid w:val="008C0EA4"/>
    <w:rsid w:val="008C3549"/>
    <w:rsid w:val="008C5A52"/>
    <w:rsid w:val="008E7DF8"/>
    <w:rsid w:val="0090330A"/>
    <w:rsid w:val="00905ACC"/>
    <w:rsid w:val="0090657A"/>
    <w:rsid w:val="00924A6D"/>
    <w:rsid w:val="00924F02"/>
    <w:rsid w:val="009264BA"/>
    <w:rsid w:val="009274F0"/>
    <w:rsid w:val="0094132A"/>
    <w:rsid w:val="009456B1"/>
    <w:rsid w:val="009468A7"/>
    <w:rsid w:val="00946D1F"/>
    <w:rsid w:val="009575B8"/>
    <w:rsid w:val="009722A8"/>
    <w:rsid w:val="00991026"/>
    <w:rsid w:val="00994804"/>
    <w:rsid w:val="009A4936"/>
    <w:rsid w:val="009A7899"/>
    <w:rsid w:val="009B1E86"/>
    <w:rsid w:val="009C6614"/>
    <w:rsid w:val="009D1299"/>
    <w:rsid w:val="009D2B04"/>
    <w:rsid w:val="009D65C7"/>
    <w:rsid w:val="009E1DBE"/>
    <w:rsid w:val="009F0540"/>
    <w:rsid w:val="00A06079"/>
    <w:rsid w:val="00A26BDD"/>
    <w:rsid w:val="00A31316"/>
    <w:rsid w:val="00A31588"/>
    <w:rsid w:val="00A32115"/>
    <w:rsid w:val="00A375BB"/>
    <w:rsid w:val="00A42210"/>
    <w:rsid w:val="00A479E1"/>
    <w:rsid w:val="00A64376"/>
    <w:rsid w:val="00A64547"/>
    <w:rsid w:val="00A64B63"/>
    <w:rsid w:val="00A66C3F"/>
    <w:rsid w:val="00A71026"/>
    <w:rsid w:val="00A7464C"/>
    <w:rsid w:val="00A75CEB"/>
    <w:rsid w:val="00A83661"/>
    <w:rsid w:val="00A87043"/>
    <w:rsid w:val="00A94296"/>
    <w:rsid w:val="00A964F9"/>
    <w:rsid w:val="00AA55B4"/>
    <w:rsid w:val="00AB0E83"/>
    <w:rsid w:val="00AB17FA"/>
    <w:rsid w:val="00AC69F8"/>
    <w:rsid w:val="00AD60B5"/>
    <w:rsid w:val="00AD74C4"/>
    <w:rsid w:val="00AE026F"/>
    <w:rsid w:val="00AE686F"/>
    <w:rsid w:val="00AF191E"/>
    <w:rsid w:val="00B00288"/>
    <w:rsid w:val="00B0247E"/>
    <w:rsid w:val="00B02BBC"/>
    <w:rsid w:val="00B1297E"/>
    <w:rsid w:val="00B141D4"/>
    <w:rsid w:val="00B14263"/>
    <w:rsid w:val="00B1562B"/>
    <w:rsid w:val="00B247DC"/>
    <w:rsid w:val="00B41DB8"/>
    <w:rsid w:val="00B423D1"/>
    <w:rsid w:val="00B46319"/>
    <w:rsid w:val="00B47D9E"/>
    <w:rsid w:val="00B50105"/>
    <w:rsid w:val="00B53308"/>
    <w:rsid w:val="00B61100"/>
    <w:rsid w:val="00B66F3D"/>
    <w:rsid w:val="00BA0859"/>
    <w:rsid w:val="00BC5D49"/>
    <w:rsid w:val="00BD4386"/>
    <w:rsid w:val="00BE139B"/>
    <w:rsid w:val="00BE3E60"/>
    <w:rsid w:val="00BF4BDB"/>
    <w:rsid w:val="00BF4E0A"/>
    <w:rsid w:val="00BF6D3E"/>
    <w:rsid w:val="00BF70D0"/>
    <w:rsid w:val="00C23675"/>
    <w:rsid w:val="00C25D54"/>
    <w:rsid w:val="00C43BE7"/>
    <w:rsid w:val="00C47084"/>
    <w:rsid w:val="00C61449"/>
    <w:rsid w:val="00C6353E"/>
    <w:rsid w:val="00C640B1"/>
    <w:rsid w:val="00C71BE3"/>
    <w:rsid w:val="00C73DDE"/>
    <w:rsid w:val="00C7685B"/>
    <w:rsid w:val="00C77141"/>
    <w:rsid w:val="00C8086D"/>
    <w:rsid w:val="00C85275"/>
    <w:rsid w:val="00C86D4B"/>
    <w:rsid w:val="00C94AEE"/>
    <w:rsid w:val="00CA5ABC"/>
    <w:rsid w:val="00CB68AF"/>
    <w:rsid w:val="00CB6BDF"/>
    <w:rsid w:val="00CC03C8"/>
    <w:rsid w:val="00CC4971"/>
    <w:rsid w:val="00CD13C5"/>
    <w:rsid w:val="00CE0D82"/>
    <w:rsid w:val="00CF6938"/>
    <w:rsid w:val="00D10CBC"/>
    <w:rsid w:val="00D136B0"/>
    <w:rsid w:val="00D273EA"/>
    <w:rsid w:val="00D32B28"/>
    <w:rsid w:val="00D44CAE"/>
    <w:rsid w:val="00D60A69"/>
    <w:rsid w:val="00D65E65"/>
    <w:rsid w:val="00D727CB"/>
    <w:rsid w:val="00D869C3"/>
    <w:rsid w:val="00DA3D8C"/>
    <w:rsid w:val="00DA5973"/>
    <w:rsid w:val="00DC3C49"/>
    <w:rsid w:val="00DC5371"/>
    <w:rsid w:val="00DC6601"/>
    <w:rsid w:val="00DE7716"/>
    <w:rsid w:val="00DF1D8B"/>
    <w:rsid w:val="00DF3EC3"/>
    <w:rsid w:val="00E0581C"/>
    <w:rsid w:val="00E13BD3"/>
    <w:rsid w:val="00E46412"/>
    <w:rsid w:val="00E467EC"/>
    <w:rsid w:val="00E50881"/>
    <w:rsid w:val="00E53AD4"/>
    <w:rsid w:val="00E66383"/>
    <w:rsid w:val="00E7474E"/>
    <w:rsid w:val="00E74A5C"/>
    <w:rsid w:val="00E80406"/>
    <w:rsid w:val="00E80633"/>
    <w:rsid w:val="00E84A75"/>
    <w:rsid w:val="00E90C4E"/>
    <w:rsid w:val="00EA0090"/>
    <w:rsid w:val="00EA2C4F"/>
    <w:rsid w:val="00EA3E32"/>
    <w:rsid w:val="00EA73CB"/>
    <w:rsid w:val="00EB739A"/>
    <w:rsid w:val="00EC055F"/>
    <w:rsid w:val="00EC7461"/>
    <w:rsid w:val="00ED3DE8"/>
    <w:rsid w:val="00EE0CFE"/>
    <w:rsid w:val="00EE4EB5"/>
    <w:rsid w:val="00F01649"/>
    <w:rsid w:val="00F20E80"/>
    <w:rsid w:val="00F438FA"/>
    <w:rsid w:val="00F54974"/>
    <w:rsid w:val="00F5721F"/>
    <w:rsid w:val="00F72D53"/>
    <w:rsid w:val="00F75191"/>
    <w:rsid w:val="00F76ABE"/>
    <w:rsid w:val="00F93709"/>
    <w:rsid w:val="00FA247E"/>
    <w:rsid w:val="00FA7BBD"/>
    <w:rsid w:val="00FD17B9"/>
    <w:rsid w:val="00FD34BC"/>
    <w:rsid w:val="00FD44BC"/>
    <w:rsid w:val="00FD45FD"/>
    <w:rsid w:val="00FD708D"/>
    <w:rsid w:val="00FD755C"/>
    <w:rsid w:val="00FD7B18"/>
    <w:rsid w:val="00FE09C6"/>
    <w:rsid w:val="00FE24EC"/>
    <w:rsid w:val="00FE328B"/>
    <w:rsid w:val="00FE3BE8"/>
    <w:rsid w:val="00FE7BB8"/>
    <w:rsid w:val="00FF6F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6A38F"/>
  <w15:chartTrackingRefBased/>
  <w15:docId w15:val="{1F1AD0CC-9130-4219-B02B-0A9471CE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633"/>
    <w:pPr>
      <w:ind w:left="720"/>
      <w:contextualSpacing/>
    </w:pPr>
  </w:style>
  <w:style w:type="paragraph" w:customStyle="1" w:styleId="tv213">
    <w:name w:val="tv213"/>
    <w:basedOn w:val="Normal"/>
    <w:rsid w:val="00345F9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345F96"/>
  </w:style>
  <w:style w:type="character" w:styleId="Hyperlink">
    <w:name w:val="Hyperlink"/>
    <w:basedOn w:val="DefaultParagraphFont"/>
    <w:uiPriority w:val="99"/>
    <w:unhideWhenUsed/>
    <w:rsid w:val="00345F96"/>
    <w:rPr>
      <w:color w:val="0000FF"/>
      <w:u w:val="single"/>
    </w:rPr>
  </w:style>
  <w:style w:type="paragraph" w:styleId="BalloonText">
    <w:name w:val="Balloon Text"/>
    <w:basedOn w:val="Normal"/>
    <w:link w:val="BalloonTextChar"/>
    <w:uiPriority w:val="99"/>
    <w:semiHidden/>
    <w:unhideWhenUsed/>
    <w:rsid w:val="00E74A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A5C"/>
    <w:rPr>
      <w:rFonts w:ascii="Segoe UI" w:hAnsi="Segoe UI" w:cs="Segoe UI"/>
      <w:sz w:val="18"/>
      <w:szCs w:val="18"/>
    </w:rPr>
  </w:style>
  <w:style w:type="paragraph" w:customStyle="1" w:styleId="tvhtml">
    <w:name w:val="tv_html"/>
    <w:basedOn w:val="Normal"/>
    <w:rsid w:val="00C6144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
    <w:name w:val="Unresolved Mention"/>
    <w:basedOn w:val="DefaultParagraphFont"/>
    <w:uiPriority w:val="99"/>
    <w:semiHidden/>
    <w:unhideWhenUsed/>
    <w:rsid w:val="00F54974"/>
    <w:rPr>
      <w:color w:val="605E5C"/>
      <w:shd w:val="clear" w:color="auto" w:fill="E1DFDD"/>
    </w:rPr>
  </w:style>
  <w:style w:type="character" w:styleId="CommentReference">
    <w:name w:val="annotation reference"/>
    <w:basedOn w:val="DefaultParagraphFont"/>
    <w:uiPriority w:val="99"/>
    <w:semiHidden/>
    <w:unhideWhenUsed/>
    <w:rsid w:val="00D273EA"/>
    <w:rPr>
      <w:sz w:val="16"/>
      <w:szCs w:val="16"/>
    </w:rPr>
  </w:style>
  <w:style w:type="paragraph" w:styleId="CommentText">
    <w:name w:val="annotation text"/>
    <w:basedOn w:val="Normal"/>
    <w:link w:val="CommentTextChar"/>
    <w:uiPriority w:val="99"/>
    <w:semiHidden/>
    <w:unhideWhenUsed/>
    <w:rsid w:val="00D273EA"/>
    <w:pPr>
      <w:spacing w:line="240" w:lineRule="auto"/>
    </w:pPr>
    <w:rPr>
      <w:sz w:val="20"/>
      <w:szCs w:val="20"/>
    </w:rPr>
  </w:style>
  <w:style w:type="character" w:customStyle="1" w:styleId="CommentTextChar">
    <w:name w:val="Comment Text Char"/>
    <w:basedOn w:val="DefaultParagraphFont"/>
    <w:link w:val="CommentText"/>
    <w:uiPriority w:val="99"/>
    <w:semiHidden/>
    <w:rsid w:val="00D273EA"/>
    <w:rPr>
      <w:sz w:val="20"/>
      <w:szCs w:val="20"/>
    </w:rPr>
  </w:style>
  <w:style w:type="paragraph" w:styleId="CommentSubject">
    <w:name w:val="annotation subject"/>
    <w:basedOn w:val="CommentText"/>
    <w:next w:val="CommentText"/>
    <w:link w:val="CommentSubjectChar"/>
    <w:uiPriority w:val="99"/>
    <w:semiHidden/>
    <w:unhideWhenUsed/>
    <w:rsid w:val="00D273EA"/>
    <w:rPr>
      <w:b/>
      <w:bCs/>
    </w:rPr>
  </w:style>
  <w:style w:type="character" w:customStyle="1" w:styleId="CommentSubjectChar">
    <w:name w:val="Comment Subject Char"/>
    <w:basedOn w:val="CommentTextChar"/>
    <w:link w:val="CommentSubject"/>
    <w:uiPriority w:val="99"/>
    <w:semiHidden/>
    <w:rsid w:val="00D273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3715">
      <w:bodyDiv w:val="1"/>
      <w:marLeft w:val="0"/>
      <w:marRight w:val="0"/>
      <w:marTop w:val="0"/>
      <w:marBottom w:val="0"/>
      <w:divBdr>
        <w:top w:val="none" w:sz="0" w:space="0" w:color="auto"/>
        <w:left w:val="none" w:sz="0" w:space="0" w:color="auto"/>
        <w:bottom w:val="none" w:sz="0" w:space="0" w:color="auto"/>
        <w:right w:val="none" w:sz="0" w:space="0" w:color="auto"/>
      </w:divBdr>
    </w:div>
    <w:div w:id="161900310">
      <w:bodyDiv w:val="1"/>
      <w:marLeft w:val="0"/>
      <w:marRight w:val="0"/>
      <w:marTop w:val="0"/>
      <w:marBottom w:val="0"/>
      <w:divBdr>
        <w:top w:val="none" w:sz="0" w:space="0" w:color="auto"/>
        <w:left w:val="none" w:sz="0" w:space="0" w:color="auto"/>
        <w:bottom w:val="none" w:sz="0" w:space="0" w:color="auto"/>
        <w:right w:val="none" w:sz="0" w:space="0" w:color="auto"/>
      </w:divBdr>
    </w:div>
    <w:div w:id="303120251">
      <w:bodyDiv w:val="1"/>
      <w:marLeft w:val="0"/>
      <w:marRight w:val="0"/>
      <w:marTop w:val="0"/>
      <w:marBottom w:val="0"/>
      <w:divBdr>
        <w:top w:val="none" w:sz="0" w:space="0" w:color="auto"/>
        <w:left w:val="none" w:sz="0" w:space="0" w:color="auto"/>
        <w:bottom w:val="none" w:sz="0" w:space="0" w:color="auto"/>
        <w:right w:val="none" w:sz="0" w:space="0" w:color="auto"/>
      </w:divBdr>
    </w:div>
    <w:div w:id="384720827">
      <w:bodyDiv w:val="1"/>
      <w:marLeft w:val="0"/>
      <w:marRight w:val="0"/>
      <w:marTop w:val="0"/>
      <w:marBottom w:val="0"/>
      <w:divBdr>
        <w:top w:val="none" w:sz="0" w:space="0" w:color="auto"/>
        <w:left w:val="none" w:sz="0" w:space="0" w:color="auto"/>
        <w:bottom w:val="none" w:sz="0" w:space="0" w:color="auto"/>
        <w:right w:val="none" w:sz="0" w:space="0" w:color="auto"/>
      </w:divBdr>
    </w:div>
    <w:div w:id="406610278">
      <w:bodyDiv w:val="1"/>
      <w:marLeft w:val="0"/>
      <w:marRight w:val="0"/>
      <w:marTop w:val="0"/>
      <w:marBottom w:val="0"/>
      <w:divBdr>
        <w:top w:val="none" w:sz="0" w:space="0" w:color="auto"/>
        <w:left w:val="none" w:sz="0" w:space="0" w:color="auto"/>
        <w:bottom w:val="none" w:sz="0" w:space="0" w:color="auto"/>
        <w:right w:val="none" w:sz="0" w:space="0" w:color="auto"/>
      </w:divBdr>
    </w:div>
    <w:div w:id="514731119">
      <w:bodyDiv w:val="1"/>
      <w:marLeft w:val="0"/>
      <w:marRight w:val="0"/>
      <w:marTop w:val="0"/>
      <w:marBottom w:val="0"/>
      <w:divBdr>
        <w:top w:val="none" w:sz="0" w:space="0" w:color="auto"/>
        <w:left w:val="none" w:sz="0" w:space="0" w:color="auto"/>
        <w:bottom w:val="none" w:sz="0" w:space="0" w:color="auto"/>
        <w:right w:val="none" w:sz="0" w:space="0" w:color="auto"/>
      </w:divBdr>
    </w:div>
    <w:div w:id="687754419">
      <w:bodyDiv w:val="1"/>
      <w:marLeft w:val="0"/>
      <w:marRight w:val="0"/>
      <w:marTop w:val="0"/>
      <w:marBottom w:val="0"/>
      <w:divBdr>
        <w:top w:val="none" w:sz="0" w:space="0" w:color="auto"/>
        <w:left w:val="none" w:sz="0" w:space="0" w:color="auto"/>
        <w:bottom w:val="none" w:sz="0" w:space="0" w:color="auto"/>
        <w:right w:val="none" w:sz="0" w:space="0" w:color="auto"/>
      </w:divBdr>
    </w:div>
    <w:div w:id="847981462">
      <w:bodyDiv w:val="1"/>
      <w:marLeft w:val="0"/>
      <w:marRight w:val="0"/>
      <w:marTop w:val="0"/>
      <w:marBottom w:val="0"/>
      <w:divBdr>
        <w:top w:val="none" w:sz="0" w:space="0" w:color="auto"/>
        <w:left w:val="none" w:sz="0" w:space="0" w:color="auto"/>
        <w:bottom w:val="none" w:sz="0" w:space="0" w:color="auto"/>
        <w:right w:val="none" w:sz="0" w:space="0" w:color="auto"/>
      </w:divBdr>
    </w:div>
    <w:div w:id="898247408">
      <w:bodyDiv w:val="1"/>
      <w:marLeft w:val="0"/>
      <w:marRight w:val="0"/>
      <w:marTop w:val="0"/>
      <w:marBottom w:val="0"/>
      <w:divBdr>
        <w:top w:val="none" w:sz="0" w:space="0" w:color="auto"/>
        <w:left w:val="none" w:sz="0" w:space="0" w:color="auto"/>
        <w:bottom w:val="none" w:sz="0" w:space="0" w:color="auto"/>
        <w:right w:val="none" w:sz="0" w:space="0" w:color="auto"/>
      </w:divBdr>
    </w:div>
    <w:div w:id="1076710461">
      <w:bodyDiv w:val="1"/>
      <w:marLeft w:val="0"/>
      <w:marRight w:val="0"/>
      <w:marTop w:val="0"/>
      <w:marBottom w:val="0"/>
      <w:divBdr>
        <w:top w:val="none" w:sz="0" w:space="0" w:color="auto"/>
        <w:left w:val="none" w:sz="0" w:space="0" w:color="auto"/>
        <w:bottom w:val="none" w:sz="0" w:space="0" w:color="auto"/>
        <w:right w:val="none" w:sz="0" w:space="0" w:color="auto"/>
      </w:divBdr>
    </w:div>
    <w:div w:id="1093547554">
      <w:bodyDiv w:val="1"/>
      <w:marLeft w:val="0"/>
      <w:marRight w:val="0"/>
      <w:marTop w:val="0"/>
      <w:marBottom w:val="0"/>
      <w:divBdr>
        <w:top w:val="none" w:sz="0" w:space="0" w:color="auto"/>
        <w:left w:val="none" w:sz="0" w:space="0" w:color="auto"/>
        <w:bottom w:val="none" w:sz="0" w:space="0" w:color="auto"/>
        <w:right w:val="none" w:sz="0" w:space="0" w:color="auto"/>
      </w:divBdr>
    </w:div>
    <w:div w:id="1341280199">
      <w:bodyDiv w:val="1"/>
      <w:marLeft w:val="0"/>
      <w:marRight w:val="0"/>
      <w:marTop w:val="0"/>
      <w:marBottom w:val="0"/>
      <w:divBdr>
        <w:top w:val="none" w:sz="0" w:space="0" w:color="auto"/>
        <w:left w:val="none" w:sz="0" w:space="0" w:color="auto"/>
        <w:bottom w:val="none" w:sz="0" w:space="0" w:color="auto"/>
        <w:right w:val="none" w:sz="0" w:space="0" w:color="auto"/>
      </w:divBdr>
    </w:div>
    <w:div w:id="1353530603">
      <w:bodyDiv w:val="1"/>
      <w:marLeft w:val="0"/>
      <w:marRight w:val="0"/>
      <w:marTop w:val="0"/>
      <w:marBottom w:val="0"/>
      <w:divBdr>
        <w:top w:val="none" w:sz="0" w:space="0" w:color="auto"/>
        <w:left w:val="none" w:sz="0" w:space="0" w:color="auto"/>
        <w:bottom w:val="none" w:sz="0" w:space="0" w:color="auto"/>
        <w:right w:val="none" w:sz="0" w:space="0" w:color="auto"/>
      </w:divBdr>
    </w:div>
    <w:div w:id="1434597071">
      <w:bodyDiv w:val="1"/>
      <w:marLeft w:val="0"/>
      <w:marRight w:val="0"/>
      <w:marTop w:val="0"/>
      <w:marBottom w:val="0"/>
      <w:divBdr>
        <w:top w:val="none" w:sz="0" w:space="0" w:color="auto"/>
        <w:left w:val="none" w:sz="0" w:space="0" w:color="auto"/>
        <w:bottom w:val="none" w:sz="0" w:space="0" w:color="auto"/>
        <w:right w:val="none" w:sz="0" w:space="0" w:color="auto"/>
      </w:divBdr>
    </w:div>
    <w:div w:id="1464041046">
      <w:bodyDiv w:val="1"/>
      <w:marLeft w:val="0"/>
      <w:marRight w:val="0"/>
      <w:marTop w:val="0"/>
      <w:marBottom w:val="0"/>
      <w:divBdr>
        <w:top w:val="none" w:sz="0" w:space="0" w:color="auto"/>
        <w:left w:val="none" w:sz="0" w:space="0" w:color="auto"/>
        <w:bottom w:val="none" w:sz="0" w:space="0" w:color="auto"/>
        <w:right w:val="none" w:sz="0" w:space="0" w:color="auto"/>
      </w:divBdr>
    </w:div>
    <w:div w:id="1637296146">
      <w:bodyDiv w:val="1"/>
      <w:marLeft w:val="0"/>
      <w:marRight w:val="0"/>
      <w:marTop w:val="0"/>
      <w:marBottom w:val="0"/>
      <w:divBdr>
        <w:top w:val="none" w:sz="0" w:space="0" w:color="auto"/>
        <w:left w:val="none" w:sz="0" w:space="0" w:color="auto"/>
        <w:bottom w:val="none" w:sz="0" w:space="0" w:color="auto"/>
        <w:right w:val="none" w:sz="0" w:space="0" w:color="auto"/>
      </w:divBdr>
    </w:div>
    <w:div w:id="1642227631">
      <w:bodyDiv w:val="1"/>
      <w:marLeft w:val="0"/>
      <w:marRight w:val="0"/>
      <w:marTop w:val="0"/>
      <w:marBottom w:val="0"/>
      <w:divBdr>
        <w:top w:val="none" w:sz="0" w:space="0" w:color="auto"/>
        <w:left w:val="none" w:sz="0" w:space="0" w:color="auto"/>
        <w:bottom w:val="none" w:sz="0" w:space="0" w:color="auto"/>
        <w:right w:val="none" w:sz="0" w:space="0" w:color="auto"/>
      </w:divBdr>
    </w:div>
    <w:div w:id="1648120251">
      <w:bodyDiv w:val="1"/>
      <w:marLeft w:val="0"/>
      <w:marRight w:val="0"/>
      <w:marTop w:val="0"/>
      <w:marBottom w:val="0"/>
      <w:divBdr>
        <w:top w:val="none" w:sz="0" w:space="0" w:color="auto"/>
        <w:left w:val="none" w:sz="0" w:space="0" w:color="auto"/>
        <w:bottom w:val="none" w:sz="0" w:space="0" w:color="auto"/>
        <w:right w:val="none" w:sz="0" w:space="0" w:color="auto"/>
      </w:divBdr>
    </w:div>
    <w:div w:id="1738552502">
      <w:bodyDiv w:val="1"/>
      <w:marLeft w:val="0"/>
      <w:marRight w:val="0"/>
      <w:marTop w:val="0"/>
      <w:marBottom w:val="0"/>
      <w:divBdr>
        <w:top w:val="none" w:sz="0" w:space="0" w:color="auto"/>
        <w:left w:val="none" w:sz="0" w:space="0" w:color="auto"/>
        <w:bottom w:val="none" w:sz="0" w:space="0" w:color="auto"/>
        <w:right w:val="none" w:sz="0" w:space="0" w:color="auto"/>
      </w:divBdr>
    </w:div>
    <w:div w:id="1839684992">
      <w:bodyDiv w:val="1"/>
      <w:marLeft w:val="0"/>
      <w:marRight w:val="0"/>
      <w:marTop w:val="0"/>
      <w:marBottom w:val="0"/>
      <w:divBdr>
        <w:top w:val="none" w:sz="0" w:space="0" w:color="auto"/>
        <w:left w:val="none" w:sz="0" w:space="0" w:color="auto"/>
        <w:bottom w:val="none" w:sz="0" w:space="0" w:color="auto"/>
        <w:right w:val="none" w:sz="0" w:space="0" w:color="auto"/>
      </w:divBdr>
    </w:div>
    <w:div w:id="1869415908">
      <w:bodyDiv w:val="1"/>
      <w:marLeft w:val="0"/>
      <w:marRight w:val="0"/>
      <w:marTop w:val="0"/>
      <w:marBottom w:val="0"/>
      <w:divBdr>
        <w:top w:val="none" w:sz="0" w:space="0" w:color="auto"/>
        <w:left w:val="none" w:sz="0" w:space="0" w:color="auto"/>
        <w:bottom w:val="none" w:sz="0" w:space="0" w:color="auto"/>
        <w:right w:val="none" w:sz="0" w:space="0" w:color="auto"/>
      </w:divBdr>
    </w:div>
    <w:div w:id="1964921884">
      <w:bodyDiv w:val="1"/>
      <w:marLeft w:val="0"/>
      <w:marRight w:val="0"/>
      <w:marTop w:val="0"/>
      <w:marBottom w:val="0"/>
      <w:divBdr>
        <w:top w:val="none" w:sz="0" w:space="0" w:color="auto"/>
        <w:left w:val="none" w:sz="0" w:space="0" w:color="auto"/>
        <w:bottom w:val="none" w:sz="0" w:space="0" w:color="auto"/>
        <w:right w:val="none" w:sz="0" w:space="0" w:color="auto"/>
      </w:divBdr>
    </w:div>
    <w:div w:id="2008433714">
      <w:bodyDiv w:val="1"/>
      <w:marLeft w:val="0"/>
      <w:marRight w:val="0"/>
      <w:marTop w:val="0"/>
      <w:marBottom w:val="0"/>
      <w:divBdr>
        <w:top w:val="none" w:sz="0" w:space="0" w:color="auto"/>
        <w:left w:val="none" w:sz="0" w:space="0" w:color="auto"/>
        <w:bottom w:val="none" w:sz="0" w:space="0" w:color="auto"/>
        <w:right w:val="none" w:sz="0" w:space="0" w:color="auto"/>
      </w:divBdr>
    </w:div>
    <w:div w:id="212966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atvija.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4E202-8D8C-42FF-9D6D-2E2F5B190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7</Pages>
  <Words>10887</Words>
  <Characters>6207</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17060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Plīte</dc:creator>
  <cp:keywords/>
  <dc:description/>
  <cp:lastModifiedBy>Signe Plīte</cp:lastModifiedBy>
  <cp:revision>53</cp:revision>
  <cp:lastPrinted>2018-10-09T10:17:00Z</cp:lastPrinted>
  <dcterms:created xsi:type="dcterms:W3CDTF">2018-10-04T14:02:00Z</dcterms:created>
  <dcterms:modified xsi:type="dcterms:W3CDTF">2018-10-10T11:02:00Z</dcterms:modified>
</cp:coreProperties>
</file>