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C54C8A">
      <w:pPr>
        <w:spacing w:after="0" w:line="240" w:lineRule="auto"/>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595700D0" w:rsidR="00C54C8A" w:rsidRPr="00B3195D"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782636F5"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460897">
        <w:rPr>
          <w:rFonts w:ascii="Times New Roman" w:hAnsi="Times New Roman"/>
          <w:sz w:val="24"/>
          <w:szCs w:val="24"/>
        </w:rPr>
        <w:t>30 darba dienu laikā</w:t>
      </w:r>
      <w:r w:rsidR="00460897"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nosūta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Līguma </w:t>
      </w:r>
      <w:r w:rsidR="00460897">
        <w:rPr>
          <w:rFonts w:ascii="Times New Roman" w:hAnsi="Times New Roman"/>
          <w:sz w:val="24"/>
          <w:szCs w:val="24"/>
        </w:rPr>
        <w:t>10</w:t>
      </w:r>
      <w:r w:rsidRPr="00C271F2">
        <w:rPr>
          <w:rFonts w:ascii="Times New Roman" w:hAnsi="Times New Roman"/>
          <w:sz w:val="24"/>
          <w:szCs w:val="24"/>
        </w:rPr>
        <w:t>.2.punktā norādīto adresi</w:t>
      </w:r>
      <w:r w:rsidR="006C072A">
        <w:rPr>
          <w:rFonts w:ascii="Times New Roman" w:hAnsi="Times New Roman"/>
          <w:sz w:val="24"/>
          <w:szCs w:val="24"/>
        </w:rPr>
        <w:t>,</w:t>
      </w:r>
      <w:r w:rsidR="0015598F">
        <w:rPr>
          <w:rFonts w:ascii="Times New Roman" w:hAnsi="Times New Roman"/>
          <w:sz w:val="24"/>
          <w:szCs w:val="24"/>
        </w:rPr>
        <w:t xml:space="preserve"> vai nosūta uz IZPILDĪTĀJA elektronisk</w:t>
      </w:r>
      <w:r w:rsidR="006C072A">
        <w:rPr>
          <w:rFonts w:ascii="Times New Roman" w:hAnsi="Times New Roman"/>
          <w:sz w:val="24"/>
          <w:szCs w:val="24"/>
        </w:rPr>
        <w:t>ā pasta adresi</w:t>
      </w:r>
      <w:r w:rsidR="0015598F">
        <w:rPr>
          <w:rFonts w:ascii="Times New Roman" w:hAnsi="Times New Roman"/>
          <w:sz w:val="24"/>
          <w:szCs w:val="24"/>
        </w:rPr>
        <w:t xml:space="preserve"> parakstītu ar drošu elektronisko parakstu</w:t>
      </w:r>
      <w:r w:rsidR="00DE3DD7">
        <w:rPr>
          <w:rFonts w:ascii="Times New Roman" w:hAnsi="Times New Roman"/>
          <w:sz w:val="24"/>
          <w:szCs w:val="24"/>
        </w:rPr>
        <w:t>,</w:t>
      </w:r>
      <w:r>
        <w:rPr>
          <w:rFonts w:ascii="Times New Roman" w:hAnsi="Times New Roman"/>
          <w:sz w:val="24"/>
          <w:szCs w:val="24"/>
        </w:rPr>
        <w:t xml:space="preserve"> informāciju par </w:t>
      </w:r>
      <w:r w:rsidR="00460897">
        <w:rPr>
          <w:rFonts w:ascii="Times New Roman" w:hAnsi="Times New Roman"/>
          <w:sz w:val="24"/>
          <w:szCs w:val="24"/>
        </w:rPr>
        <w:t>Līguma 2.1.punktā minēto</w:t>
      </w:r>
      <w:r w:rsidR="00460897" w:rsidRPr="00C271F2">
        <w:rPr>
          <w:rFonts w:ascii="Times New Roman" w:hAnsi="Times New Roman"/>
          <w:sz w:val="24"/>
          <w:szCs w:val="24"/>
        </w:rPr>
        <w:t xml:space="preserve"> </w:t>
      </w:r>
      <w:r w:rsidRPr="00C271F2">
        <w:rPr>
          <w:rFonts w:ascii="Times New Roman" w:hAnsi="Times New Roman"/>
          <w:sz w:val="24"/>
          <w:szCs w:val="24"/>
        </w:rPr>
        <w:t>finansējumu</w:t>
      </w:r>
      <w:r w:rsidR="00D20DF4">
        <w:rPr>
          <w:rFonts w:ascii="Times New Roman" w:hAnsi="Times New Roman"/>
          <w:sz w:val="24"/>
          <w:szCs w:val="24"/>
        </w:rPr>
        <w:t xml:space="preserve">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 xml:space="preserve">rganizējot klātienes klientu apkalpošanu ārpus tiešas veselības aprūpes pakalpojumu sniegšanas (piemēram, reģistratūrā, kasē </w:t>
      </w:r>
      <w:proofErr w:type="spellStart"/>
      <w:r w:rsidRPr="00870A08">
        <w:rPr>
          <w:rFonts w:ascii="Times New Roman" w:eastAsia="Times New Roman" w:hAnsi="Times New Roman"/>
          <w:sz w:val="24"/>
          <w:szCs w:val="24"/>
        </w:rPr>
        <w:t>utml</w:t>
      </w:r>
      <w:proofErr w:type="spellEnd"/>
      <w:r w:rsidRPr="00870A08">
        <w:rPr>
          <w:rFonts w:ascii="Times New Roman" w:eastAsia="Times New Roman" w:hAnsi="Times New Roman"/>
          <w:sz w:val="24"/>
          <w:szCs w:val="24"/>
        </w:rPr>
        <w:t>.),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nosūta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3C7D688A"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8516A2" w:rsidRPr="00BB6F55">
        <w:rPr>
          <w:rFonts w:ascii="Times New Roman" w:eastAsia="Times New Roman" w:hAnsi="Times New Roman"/>
          <w:sz w:val="24"/>
          <w:szCs w:val="24"/>
        </w:rPr>
        <w:t>Līgumpartneriem</w:t>
      </w:r>
      <w:r w:rsidR="008516A2">
        <w:rPr>
          <w:rFonts w:ascii="Times New Roman" w:eastAsia="Times New Roman" w:hAnsi="Times New Roman"/>
          <w:sz w:val="24"/>
          <w:szCs w:val="24"/>
        </w:rPr>
        <w:t>” 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284F718E"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lastRenderedPageBreak/>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“Līgumpartneriem”  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007BFCDD"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“Līgumpartneriem”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 xml:space="preserve">Rindu veidošanas kārtība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pakalpojumiem</w:t>
      </w:r>
      <w:r w:rsidRPr="0082660F">
        <w:rPr>
          <w:rFonts w:ascii="Times New Roman" w:eastAsia="Times New Roman" w:hAnsi="Times New Roman"/>
          <w:sz w:val="24"/>
          <w:szCs w:val="24"/>
        </w:rPr>
        <w:t>”;</w:t>
      </w:r>
    </w:p>
    <w:p w14:paraId="41290E2F" w14:textId="01DD9CE1"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“Līgumpartneriem”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nosūta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 xml:space="preserve">šāds dokuments ir </w:t>
      </w:r>
      <w:proofErr w:type="spellStart"/>
      <w:r w:rsidR="009B1913">
        <w:rPr>
          <w:rFonts w:ascii="Times New Roman" w:eastAsia="Times New Roman" w:hAnsi="Times New Roman"/>
          <w:sz w:val="24"/>
          <w:szCs w:val="24"/>
        </w:rPr>
        <w:t>izskniegts</w:t>
      </w:r>
      <w:proofErr w:type="spellEnd"/>
      <w:r w:rsidRPr="002B487F">
        <w:rPr>
          <w:rFonts w:ascii="Times New Roman" w:eastAsia="Times New Roman" w:hAnsi="Times New Roman"/>
          <w:sz w:val="24"/>
          <w:szCs w:val="24"/>
        </w:rPr>
        <w:t>;</w:t>
      </w:r>
    </w:p>
    <w:p w14:paraId="0FF796BB" w14:textId="5BC380C4"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FB2889" w:rsidRPr="00BB6F55">
        <w:rPr>
          <w:rFonts w:ascii="Times New Roman" w:eastAsia="Times New Roman" w:hAnsi="Times New Roman"/>
          <w:sz w:val="24"/>
          <w:szCs w:val="24"/>
        </w:rPr>
        <w:t>Līgumpartneriem</w:t>
      </w:r>
      <w:r w:rsidR="00FB2889">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Pr>
          <w:rFonts w:ascii="Times New Roman" w:eastAsia="Times New Roman" w:hAnsi="Times New Roman"/>
          <w:sz w:val="24"/>
          <w:szCs w:val="24"/>
        </w:rPr>
        <w:t>monitorēšana</w:t>
      </w:r>
      <w:proofErr w:type="spellEnd"/>
      <w:r w:rsidRPr="00531BB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531BB7">
        <w:rPr>
          <w:rFonts w:ascii="Times New Roman" w:eastAsia="Times New Roman" w:hAnsi="Times New Roman"/>
          <w:sz w:val="24"/>
          <w:szCs w:val="24"/>
        </w:rPr>
        <w:t>kardiocirkulatorās</w:t>
      </w:r>
      <w:proofErr w:type="spellEnd"/>
      <w:r w:rsidRPr="00531BB7">
        <w:rPr>
          <w:rFonts w:ascii="Times New Roman" w:eastAsia="Times New Roman" w:hAnsi="Times New Roman"/>
          <w:sz w:val="24"/>
          <w:szCs w:val="24"/>
        </w:rPr>
        <w:t xml:space="preserve">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7A55420B"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33D3A90A" w14:textId="5A08C703" w:rsidR="006B08BA" w:rsidRDefault="006B08BA" w:rsidP="006B08BA">
      <w:pPr>
        <w:spacing w:after="0" w:line="240" w:lineRule="auto"/>
        <w:jc w:val="both"/>
        <w:rPr>
          <w:rFonts w:ascii="Times New Roman" w:eastAsia="Times New Roman" w:hAnsi="Times New Roman"/>
          <w:sz w:val="24"/>
          <w:szCs w:val="24"/>
        </w:rPr>
      </w:pPr>
    </w:p>
    <w:p w14:paraId="50C32ACC" w14:textId="77777777" w:rsidR="006B08BA" w:rsidRDefault="006B08BA" w:rsidP="006B08BA">
      <w:pPr>
        <w:spacing w:after="0" w:line="240" w:lineRule="auto"/>
        <w:jc w:val="both"/>
        <w:rPr>
          <w:rFonts w:ascii="Times New Roman" w:eastAsia="Times New Roman" w:hAnsi="Times New Roman"/>
          <w:sz w:val="24"/>
          <w:szCs w:val="24"/>
        </w:rPr>
      </w:pPr>
      <w:r w:rsidRPr="006B08BA">
        <w:rPr>
          <w:rFonts w:ascii="Times New Roman" w:eastAsia="Times New Roman" w:hAnsi="Times New Roman"/>
          <w:sz w:val="24"/>
          <w:szCs w:val="24"/>
        </w:rPr>
        <w:t>2.4.</w:t>
      </w:r>
      <w:r w:rsidRPr="006B08BA">
        <w:rPr>
          <w:rFonts w:ascii="Times New Roman" w:eastAsia="Times New Roman" w:hAnsi="Times New Roman"/>
          <w:sz w:val="24"/>
          <w:szCs w:val="24"/>
          <w:vertAlign w:val="superscript"/>
        </w:rPr>
        <w:t>1</w:t>
      </w:r>
      <w:r w:rsidRPr="006B08BA">
        <w:rPr>
          <w:rFonts w:ascii="Times New Roman" w:eastAsia="Times New Roman" w:hAnsi="Times New Roman"/>
          <w:sz w:val="24"/>
          <w:szCs w:val="24"/>
        </w:rPr>
        <w:t xml:space="preserve"> IZPILDĪTĀJS, nodrošinot stacionārās veselības aprūpes pakalpojumus Baltkrievijas </w:t>
      </w:r>
    </w:p>
    <w:p w14:paraId="1DC7AAE3" w14:textId="673754F5" w:rsidR="006B08BA" w:rsidRDefault="006B08BA" w:rsidP="006B08BA">
      <w:pPr>
        <w:spacing w:after="0" w:line="240" w:lineRule="auto"/>
        <w:ind w:left="426"/>
        <w:jc w:val="both"/>
        <w:rPr>
          <w:rFonts w:ascii="Times New Roman" w:eastAsia="Times New Roman" w:hAnsi="Times New Roman"/>
          <w:sz w:val="24"/>
          <w:szCs w:val="24"/>
        </w:rPr>
      </w:pPr>
      <w:r w:rsidRPr="006B08BA">
        <w:rPr>
          <w:rFonts w:ascii="Times New Roman" w:eastAsia="Times New Roman" w:hAnsi="Times New Roman"/>
          <w:sz w:val="24"/>
          <w:szCs w:val="24"/>
        </w:rPr>
        <w:t>protestu laikā cietušajām personām (personām, par kurām saņemts elektronisks saskaņojums no DIENESTA), veidlapā Nr. 066/u “No stacionāra izrakstīta (miruša) slimnieka karte” norāda nepieciešamo informāciju – pacienta dzimšanas datus (nepilno personas kodu), Latvijas valsts kodu (LV), pacientu grupu “128 Pacients, kam sniegtie veselības aprūpes pakalpojumi tiek apmaksāti, balstoties uz Ministru kabineta rīkojumu Nr.501</w:t>
      </w:r>
      <w:r>
        <w:rPr>
          <w:rFonts w:ascii="Times New Roman" w:eastAsia="Times New Roman" w:hAnsi="Times New Roman"/>
          <w:sz w:val="24"/>
          <w:szCs w:val="24"/>
        </w:rPr>
        <w:t>.</w:t>
      </w:r>
    </w:p>
    <w:p w14:paraId="382B10FC" w14:textId="77777777" w:rsidR="006B08BA" w:rsidRPr="00992E4F" w:rsidRDefault="006B08BA" w:rsidP="006B08BA">
      <w:pPr>
        <w:spacing w:after="0" w:line="240" w:lineRule="auto"/>
        <w:jc w:val="both"/>
        <w:rPr>
          <w:rFonts w:ascii="Times New Roman" w:eastAsia="Times New Roman" w:hAnsi="Times New Roman"/>
          <w:sz w:val="24"/>
          <w:szCs w:val="24"/>
        </w:rPr>
      </w:pP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42CB0B5C"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Pr="001109BA">
        <w:rPr>
          <w:rFonts w:ascii="Times New Roman" w:hAnsi="Times New Roman"/>
          <w:sz w:val="24"/>
          <w:szCs w:val="24"/>
          <w:lang w:eastAsia="lv-LV"/>
        </w:rPr>
        <w:t>DIENEST</w:t>
      </w:r>
      <w:r w:rsidRPr="001109BA">
        <w:rPr>
          <w:rFonts w:ascii="Times New Roman" w:hAnsi="Times New Roman"/>
          <w:sz w:val="24"/>
          <w:szCs w:val="24"/>
        </w:rPr>
        <w:t xml:space="preserve">S apmaksā IZPILDĪTĀJAM </w:t>
      </w:r>
      <w:r>
        <w:rPr>
          <w:rFonts w:ascii="Times New Roman" w:hAnsi="Times New Roman"/>
          <w:sz w:val="24"/>
          <w:szCs w:val="24"/>
        </w:rPr>
        <w:t xml:space="preserve">veselības aprūpes </w:t>
      </w:r>
      <w:r w:rsidRPr="001109BA">
        <w:rPr>
          <w:rFonts w:ascii="Times New Roman" w:hAnsi="Times New Roman"/>
          <w:sz w:val="24"/>
          <w:szCs w:val="24"/>
        </w:rPr>
        <w:t xml:space="preserve">pakalpojumus, kas sniegti </w:t>
      </w:r>
      <w:r w:rsidR="00034385" w:rsidRPr="002F459F">
        <w:rPr>
          <w:rFonts w:ascii="Times New Roman" w:eastAsia="Times New Roman" w:hAnsi="Times New Roman"/>
          <w:sz w:val="24"/>
          <w:szCs w:val="24"/>
        </w:rPr>
        <w:t>D</w:t>
      </w:r>
      <w:r w:rsidR="00127D3C">
        <w:rPr>
          <w:rFonts w:ascii="Times New Roman" w:eastAsia="Times New Roman" w:hAnsi="Times New Roman"/>
          <w:sz w:val="24"/>
          <w:szCs w:val="24"/>
        </w:rPr>
        <w:t>IENESTA</w:t>
      </w:r>
      <w:r w:rsidR="00034385" w:rsidRPr="002F459F">
        <w:rPr>
          <w:rFonts w:ascii="Times New Roman" w:eastAsia="Times New Roman" w:hAnsi="Times New Roman"/>
          <w:sz w:val="24"/>
          <w:szCs w:val="24"/>
        </w:rPr>
        <w:t xml:space="preserve"> tīmekļvietnē </w:t>
      </w:r>
      <w:hyperlink r:id="rId13" w:history="1">
        <w:r w:rsidR="00034385" w:rsidRPr="002F459F">
          <w:rPr>
            <w:rFonts w:ascii="Times New Roman" w:eastAsia="Times New Roman" w:hAnsi="Times New Roman"/>
            <w:color w:val="0000FF"/>
            <w:sz w:val="24"/>
            <w:szCs w:val="24"/>
            <w:u w:val="single"/>
          </w:rPr>
          <w:t>www.vmnvd.gov.lv</w:t>
        </w:r>
      </w:hyperlink>
      <w:r w:rsidR="00034385" w:rsidRPr="00594E03">
        <w:rPr>
          <w:rFonts w:ascii="Times New Roman" w:eastAsia="Times New Roman" w:hAnsi="Times New Roman"/>
          <w:sz w:val="24"/>
          <w:szCs w:val="24"/>
        </w:rPr>
        <w:t xml:space="preserve"> </w:t>
      </w:r>
      <w:r w:rsidR="00034385" w:rsidRPr="00F802BB">
        <w:rPr>
          <w:rFonts w:ascii="Times New Roman" w:eastAsia="Times New Roman" w:hAnsi="Times New Roman"/>
          <w:sz w:val="24"/>
          <w:szCs w:val="24"/>
        </w:rPr>
        <w:t xml:space="preserve">sadaļā “Līgumpartneriem” </w:t>
      </w:r>
      <w:r w:rsidR="00034385" w:rsidRPr="00594E03">
        <w:rPr>
          <w:rFonts w:ascii="Times New Roman" w:eastAsia="Times New Roman" w:hAnsi="Times New Roman"/>
          <w:sz w:val="24"/>
          <w:szCs w:val="24"/>
        </w:rPr>
        <w:t xml:space="preserve">esošajā dokumentā </w:t>
      </w:r>
      <w:r w:rsidR="00034385" w:rsidRPr="002F459F">
        <w:rPr>
          <w:rFonts w:ascii="Times New Roman" w:eastAsia="Times New Roman" w:hAnsi="Times New Roman"/>
          <w:sz w:val="24"/>
          <w:szCs w:val="24"/>
        </w:rPr>
        <w:t>„Pakalpojumu saņēmēji”</w:t>
      </w:r>
      <w:r w:rsidRPr="001109BA">
        <w:rPr>
          <w:rFonts w:ascii="Times New Roman" w:hAnsi="Times New Roman"/>
          <w:sz w:val="24"/>
          <w:szCs w:val="24"/>
        </w:rPr>
        <w:t xml:space="preserve"> noteikt</w:t>
      </w:r>
      <w:r w:rsidR="00034385">
        <w:rPr>
          <w:rFonts w:ascii="Times New Roman" w:hAnsi="Times New Roman"/>
          <w:sz w:val="24"/>
          <w:szCs w:val="24"/>
        </w:rPr>
        <w:t>aj</w:t>
      </w:r>
      <w:r w:rsidRPr="001109BA">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w:t>
      </w:r>
      <w:r>
        <w:rPr>
          <w:rFonts w:ascii="Times New Roman" w:hAnsi="Times New Roman"/>
          <w:sz w:val="24"/>
          <w:szCs w:val="24"/>
        </w:rPr>
        <w:t xml:space="preserve">no valsts budžeta līdzekļiem </w:t>
      </w:r>
      <w:r w:rsidRPr="001109BA">
        <w:rPr>
          <w:rFonts w:ascii="Times New Roman" w:hAnsi="Times New Roman"/>
          <w:sz w:val="24"/>
          <w:szCs w:val="24"/>
        </w:rPr>
        <w:t xml:space="preserve">apmaksā </w:t>
      </w:r>
      <w:r w:rsidRPr="001109BA">
        <w:rPr>
          <w:rFonts w:ascii="Times New Roman" w:hAnsi="Times New Roman"/>
          <w:sz w:val="24"/>
          <w:szCs w:val="24"/>
          <w:lang w:eastAsia="lv-LV"/>
        </w:rPr>
        <w:t>DIENEST</w:t>
      </w:r>
      <w:r w:rsidRPr="001109BA">
        <w:rPr>
          <w:rFonts w:ascii="Times New Roman" w:hAnsi="Times New Roman"/>
          <w:sz w:val="24"/>
          <w:szCs w:val="24"/>
        </w:rPr>
        <w:t>S.</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099D2C4E" w14:textId="46ABC070" w:rsidR="009B1913" w:rsidRDefault="009B1913" w:rsidP="009B1913">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2.11. </w:t>
      </w:r>
      <w:r w:rsidRPr="00E57395">
        <w:rPr>
          <w:rFonts w:ascii="Times New Roman" w:hAnsi="Times New Roman"/>
          <w:sz w:val="24"/>
          <w:szCs w:val="24"/>
        </w:rPr>
        <w:t>Ja IZPILDĪTĀJS nodrošina neatliekamās medicīniskās palīdzības uzņemšanas nodaļas darbību un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tas organizē pacientu triāžu (</w:t>
      </w:r>
      <w:proofErr w:type="spellStart"/>
      <w:r w:rsidRPr="00E57395">
        <w:rPr>
          <w:rFonts w:ascii="Times New Roman" w:hAnsi="Times New Roman"/>
          <w:sz w:val="24"/>
          <w:szCs w:val="24"/>
        </w:rPr>
        <w:t>prioritizēšanu</w:t>
      </w:r>
      <w:proofErr w:type="spellEnd"/>
      <w:r w:rsidRPr="00E57395">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w:t>
      </w:r>
      <w:r w:rsidR="00127D3C">
        <w:rPr>
          <w:rFonts w:ascii="Times New Roman" w:hAnsi="Times New Roman"/>
          <w:sz w:val="24"/>
          <w:szCs w:val="24"/>
        </w:rPr>
        <w:t xml:space="preserve"> DIENESTA</w:t>
      </w:r>
      <w:r w:rsidRPr="00E57395">
        <w:rPr>
          <w:rFonts w:ascii="Times New Roman" w:hAnsi="Times New Roman"/>
          <w:sz w:val="24"/>
          <w:szCs w:val="24"/>
        </w:rPr>
        <w:t xml:space="preserve"> tīmekļvietnē </w:t>
      </w:r>
      <w:r w:rsidRPr="00F9720F">
        <w:rPr>
          <w:rFonts w:ascii="Times New Roman" w:hAnsi="Times New Roman"/>
          <w:sz w:val="24"/>
          <w:szCs w:val="24"/>
          <w:u w:val="single"/>
        </w:rPr>
        <w:t>www.vmnvd.gov.lv</w:t>
      </w:r>
      <w:r w:rsidRPr="00E57395">
        <w:rPr>
          <w:rFonts w:ascii="Times New Roman" w:hAnsi="Times New Roman"/>
          <w:sz w:val="24"/>
          <w:szCs w:val="24"/>
        </w:rPr>
        <w:t xml:space="preserve">  sadaļā “Līgumpartneriem”  esošo pakalpojumu organizācijas kārtību “Pacientu </w:t>
      </w:r>
      <w:proofErr w:type="spellStart"/>
      <w:r w:rsidRPr="00E57395">
        <w:rPr>
          <w:rFonts w:ascii="Times New Roman" w:hAnsi="Times New Roman"/>
          <w:sz w:val="24"/>
          <w:szCs w:val="24"/>
        </w:rPr>
        <w:t>triāžas</w:t>
      </w:r>
      <w:proofErr w:type="spellEnd"/>
      <w:r w:rsidRPr="00E57395">
        <w:rPr>
          <w:rFonts w:ascii="Times New Roman" w:hAnsi="Times New Roman"/>
          <w:sz w:val="24"/>
          <w:szCs w:val="24"/>
        </w:rPr>
        <w:t xml:space="preserve"> kārtība neatliekamās medicīniskās palīdzības uzņemšanas nodaļā”.</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50A9B162"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 xml:space="preserve">2.12. Ja IZPILDĪTĀJS sniedz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„Līgumpartneriem” esošo dokumentu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3DD9E08F"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w:t>
      </w:r>
      <w:r w:rsidR="00034385" w:rsidRPr="00C5170F">
        <w:rPr>
          <w:rFonts w:ascii="Times New Roman" w:hAnsi="Times New Roman"/>
          <w:sz w:val="24"/>
          <w:szCs w:val="24"/>
        </w:rPr>
        <w:lastRenderedPageBreak/>
        <w:t xml:space="preserve">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„Līgumpartneriem”</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75F3D531" w:rsidR="00F51C7E" w:rsidRPr="00E72004"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5A139D28"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“Līgumpartneriem” esošajā dokumentā „Pakalpojumu saņēmēji”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4F566EDE"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t>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veselības aprūpes pakalpojumu saņēmēju reģistrā. Gadījumā, ja ir neskaidrības attiecībā uz personas tiesībām saņemt valsts apmaksātos veselības aprūpes pakalpojumus, IZPILDĪTĀJAM ir pienākums sazināties ar DIENESTU.</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 xml:space="preserve">grūtnieču aprūpi un dzemdību palīdzību Latvijas pilsoņu vai Latvijas </w:t>
      </w:r>
      <w:proofErr w:type="spellStart"/>
      <w:r w:rsidR="00450153" w:rsidRPr="00E72004">
        <w:rPr>
          <w:rFonts w:ascii="Times New Roman" w:eastAsia="Times New Roman" w:hAnsi="Times New Roman"/>
          <w:sz w:val="24"/>
          <w:szCs w:val="24"/>
        </w:rPr>
        <w:t>nepilsoņu</w:t>
      </w:r>
      <w:proofErr w:type="spellEnd"/>
      <w:r w:rsidR="00450153" w:rsidRPr="00E72004">
        <w:rPr>
          <w:rFonts w:ascii="Times New Roman" w:eastAsia="Times New Roman" w:hAnsi="Times New Roman"/>
          <w:sz w:val="24"/>
          <w:szCs w:val="24"/>
        </w:rPr>
        <w:t xml:space="preserve"> laulātajiem, kuriem ir </w:t>
      </w:r>
      <w:proofErr w:type="spellStart"/>
      <w:r w:rsidR="00450153" w:rsidRPr="00E72004">
        <w:rPr>
          <w:rFonts w:ascii="Times New Roman" w:eastAsia="Times New Roman" w:hAnsi="Times New Roman"/>
          <w:sz w:val="24"/>
          <w:szCs w:val="24"/>
        </w:rPr>
        <w:t>termiņuzturēšanās</w:t>
      </w:r>
      <w:proofErr w:type="spellEnd"/>
      <w:r w:rsidR="00450153" w:rsidRPr="00E72004">
        <w:rPr>
          <w:rFonts w:ascii="Times New Roman" w:eastAsia="Times New Roman" w:hAnsi="Times New Roman"/>
          <w:sz w:val="24"/>
          <w:szCs w:val="24"/>
        </w:rPr>
        <w:t xml:space="preserve">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proofErr w:type="spellStart"/>
      <w:r w:rsidRPr="00E36399">
        <w:rPr>
          <w:rFonts w:ascii="Times New Roman" w:eastAsia="Times New Roman" w:hAnsi="Times New Roman"/>
          <w:sz w:val="24"/>
          <w:szCs w:val="24"/>
        </w:rPr>
        <w:t>termiņuzturēšanās</w:t>
      </w:r>
      <w:proofErr w:type="spellEnd"/>
      <w:r w:rsidRPr="00E36399">
        <w:rPr>
          <w:rFonts w:ascii="Times New Roman" w:eastAsia="Times New Roman" w:hAnsi="Times New Roman"/>
          <w:sz w:val="24"/>
          <w:szCs w:val="24"/>
        </w:rPr>
        <w:t xml:space="preserve"> atļauju, laulību ar Latvijas pilsoni vai Latvijas </w:t>
      </w:r>
      <w:proofErr w:type="spellStart"/>
      <w:r w:rsidRPr="00E36399">
        <w:rPr>
          <w:rFonts w:ascii="Times New Roman" w:eastAsia="Times New Roman" w:hAnsi="Times New Roman"/>
          <w:sz w:val="24"/>
          <w:szCs w:val="24"/>
        </w:rPr>
        <w:t>nepilsoni</w:t>
      </w:r>
      <w:proofErr w:type="spellEnd"/>
      <w:r w:rsidRPr="00E36399">
        <w:rPr>
          <w:rFonts w:ascii="Times New Roman" w:eastAsia="Times New Roman" w:hAnsi="Times New Roman"/>
          <w:sz w:val="24"/>
          <w:szCs w:val="24"/>
        </w:rPr>
        <w:t xml:space="preserve">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IZPILDĪTĀJA </w:t>
      </w:r>
      <w:r w:rsidRPr="008D2C3A">
        <w:rPr>
          <w:rFonts w:ascii="Times New Roman" w:eastAsia="Times New Roman" w:hAnsi="Times New Roman"/>
          <w:sz w:val="24"/>
          <w:szCs w:val="24"/>
        </w:rPr>
        <w:t>elektroniskā pasta adresi;</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xml:space="preserve">, izrakstīšanai  starp Līdzējiem noslēgtajā līgumā par sekundāro ambulatoro veselības aprūpes pakalpojumu </w:t>
      </w:r>
      <w:r w:rsidRPr="008D2C3A">
        <w:rPr>
          <w:rFonts w:ascii="Times New Roman" w:hAnsi="Times New Roman"/>
          <w:sz w:val="24"/>
          <w:szCs w:val="24"/>
          <w:lang w:eastAsia="lv-LV"/>
        </w:rPr>
        <w:lastRenderedPageBreak/>
        <w:t>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14 (četrpadsmit) kalendāro dienu laikā </w:t>
      </w:r>
      <w:proofErr w:type="spellStart"/>
      <w:r w:rsidRPr="00B92BBE">
        <w:rPr>
          <w:rFonts w:ascii="Times New Roman" w:eastAsia="Times New Roman" w:hAnsi="Times New Roman"/>
          <w:sz w:val="24"/>
          <w:szCs w:val="24"/>
        </w:rPr>
        <w:t>rakstveidā</w:t>
      </w:r>
      <w:proofErr w:type="spellEnd"/>
      <w:r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Informācijas apmaiņas kārtība starp Līdzējiem, izmantojot Vadības informācijas sistēmu, ir </w:t>
      </w:r>
      <w:r w:rsidRPr="00FC46E9">
        <w:rPr>
          <w:rFonts w:ascii="Times New Roman" w:eastAsia="Times New Roman" w:hAnsi="Times New Roman"/>
          <w:sz w:val="24"/>
          <w:szCs w:val="24"/>
        </w:rPr>
        <w:t>noteikta Līguma 3.pielikumā.</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5D9AAB04"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Pr="002F459F">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xml:space="preserve">, Līdzējiem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lastRenderedPageBreak/>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veselības aprūpes pakalpojumu sniedzējam ir Maksātnespējas likumā minētās maksātnespējas procesa pazīmes,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93C71F8" w14:textId="77777777"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4.12.1.prettiesiski vai nepamatoti iekasēja samaksu no pacienta;</w:t>
      </w:r>
    </w:p>
    <w:p w14:paraId="5EED1846" w14:textId="77777777" w:rsidR="00450153" w:rsidRPr="00450153" w:rsidRDefault="00450153" w:rsidP="00450153">
      <w:pPr>
        <w:spacing w:after="0" w:line="240" w:lineRule="auto"/>
        <w:ind w:left="1134"/>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4.12.2. nepamatoti izrakstīja kompensējamās zāles vai medicīniskās ierīces;</w:t>
      </w:r>
    </w:p>
    <w:p w14:paraId="48C925D2" w14:textId="1BD0E4BE"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4.12.3. par attiecīgo veselības aprūpes pakalpojumu nav aizpildījis medicīnisko un uzskaites dokumentāciju vai to ir aizpildījis nepilnīgi;</w:t>
      </w:r>
    </w:p>
    <w:p w14:paraId="67BCD4CF"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4.12.4. neuzrādīja Dienesta (līdz 2018.gada 31.augustam Veselības inspekcijas) pieprasīto dokumentāciju;</w:t>
      </w:r>
    </w:p>
    <w:p w14:paraId="523CFC23"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08A1BCFC" w14:textId="77777777" w:rsidR="00450153" w:rsidRPr="00450153" w:rsidRDefault="00450153" w:rsidP="00450153">
      <w:pPr>
        <w:spacing w:after="0" w:line="240" w:lineRule="auto"/>
        <w:ind w:left="1985" w:hanging="851"/>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31021989" w14:textId="5A3B0FCE" w:rsidR="0012741A" w:rsidRPr="00463B7E" w:rsidRDefault="00A86DC7" w:rsidP="000F51D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t xml:space="preserve">IZPILDĪTĀJAM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w:t>
      </w:r>
      <w:r w:rsidR="00C54C8A" w:rsidRPr="00A86DC7">
        <w:rPr>
          <w:rFonts w:ascii="Times New Roman" w:eastAsia="Times New Roman" w:hAnsi="Times New Roman"/>
          <w:sz w:val="24"/>
          <w:szCs w:val="24"/>
        </w:rPr>
        <w:t xml:space="preserve">kas ir pieejama DIENESTA </w:t>
      </w:r>
      <w:r w:rsidR="00F97440">
        <w:rPr>
          <w:rFonts w:ascii="Times New Roman" w:eastAsia="Times New Roman" w:hAnsi="Times New Roman"/>
          <w:sz w:val="24"/>
          <w:szCs w:val="24"/>
        </w:rPr>
        <w:t>tīmekļvietnē</w:t>
      </w:r>
      <w:r w:rsidR="00C54C8A" w:rsidRPr="00A86DC7">
        <w:rPr>
          <w:rFonts w:ascii="Times New Roman" w:eastAsia="Times New Roman" w:hAnsi="Times New Roman"/>
          <w:sz w:val="24"/>
          <w:szCs w:val="24"/>
        </w:rPr>
        <w:t xml:space="preserve"> </w:t>
      </w:r>
      <w:hyperlink r:id="rId17" w:history="1">
        <w:r w:rsidR="00C54C8A" w:rsidRPr="00A86DC7">
          <w:rPr>
            <w:rFonts w:ascii="Times New Roman" w:eastAsia="Times New Roman" w:hAnsi="Times New Roman"/>
            <w:color w:val="0000FF"/>
            <w:sz w:val="24"/>
            <w:szCs w:val="24"/>
            <w:u w:val="single"/>
          </w:rPr>
          <w:t>www.vmnvd.gov.lv</w:t>
        </w:r>
      </w:hyperlink>
      <w:r w:rsidR="00C54C8A" w:rsidRPr="00A86DC7">
        <w:rPr>
          <w:rFonts w:ascii="Times New Roman" w:eastAsia="Times New Roman" w:hAnsi="Times New Roman"/>
          <w:sz w:val="24"/>
          <w:szCs w:val="24"/>
        </w:rPr>
        <w:t xml:space="preserve"> sadaļā „Līgumpartneriem”</w:t>
      </w:r>
      <w:r w:rsidRPr="00A86DC7">
        <w:rPr>
          <w:rFonts w:ascii="Times New Roman" w:eastAsia="Times New Roman" w:hAnsi="Times New Roman"/>
          <w:sz w:val="24"/>
          <w:szCs w:val="24"/>
        </w:rPr>
        <w:t xml:space="preserve">. DIENESTS šai informācijai pievieno norādi par tās spēkā stāšanos un piemērošanu, kā arī ir tiesīgs šo </w:t>
      </w:r>
      <w:r w:rsidR="00494DF7" w:rsidRPr="00494DF7">
        <w:rPr>
          <w:rFonts w:ascii="Times New Roman" w:eastAsia="Times New Roman" w:hAnsi="Times New Roman"/>
          <w:sz w:val="24"/>
          <w:szCs w:val="24"/>
        </w:rPr>
        <w:t>informāciju vienpersoniski grozīt.</w:t>
      </w:r>
    </w:p>
    <w:p w14:paraId="5565D518"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941B6EE" w14:textId="6532E7A1"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Pr="004E51B1">
        <w:rPr>
          <w:rFonts w:ascii="Times New Roman" w:eastAsia="Times New Roman" w:hAnsi="Times New Roman"/>
          <w:sz w:val="24"/>
          <w:szCs w:val="24"/>
        </w:rPr>
        <w:t xml:space="preserve">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w:t>
      </w:r>
      <w:r w:rsidR="00127D3C">
        <w:rPr>
          <w:rFonts w:ascii="Times New Roman" w:eastAsia="Times New Roman" w:hAnsi="Times New Roman"/>
          <w:sz w:val="24"/>
          <w:szCs w:val="24"/>
        </w:rPr>
        <w:t>IENESTA</w:t>
      </w:r>
      <w:r w:rsidRPr="004E51B1">
        <w:rPr>
          <w:rFonts w:ascii="Times New Roman" w:eastAsia="Times New Roman" w:hAnsi="Times New Roman"/>
          <w:sz w:val="24"/>
          <w:szCs w:val="24"/>
        </w:rPr>
        <w:t xml:space="preserve"> </w:t>
      </w:r>
      <w:r>
        <w:rPr>
          <w:rFonts w:ascii="Times New Roman" w:eastAsia="Times New Roman" w:hAnsi="Times New Roman"/>
          <w:sz w:val="24"/>
          <w:szCs w:val="24"/>
        </w:rPr>
        <w:t xml:space="preserve">tīmekļvietnes </w:t>
      </w:r>
      <w:hyperlink r:id="rId18"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„Līgumpartneriem”</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nosūta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w:t>
      </w:r>
      <w:r w:rsidR="008B0111">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ievietoto informāciju un dokumentu grozījumus.</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796FDF33" w14:textId="76F68F0E" w:rsidR="00C54C8A" w:rsidRPr="008561C6"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8561C6">
        <w:rPr>
          <w:rFonts w:ascii="Times New Roman" w:eastAsia="Times New Roman" w:hAnsi="Times New Roman"/>
          <w:sz w:val="24"/>
          <w:szCs w:val="24"/>
        </w:rPr>
        <w:t xml:space="preserve">IZPILDĪTĀJS noteiktajos termiņos atbilstoši normatīvajiem aktiem un Līguma noteikumiem </w:t>
      </w:r>
      <w:r w:rsidR="00C54C8A">
        <w:rPr>
          <w:rFonts w:ascii="Times New Roman" w:eastAsia="Times New Roman" w:hAnsi="Times New Roman"/>
          <w:sz w:val="24"/>
          <w:szCs w:val="24"/>
        </w:rPr>
        <w:t xml:space="preserve">papildus </w:t>
      </w:r>
      <w:r w:rsidR="00C54C8A" w:rsidRPr="008561C6">
        <w:rPr>
          <w:rFonts w:ascii="Times New Roman" w:eastAsia="Times New Roman" w:hAnsi="Times New Roman"/>
          <w:sz w:val="24"/>
          <w:szCs w:val="24"/>
        </w:rPr>
        <w:t>aizpilda un iesniedz DIENESTĀ</w:t>
      </w:r>
      <w:r w:rsidR="00C54C8A">
        <w:rPr>
          <w:rFonts w:ascii="Times New Roman" w:eastAsia="Times New Roman" w:hAnsi="Times New Roman"/>
          <w:sz w:val="24"/>
          <w:szCs w:val="24"/>
        </w:rPr>
        <w:t xml:space="preserve"> šādus pārskatus, kuru veidlapas ir pieejamas DIENESTA</w:t>
      </w:r>
      <w:r w:rsidR="00911670">
        <w:rPr>
          <w:rFonts w:ascii="Times New Roman" w:eastAsia="Times New Roman" w:hAnsi="Times New Roman"/>
          <w:sz w:val="24"/>
          <w:szCs w:val="24"/>
        </w:rPr>
        <w:t xml:space="preserve"> tīmekļvietnē</w:t>
      </w:r>
      <w:r w:rsidR="00C54C8A" w:rsidRPr="002B487F">
        <w:rPr>
          <w:rFonts w:ascii="Times New Roman" w:eastAsia="Times New Roman" w:hAnsi="Times New Roman"/>
          <w:sz w:val="24"/>
          <w:szCs w:val="24"/>
        </w:rPr>
        <w:t xml:space="preserve"> </w:t>
      </w:r>
      <w:hyperlink r:id="rId19" w:history="1">
        <w:r w:rsidR="00127D3C" w:rsidRPr="003129FF">
          <w:rPr>
            <w:rFonts w:ascii="Times New Roman" w:eastAsia="Times New Roman" w:hAnsi="Times New Roman"/>
            <w:color w:val="0000FF"/>
            <w:sz w:val="24"/>
            <w:szCs w:val="24"/>
            <w:u w:val="single"/>
          </w:rPr>
          <w:t>www.vmnvd.gov.lv</w:t>
        </w:r>
      </w:hyperlink>
      <w:r w:rsidR="00C54C8A">
        <w:rPr>
          <w:rFonts w:ascii="Times New Roman" w:eastAsia="Times New Roman" w:hAnsi="Times New Roman"/>
          <w:sz w:val="24"/>
          <w:szCs w:val="24"/>
        </w:rPr>
        <w:t xml:space="preserve"> sadaļā „</w:t>
      </w:r>
      <w:r w:rsidR="00C54C8A" w:rsidRPr="00BB6F55">
        <w:rPr>
          <w:rFonts w:ascii="Times New Roman" w:eastAsia="Times New Roman" w:hAnsi="Times New Roman"/>
          <w:sz w:val="24"/>
          <w:szCs w:val="24"/>
        </w:rPr>
        <w:t>Līgumpartneriem</w:t>
      </w:r>
      <w:r w:rsidR="00C54C8A">
        <w:rPr>
          <w:rFonts w:ascii="Times New Roman" w:eastAsia="Times New Roman" w:hAnsi="Times New Roman"/>
          <w:sz w:val="24"/>
          <w:szCs w:val="24"/>
        </w:rPr>
        <w:t>”</w:t>
      </w:r>
      <w:r w:rsidR="00C54C8A" w:rsidRPr="008561C6">
        <w:rPr>
          <w:rFonts w:ascii="Times New Roman" w:eastAsia="Times New Roman" w:hAnsi="Times New Roman"/>
          <w:sz w:val="24"/>
          <w:szCs w:val="24"/>
        </w:rPr>
        <w:t>:</w:t>
      </w:r>
    </w:p>
    <w:p w14:paraId="53D297D8" w14:textId="33537BBA" w:rsidR="00C54C8A" w:rsidRPr="00BC36CB" w:rsidRDefault="00A86DC7" w:rsidP="00C54C8A">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.3.1.</w:t>
      </w:r>
      <w:r w:rsidR="00C54C8A" w:rsidRPr="00BC36CB">
        <w:rPr>
          <w:rFonts w:ascii="Times New Roman" w:eastAsia="Times New Roman" w:hAnsi="Times New Roman"/>
          <w:sz w:val="24"/>
          <w:szCs w:val="24"/>
        </w:rPr>
        <w:tab/>
      </w:r>
      <w:r w:rsidR="00C54C8A" w:rsidRPr="00BC36CB">
        <w:rPr>
          <w:rFonts w:ascii="Times New Roman" w:eastAsia="Times New Roman" w:hAnsi="Times New Roman"/>
          <w:b/>
          <w:sz w:val="24"/>
          <w:szCs w:val="24"/>
        </w:rPr>
        <w:t xml:space="preserve">pārskatu par nodarbināto un slodžu skaitu ārstniecības iestādē </w:t>
      </w:r>
      <w:r w:rsidR="00C54C8A" w:rsidRPr="00BC36CB">
        <w:rPr>
          <w:rFonts w:ascii="Times New Roman" w:eastAsia="Times New Roman" w:hAnsi="Times New Roman"/>
          <w:sz w:val="24"/>
          <w:szCs w:val="24"/>
        </w:rPr>
        <w:t xml:space="preserve">– vienu reizi gadā līdz 15.februārim par iepriekšējo gadu, iesniedzot pārskatu gan noformētu papīra dokumenta veidā, gan nosūtot to uz </w:t>
      </w:r>
      <w:r>
        <w:rPr>
          <w:rFonts w:ascii="Times New Roman" w:eastAsia="Times New Roman" w:hAnsi="Times New Roman"/>
          <w:sz w:val="24"/>
          <w:szCs w:val="24"/>
        </w:rPr>
        <w:t>10</w:t>
      </w:r>
      <w:r w:rsidR="00C54C8A" w:rsidRPr="00BC36CB">
        <w:rPr>
          <w:rFonts w:ascii="Times New Roman" w:eastAsia="Times New Roman" w:hAnsi="Times New Roman"/>
          <w:sz w:val="24"/>
          <w:szCs w:val="24"/>
        </w:rPr>
        <w:t>.1.punktā norādīto elektroniskā pasta adresi;</w:t>
      </w:r>
    </w:p>
    <w:p w14:paraId="51181E19" w14:textId="61E3EFA4" w:rsidR="00C54C8A" w:rsidRPr="00BC36CB"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.3.2.</w:t>
      </w:r>
      <w:r w:rsidR="00C54C8A" w:rsidRPr="00BC36CB">
        <w:rPr>
          <w:rFonts w:ascii="Times New Roman" w:eastAsia="Times New Roman" w:hAnsi="Times New Roman"/>
          <w:sz w:val="24"/>
          <w:szCs w:val="24"/>
        </w:rPr>
        <w:tab/>
      </w:r>
      <w:r w:rsidR="00C54C8A" w:rsidRPr="00BC36CB">
        <w:rPr>
          <w:rFonts w:ascii="Times New Roman" w:hAnsi="Times New Roman"/>
          <w:b/>
          <w:sz w:val="24"/>
          <w:szCs w:val="24"/>
        </w:rPr>
        <w:t>pārskatu par budžeta līdzekļu izlietojumu ārstniecības iestādē</w:t>
      </w:r>
      <w:r w:rsidR="00C54C8A" w:rsidRPr="00BC36CB">
        <w:rPr>
          <w:rFonts w:ascii="Times New Roman" w:hAnsi="Times New Roman"/>
          <w:sz w:val="24"/>
          <w:szCs w:val="24"/>
        </w:rPr>
        <w:t xml:space="preserve">  </w:t>
      </w:r>
      <w:r w:rsidR="00C54C8A" w:rsidRPr="00BC36CB">
        <w:rPr>
          <w:rFonts w:ascii="Times New Roman" w:eastAsia="Times New Roman" w:hAnsi="Times New Roman"/>
          <w:sz w:val="24"/>
          <w:szCs w:val="24"/>
        </w:rPr>
        <w:t xml:space="preserve">– </w:t>
      </w:r>
      <w:r w:rsidR="00C54C8A" w:rsidRPr="00BC36CB">
        <w:rPr>
          <w:rFonts w:ascii="Times New Roman" w:hAnsi="Times New Roman"/>
          <w:sz w:val="24"/>
          <w:szCs w:val="24"/>
        </w:rPr>
        <w:t>vienu reizi gadā līdz 15.februārim,</w:t>
      </w:r>
      <w:r w:rsidR="00C54C8A" w:rsidRPr="00BC36CB">
        <w:rPr>
          <w:rFonts w:ascii="Times New Roman" w:eastAsia="Times New Roman" w:hAnsi="Times New Roman"/>
          <w:sz w:val="24"/>
          <w:szCs w:val="24"/>
        </w:rPr>
        <w:t xml:space="preserve"> iesniedzot pārskatu gan noformētu papīra dokumenta veidā, gan nosūtot to uz </w:t>
      </w:r>
      <w:r>
        <w:rPr>
          <w:rFonts w:ascii="Times New Roman" w:eastAsia="Times New Roman" w:hAnsi="Times New Roman"/>
          <w:sz w:val="24"/>
          <w:szCs w:val="24"/>
        </w:rPr>
        <w:t>10</w:t>
      </w:r>
      <w:r w:rsidR="00C54C8A" w:rsidRPr="00BC36CB">
        <w:rPr>
          <w:rFonts w:ascii="Times New Roman" w:eastAsia="Times New Roman" w:hAnsi="Times New Roman"/>
          <w:sz w:val="24"/>
          <w:szCs w:val="24"/>
        </w:rPr>
        <w:t>.1.punktā norādīto elektroniskā pasta adresi;</w:t>
      </w:r>
    </w:p>
    <w:p w14:paraId="25477CC0" w14:textId="08B482B4" w:rsidR="00C54C8A" w:rsidRPr="003E2AD1" w:rsidRDefault="00A86DC7" w:rsidP="00C54C8A">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C54C8A" w:rsidRPr="00BC36CB">
        <w:rPr>
          <w:rFonts w:ascii="Times New Roman" w:hAnsi="Times New Roman"/>
          <w:sz w:val="24"/>
          <w:szCs w:val="24"/>
        </w:rPr>
        <w:t>.</w:t>
      </w:r>
      <w:r w:rsidR="00C54C8A">
        <w:rPr>
          <w:rFonts w:ascii="Times New Roman" w:hAnsi="Times New Roman"/>
          <w:sz w:val="24"/>
          <w:szCs w:val="24"/>
        </w:rPr>
        <w:t>3</w:t>
      </w:r>
      <w:r w:rsidR="00C54C8A" w:rsidRPr="00BC36CB">
        <w:rPr>
          <w:rFonts w:ascii="Times New Roman" w:hAnsi="Times New Roman"/>
          <w:sz w:val="24"/>
          <w:szCs w:val="24"/>
        </w:rPr>
        <w:t>.3.</w:t>
      </w:r>
      <w:r w:rsidR="00C54C8A" w:rsidRPr="00BC36CB">
        <w:rPr>
          <w:rFonts w:ascii="Times New Roman" w:hAnsi="Times New Roman"/>
          <w:sz w:val="24"/>
          <w:szCs w:val="24"/>
        </w:rPr>
        <w:tab/>
      </w:r>
      <w:r w:rsidR="00354CDB">
        <w:rPr>
          <w:rFonts w:ascii="Times New Roman" w:hAnsi="Times New Roman"/>
          <w:b/>
          <w:bCs/>
          <w:sz w:val="24"/>
          <w:szCs w:val="24"/>
        </w:rPr>
        <w:t>pārskatu par strādājošo faktisko vidējo atlīdzību, vidējo atalgojumu un vidējo mēneša amatalgu un izlietotajiem līdzekļiem atlīdzības pieaugumam</w:t>
      </w:r>
      <w:r w:rsidR="00354CDB">
        <w:rPr>
          <w:rFonts w:ascii="Times New Roman" w:hAnsi="Times New Roman"/>
          <w:sz w:val="24"/>
          <w:szCs w:val="24"/>
        </w:rPr>
        <w:t xml:space="preserve"> – par 1.ceturksni  līdz pārskata gada 30.aprīlim, par pusgadu līdz pārskata gada 31.jūlijam,  par gadu līdz nākamā gada 31.janvārim, iesniedzot pārskatu gan noformētu papīra dokumenta veidā, gan nosūtot to uz 10.1.punktā norādīto elektroniskā pasta adresi;</w:t>
      </w:r>
    </w:p>
    <w:p w14:paraId="42899928" w14:textId="5F491E1B"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.3.4</w:t>
      </w:r>
      <w:r w:rsidR="00C54C8A" w:rsidRPr="00FC46E9">
        <w:rPr>
          <w:rFonts w:ascii="Times New Roman" w:eastAsia="Times New Roman" w:hAnsi="Times New Roman"/>
          <w:sz w:val="24"/>
          <w:szCs w:val="24"/>
        </w:rPr>
        <w:t>.</w:t>
      </w:r>
      <w:r w:rsidR="00C54C8A" w:rsidRPr="00F4022F">
        <w:rPr>
          <w:b/>
        </w:rPr>
        <w:tab/>
      </w:r>
      <w:r w:rsidRPr="00F4022F">
        <w:rPr>
          <w:rFonts w:ascii="Times New Roman" w:hAnsi="Times New Roman"/>
          <w:b/>
          <w:sz w:val="24"/>
          <w:szCs w:val="24"/>
        </w:rPr>
        <w:t>Slimnieku hospitalizācijas vietu plāna veidlap</w:t>
      </w:r>
      <w:r w:rsidRPr="00F4022F">
        <w:rPr>
          <w:rFonts w:ascii="Times New Roman" w:eastAsia="Times New Roman" w:hAnsi="Times New Roman"/>
          <w:b/>
          <w:sz w:val="24"/>
          <w:szCs w:val="24"/>
        </w:rPr>
        <w:t>u</w:t>
      </w:r>
      <w:r w:rsidR="00F9720F">
        <w:rPr>
          <w:rFonts w:ascii="Times New Roman" w:eastAsia="Times New Roman" w:hAnsi="Times New Roman"/>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Pr>
          <w:rFonts w:ascii="Times New Roman" w:eastAsia="Times New Roman" w:hAnsi="Times New Roman"/>
          <w:sz w:val="24"/>
          <w:szCs w:val="24"/>
        </w:rPr>
        <w:t>,</w:t>
      </w:r>
      <w:r w:rsidR="00C54C8A" w:rsidRPr="00CA1514">
        <w:rPr>
          <w:rFonts w:ascii="Times New Roman" w:eastAsia="Times New Roman" w:hAnsi="Times New Roman"/>
          <w:sz w:val="24"/>
          <w:szCs w:val="24"/>
        </w:rPr>
        <w:t xml:space="preserve"> turpmāk </w:t>
      </w:r>
      <w:r w:rsidR="00C54C8A">
        <w:rPr>
          <w:rFonts w:ascii="Times New Roman" w:eastAsia="Times New Roman" w:hAnsi="Times New Roman"/>
          <w:sz w:val="24"/>
          <w:szCs w:val="24"/>
        </w:rPr>
        <w:t>nekavējoties</w:t>
      </w:r>
      <w:r w:rsidR="00C54C8A" w:rsidRPr="00CA1514">
        <w:rPr>
          <w:rFonts w:ascii="Times New Roman" w:eastAsia="Times New Roman" w:hAnsi="Times New Roman"/>
          <w:sz w:val="24"/>
          <w:szCs w:val="24"/>
        </w:rPr>
        <w:t xml:space="preserve"> informē</w:t>
      </w:r>
      <w:r w:rsidR="00C54C8A">
        <w:rPr>
          <w:rFonts w:ascii="Times New Roman" w:eastAsia="Times New Roman" w:hAnsi="Times New Roman"/>
          <w:sz w:val="24"/>
          <w:szCs w:val="24"/>
        </w:rPr>
        <w:t>jo</w:t>
      </w:r>
      <w:r w:rsidR="00C54C8A" w:rsidRPr="00CA1514">
        <w:rPr>
          <w:rFonts w:ascii="Times New Roman" w:eastAsia="Times New Roman" w:hAnsi="Times New Roman"/>
          <w:sz w:val="24"/>
          <w:szCs w:val="24"/>
        </w:rPr>
        <w:t xml:space="preserve">t DIENESTU par visām nepieciešamajām izmaiņām ārstniecības iestādes neatliekamās medicīniskās palīdzības pakalpojumu nodrošinājuma sarakstā elektroniski uz e-pasta adresi: </w:t>
      </w:r>
      <w:hyperlink r:id="rId20" w:history="1">
        <w:r w:rsidR="00C54C8A" w:rsidRPr="00CB295E">
          <w:rPr>
            <w:rStyle w:val="Hyperlink"/>
            <w:rFonts w:ascii="Times New Roman" w:eastAsia="Times New Roman" w:hAnsi="Times New Roman"/>
            <w:sz w:val="24"/>
            <w:szCs w:val="24"/>
          </w:rPr>
          <w:t>parskati.stac@vmnvd.gov.lv</w:t>
        </w:r>
      </w:hyperlink>
      <w:r w:rsidR="001B305E" w:rsidRPr="00BE24C3">
        <w:rPr>
          <w:rFonts w:ascii="Times New Roman" w:hAnsi="Times New Roman"/>
          <w:sz w:val="24"/>
          <w:szCs w:val="24"/>
        </w:rPr>
        <w:t xml:space="preserve">, ja IZPILDĪTĀJS </w:t>
      </w:r>
      <w:r w:rsidR="00AF5373" w:rsidRPr="00BE24C3">
        <w:rPr>
          <w:rFonts w:ascii="Times New Roman" w:hAnsi="Times New Roman"/>
          <w:sz w:val="24"/>
          <w:szCs w:val="24"/>
        </w:rPr>
        <w:t>nodrošina diennakts dežūras uzņemšanas nodaļā</w:t>
      </w:r>
      <w:r w:rsidR="00C54C8A" w:rsidRPr="00BE24C3">
        <w:rPr>
          <w:rFonts w:ascii="Times New Roman" w:eastAsia="Times New Roman" w:hAnsi="Times New Roman"/>
          <w:sz w:val="24"/>
          <w:szCs w:val="24"/>
        </w:rPr>
        <w:t>;</w:t>
      </w:r>
    </w:p>
    <w:p w14:paraId="33C57158" w14:textId="1F8A4447" w:rsidR="00C54C8A" w:rsidRPr="00D73876"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.3.5</w:t>
      </w:r>
      <w:r w:rsidR="00C54C8A" w:rsidRPr="00FC46E9">
        <w:rPr>
          <w:rFonts w:ascii="Times New Roman" w:eastAsia="Times New Roman" w:hAnsi="Times New Roman"/>
          <w:sz w:val="24"/>
          <w:szCs w:val="24"/>
        </w:rPr>
        <w:t>.</w:t>
      </w:r>
      <w:r w:rsidR="00C54C8A">
        <w:tab/>
      </w:r>
      <w:r w:rsidR="00D73876" w:rsidRPr="00D73876">
        <w:rPr>
          <w:rFonts w:ascii="Times New Roman" w:hAnsi="Times New Roman"/>
          <w:b/>
          <w:sz w:val="24"/>
          <w:szCs w:val="24"/>
        </w:rPr>
        <w:t xml:space="preserve">Ārstu </w:t>
      </w:r>
      <w:proofErr w:type="spellStart"/>
      <w:r w:rsidR="00D73876" w:rsidRPr="00D73876">
        <w:rPr>
          <w:rFonts w:ascii="Times New Roman" w:hAnsi="Times New Roman"/>
          <w:b/>
          <w:sz w:val="24"/>
          <w:szCs w:val="24"/>
        </w:rPr>
        <w:t>dežūrpersonāla</w:t>
      </w:r>
      <w:proofErr w:type="spellEnd"/>
      <w:r w:rsidR="00D73876" w:rsidRPr="00D73876">
        <w:rPr>
          <w:rFonts w:ascii="Times New Roman" w:hAnsi="Times New Roman"/>
          <w:b/>
          <w:sz w:val="24"/>
          <w:szCs w:val="24"/>
        </w:rPr>
        <w:t xml:space="preserve"> saraksts neatliekamās palīdzības nodrošināšanai (24 stundu pieejamība)</w:t>
      </w:r>
      <w:r w:rsidR="00D73876" w:rsidRPr="00D73876">
        <w:rPr>
          <w:rFonts w:ascii="Times New Roman" w:hAnsi="Times New Roman"/>
          <w:sz w:val="24"/>
          <w:szCs w:val="24"/>
        </w:rPr>
        <w:t xml:space="preserve"> – vienu reizi gadā līdz 25.janvārim par iepriekšējā gada otro pusgadu un līdz 15.jūlijam par kārtējā gada pirmo pusgadu elektroniski uz e-pasta </w:t>
      </w:r>
      <w:r w:rsidR="00D73876" w:rsidRPr="00D73876">
        <w:rPr>
          <w:rFonts w:ascii="Times New Roman" w:hAnsi="Times New Roman"/>
          <w:sz w:val="24"/>
          <w:szCs w:val="24"/>
        </w:rPr>
        <w:lastRenderedPageBreak/>
        <w:t>adresi:</w:t>
      </w:r>
      <w:r w:rsidR="00D73876">
        <w:rPr>
          <w:rFonts w:ascii="Times New Roman" w:hAnsi="Times New Roman"/>
          <w:sz w:val="24"/>
          <w:szCs w:val="24"/>
        </w:rPr>
        <w:t xml:space="preserve"> </w:t>
      </w:r>
      <w:r w:rsidR="00D73876" w:rsidRPr="00D73876">
        <w:rPr>
          <w:rFonts w:ascii="Times New Roman" w:hAnsi="Times New Roman"/>
          <w:sz w:val="24"/>
          <w:szCs w:val="24"/>
        </w:rPr>
        <w:t>parskati.stac@vmnvd.gov.</w:t>
      </w:r>
      <w:r w:rsidR="00D73876">
        <w:rPr>
          <w:rFonts w:ascii="Times New Roman" w:hAnsi="Times New Roman"/>
          <w:sz w:val="24"/>
          <w:szCs w:val="24"/>
        </w:rPr>
        <w:t>lv</w:t>
      </w:r>
      <w:r w:rsidR="00D73876" w:rsidRPr="00D73876">
        <w:rPr>
          <w:rFonts w:ascii="Times New Roman" w:hAnsi="Times New Roman"/>
          <w:sz w:val="24"/>
          <w:szCs w:val="24"/>
        </w:rPr>
        <w:t>,</w:t>
      </w:r>
      <w:r w:rsidR="00D73876">
        <w:rPr>
          <w:rFonts w:ascii="Times New Roman" w:hAnsi="Times New Roman"/>
          <w:sz w:val="24"/>
          <w:szCs w:val="24"/>
        </w:rPr>
        <w:t xml:space="preserve"> </w:t>
      </w:r>
      <w:r w:rsidR="00D73876" w:rsidRPr="00D73876">
        <w:rPr>
          <w:rFonts w:ascii="Times New Roman" w:hAnsi="Times New Roman"/>
          <w:sz w:val="24"/>
          <w:szCs w:val="24"/>
        </w:rPr>
        <w:t>ja IZPILDĪTĀJS nodrošina diennakts dežūras uzņemšanas nodaļā</w:t>
      </w:r>
      <w:r w:rsidR="00AF5373" w:rsidRPr="00D73876">
        <w:rPr>
          <w:rFonts w:ascii="Times New Roman" w:eastAsia="Times New Roman" w:hAnsi="Times New Roman"/>
          <w:sz w:val="24"/>
          <w:szCs w:val="24"/>
        </w:rPr>
        <w:t>;</w:t>
      </w:r>
    </w:p>
    <w:p w14:paraId="389A0054" w14:textId="52EB881C" w:rsidR="00C54C8A"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FC46E9">
        <w:rPr>
          <w:rFonts w:ascii="Times New Roman" w:eastAsia="Times New Roman" w:hAnsi="Times New Roman"/>
          <w:sz w:val="24"/>
          <w:szCs w:val="24"/>
        </w:rPr>
        <w:t>.3.</w:t>
      </w:r>
      <w:r w:rsidR="00C54C8A">
        <w:rPr>
          <w:rFonts w:ascii="Times New Roman" w:eastAsia="Times New Roman" w:hAnsi="Times New Roman"/>
          <w:sz w:val="24"/>
          <w:szCs w:val="24"/>
        </w:rPr>
        <w:t>6</w:t>
      </w:r>
      <w:r w:rsidR="00C54C8A" w:rsidRPr="00FC46E9">
        <w:rPr>
          <w:rFonts w:ascii="Times New Roman" w:eastAsia="Times New Roman" w:hAnsi="Times New Roman"/>
          <w:sz w:val="24"/>
          <w:szCs w:val="24"/>
        </w:rPr>
        <w:t>.</w:t>
      </w:r>
      <w:r w:rsidR="00C54C8A" w:rsidRPr="00A86DC7">
        <w:rPr>
          <w:rFonts w:ascii="Times New Roman" w:eastAsia="Times New Roman" w:hAnsi="Times New Roman"/>
          <w:b/>
          <w:sz w:val="24"/>
          <w:szCs w:val="24"/>
        </w:rPr>
        <w:tab/>
      </w:r>
      <w:hyperlink r:id="rId21" w:history="1">
        <w:r w:rsidRPr="007E4669">
          <w:rPr>
            <w:rStyle w:val="Hyperlink"/>
            <w:rFonts w:ascii="Times New Roman" w:hAnsi="Times New Roman"/>
            <w:b/>
            <w:color w:val="auto"/>
            <w:sz w:val="24"/>
            <w:szCs w:val="24"/>
            <w:u w:val="none"/>
          </w:rPr>
          <w:t>Pārskatu par Eiropas Savienības dalībvalstu, Eiropas Ekonomikas zonas valstu un Šveices Konfederācijas pilsoņiem sniegtajiem veselības aprūpes pakalpojumiem</w:t>
        </w:r>
      </w:hyperlink>
      <w:r w:rsidR="007E4669">
        <w:rPr>
          <w:rFonts w:ascii="Times New Roman" w:eastAsia="Times New Roman" w:hAnsi="Times New Roman"/>
          <w:b/>
          <w:bCs/>
          <w:sz w:val="24"/>
          <w:szCs w:val="24"/>
        </w:rPr>
        <w:t xml:space="preserve"> </w:t>
      </w:r>
      <w:r w:rsidR="00C54C8A" w:rsidRPr="00FC46E9">
        <w:rPr>
          <w:rFonts w:ascii="Times New Roman" w:eastAsia="Times New Roman" w:hAnsi="Times New Roman"/>
          <w:sz w:val="24"/>
          <w:szCs w:val="24"/>
        </w:rPr>
        <w:t xml:space="preserve">– vienu reizi mēnesī līdz 10.datumam par iepriekšējo mēnesi, nosūtot to uz </w:t>
      </w:r>
      <w:r w:rsidR="00F9720F">
        <w:rPr>
          <w:rFonts w:ascii="Times New Roman" w:eastAsia="Times New Roman" w:hAnsi="Times New Roman"/>
          <w:sz w:val="24"/>
          <w:szCs w:val="24"/>
        </w:rPr>
        <w:t xml:space="preserve">Līguma </w:t>
      </w:r>
      <w:r w:rsidR="00BD06DE">
        <w:rPr>
          <w:rFonts w:ascii="Times New Roman" w:eastAsia="Times New Roman" w:hAnsi="Times New Roman"/>
          <w:sz w:val="24"/>
          <w:szCs w:val="24"/>
        </w:rPr>
        <w:t>10</w:t>
      </w:r>
      <w:r w:rsidR="00BD06DE" w:rsidRPr="007A36E5">
        <w:rPr>
          <w:rFonts w:ascii="Times New Roman" w:eastAsia="Times New Roman" w:hAnsi="Times New Roman"/>
          <w:sz w:val="24"/>
          <w:szCs w:val="24"/>
        </w:rPr>
        <w:t>.1.punktā norādīto elektroniskā pasta adresi</w:t>
      </w:r>
      <w:r w:rsidR="00C54C8A" w:rsidRPr="00BE24C3">
        <w:rPr>
          <w:rFonts w:ascii="Times New Roman" w:eastAsia="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30D18180"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F02209">
        <w:rPr>
          <w:rFonts w:ascii="Times New Roman" w:eastAsia="Times New Roman" w:hAnsi="Times New Roman"/>
          <w:sz w:val="24"/>
          <w:szCs w:val="24"/>
        </w:rPr>
        <w:t xml:space="preserve">IZPILDĪTĀJS </w:t>
      </w:r>
      <w:r w:rsidR="00BD06DE">
        <w:rPr>
          <w:rFonts w:ascii="Times New Roman" w:eastAsia="Times New Roman" w:hAnsi="Times New Roman"/>
          <w:sz w:val="24"/>
          <w:szCs w:val="24"/>
        </w:rPr>
        <w:t>pēc</w:t>
      </w:r>
      <w:r w:rsidR="00C54C8A" w:rsidRPr="00F02209">
        <w:rPr>
          <w:rFonts w:ascii="Times New Roman" w:eastAsia="Times New Roman" w:hAnsi="Times New Roman"/>
          <w:sz w:val="24"/>
          <w:szCs w:val="24"/>
        </w:rPr>
        <w:t xml:space="preserve"> nepieciešamības aizpilda un iesniedz DIENESTĀ veidlapu „</w:t>
      </w:r>
      <w:smartTag w:uri="schemas-tilde-lv/tildestengine" w:element="veidnes">
        <w:smartTagPr>
          <w:attr w:name="id" w:val="-1"/>
          <w:attr w:name="baseform" w:val="izzi￲a"/>
          <w:attr w:name="text" w:val="Izziņa"/>
        </w:smartTagPr>
        <w:r w:rsidR="00C54C8A" w:rsidRPr="00F02209">
          <w:rPr>
            <w:rFonts w:ascii="Times New Roman" w:eastAsia="Times New Roman" w:hAnsi="Times New Roman"/>
            <w:sz w:val="24"/>
            <w:szCs w:val="24"/>
          </w:rPr>
          <w:t>Izziņa</w:t>
        </w:r>
      </w:smartTag>
      <w:r w:rsidR="00C54C8A" w:rsidRPr="00F02209">
        <w:rPr>
          <w:rFonts w:ascii="Times New Roman" w:eastAsia="Times New Roman" w:hAnsi="Times New Roman"/>
          <w:sz w:val="24"/>
          <w:szCs w:val="24"/>
        </w:rPr>
        <w:t xml:space="preserve"> par cietušā veselībai nodarīto kaitējumu organizācijas vai personas vainas dēļ” - aizpildīšanas kārtībā norādītajos gadījumos.</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0076DC03"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Visi Līguma</w:t>
      </w:r>
      <w:r w:rsidR="00C54C8A">
        <w:rPr>
          <w:rFonts w:ascii="Times New Roman" w:eastAsia="Times New Roman" w:hAnsi="Times New Roman"/>
          <w:sz w:val="24"/>
          <w:szCs w:val="24"/>
        </w:rPr>
        <w:t xml:space="preserve"> </w:t>
      </w:r>
      <w:r w:rsidR="0000059C">
        <w:rPr>
          <w:rFonts w:ascii="Times New Roman" w:eastAsia="Times New Roman" w:hAnsi="Times New Roman"/>
          <w:sz w:val="24"/>
          <w:szCs w:val="24"/>
        </w:rPr>
        <w:t>9</w:t>
      </w:r>
      <w:r w:rsidR="00C54C8A">
        <w:rPr>
          <w:rFonts w:ascii="Times New Roman" w:eastAsia="Times New Roman" w:hAnsi="Times New Roman"/>
          <w:sz w:val="24"/>
          <w:szCs w:val="24"/>
        </w:rPr>
        <w:t>.punktā norādītie pielikumi, Līguma 2.2.punktā norādītais finanšu paziņojums un</w:t>
      </w:r>
      <w:r w:rsidR="00C54C8A"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DIENESTA</w:t>
      </w:r>
      <w:r w:rsidR="00127D3C">
        <w:rPr>
          <w:rFonts w:ascii="Times New Roman" w:eastAsia="Times New Roman" w:hAnsi="Times New Roman"/>
          <w:sz w:val="24"/>
          <w:szCs w:val="24"/>
        </w:rPr>
        <w:t xml:space="preserve"> tīmekļvietnē</w:t>
      </w:r>
      <w:r w:rsidRPr="0047140D">
        <w:rPr>
          <w:rFonts w:ascii="Times New Roman" w:eastAsia="Times New Roman" w:hAnsi="Times New Roman"/>
          <w:sz w:val="24"/>
          <w:szCs w:val="24"/>
        </w:rPr>
        <w:t xml:space="preserve"> </w:t>
      </w:r>
      <w:hyperlink r:id="rId22"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Pr="0047140D">
        <w:rPr>
          <w:rFonts w:ascii="Times New Roman" w:eastAsia="Times New Roman" w:hAnsi="Times New Roman"/>
          <w:sz w:val="24"/>
          <w:szCs w:val="24"/>
        </w:rPr>
        <w:t xml:space="preserve">Līgumpartneriem”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dokumenti </w:t>
      </w:r>
      <w:r w:rsidR="00C54C8A" w:rsidRPr="002B487F">
        <w:rPr>
          <w:rFonts w:ascii="Times New Roman" w:eastAsia="Times New Roman" w:hAnsi="Times New Roman"/>
          <w:sz w:val="24"/>
          <w:szCs w:val="24"/>
        </w:rPr>
        <w:t>ir Līguma neatņemama sastāvdaļa.</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01E602F5"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Informācijas apmaiņas kārtība</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r w:rsidR="001539FF">
        <w:rPr>
          <w:rFonts w:ascii="Times New Roman" w:eastAsia="Times New Roman" w:hAnsi="Times New Roman"/>
          <w:sz w:val="24"/>
          <w:szCs w:val="20"/>
        </w:rPr>
        <w:t>subakūtās</w:t>
      </w:r>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rPr>
          <w:noProof/>
        </w:rPr>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1777D40A" w14:textId="04FAB97D" w:rsidR="00D01F81" w:rsidRDefault="00D01F8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6F66FC7C" w14:textId="77777777" w:rsidR="00D01F81" w:rsidRDefault="00D01F81" w:rsidP="00D01F81">
      <w:pPr>
        <w:keepNext/>
        <w:spacing w:after="0" w:line="240" w:lineRule="auto"/>
        <w:rPr>
          <w:rFonts w:ascii="Times New Roman" w:eastAsia="Times New Roman" w:hAnsi="Times New Roman"/>
          <w:sz w:val="24"/>
          <w:szCs w:val="24"/>
        </w:rPr>
      </w:pPr>
    </w:p>
    <w:p w14:paraId="27819E00" w14:textId="77777777" w:rsidR="00D01F81" w:rsidRDefault="00D01F81" w:rsidP="00D01F81">
      <w:pPr>
        <w:keepNext/>
        <w:spacing w:after="0" w:line="240" w:lineRule="auto"/>
        <w:rPr>
          <w:rFonts w:ascii="Times New Roman" w:eastAsia="Times New Roman" w:hAnsi="Times New Roman"/>
          <w:sz w:val="24"/>
          <w:szCs w:val="24"/>
        </w:rPr>
      </w:pPr>
    </w:p>
    <w:p w14:paraId="35115FEB" w14:textId="5CF11363" w:rsidR="00C54C8A" w:rsidRPr="00525447" w:rsidRDefault="00276062" w:rsidP="00D01F81">
      <w:pPr>
        <w:keepNext/>
        <w:spacing w:after="0" w:line="240" w:lineRule="auto"/>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4"/>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54CDB"/>
    <w:rsid w:val="00360C02"/>
    <w:rsid w:val="00361488"/>
    <w:rsid w:val="00381FD1"/>
    <w:rsid w:val="003D6B3B"/>
    <w:rsid w:val="003E4803"/>
    <w:rsid w:val="004112B5"/>
    <w:rsid w:val="00450153"/>
    <w:rsid w:val="00460897"/>
    <w:rsid w:val="00492868"/>
    <w:rsid w:val="00494DF7"/>
    <w:rsid w:val="004D4685"/>
    <w:rsid w:val="005021CE"/>
    <w:rsid w:val="005039F6"/>
    <w:rsid w:val="005216AB"/>
    <w:rsid w:val="005260C4"/>
    <w:rsid w:val="00571037"/>
    <w:rsid w:val="005921D9"/>
    <w:rsid w:val="00595D2B"/>
    <w:rsid w:val="00596BFF"/>
    <w:rsid w:val="005B18A4"/>
    <w:rsid w:val="005C20C8"/>
    <w:rsid w:val="00604CEE"/>
    <w:rsid w:val="00612EE3"/>
    <w:rsid w:val="00631A2A"/>
    <w:rsid w:val="006338F4"/>
    <w:rsid w:val="00646AA5"/>
    <w:rsid w:val="006931CC"/>
    <w:rsid w:val="00694F08"/>
    <w:rsid w:val="006B006F"/>
    <w:rsid w:val="006B08BA"/>
    <w:rsid w:val="006C072A"/>
    <w:rsid w:val="006C1362"/>
    <w:rsid w:val="006F3FC7"/>
    <w:rsid w:val="00782643"/>
    <w:rsid w:val="00787BA9"/>
    <w:rsid w:val="00787F92"/>
    <w:rsid w:val="007A4BD2"/>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E24C3"/>
    <w:rsid w:val="00BE5DA8"/>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73876"/>
    <w:rsid w:val="00DD08AA"/>
    <w:rsid w:val="00DD12EB"/>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character" w:styleId="UnresolvedMention">
    <w:name w:val="Unresolved Mention"/>
    <w:basedOn w:val="DefaultParagraphFont"/>
    <w:uiPriority w:val="99"/>
    <w:semiHidden/>
    <w:unhideWhenUsed/>
    <w:rsid w:val="00D7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mnvd.gov.lv/uploads/files/5a99145017ff2.doc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image" Target="media/image1.emf"/><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21708</Words>
  <Characters>12374</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7</cp:revision>
  <cp:lastPrinted>2019-05-28T07:49:00Z</cp:lastPrinted>
  <dcterms:created xsi:type="dcterms:W3CDTF">2019-06-10T14:36:00Z</dcterms:created>
  <dcterms:modified xsi:type="dcterms:W3CDTF">2022-09-29T07:33:00Z</dcterms:modified>
</cp:coreProperties>
</file>