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61B5E" w14:textId="7CBA338E" w:rsidR="002C35F4" w:rsidRDefault="004B3295" w:rsidP="006C1832">
      <w:pPr>
        <w:spacing w:after="0" w:line="240" w:lineRule="auto"/>
        <w:rPr>
          <w:b/>
          <w:bCs/>
        </w:rPr>
      </w:pPr>
      <w:r>
        <w:rPr>
          <w:b/>
          <w:bCs/>
        </w:rPr>
        <w:t>06.10</w:t>
      </w:r>
      <w:r w:rsidR="00060A27">
        <w:rPr>
          <w:b/>
          <w:bCs/>
        </w:rPr>
        <w:t>.</w:t>
      </w:r>
      <w:r w:rsidR="00A80153">
        <w:rPr>
          <w:b/>
          <w:bCs/>
        </w:rPr>
        <w:t>202</w:t>
      </w:r>
      <w:r w:rsidR="00A471E6">
        <w:rPr>
          <w:b/>
          <w:bCs/>
        </w:rPr>
        <w:t>2</w:t>
      </w:r>
    </w:p>
    <w:p w14:paraId="1087F9E9" w14:textId="77777777" w:rsidR="00296B91" w:rsidRDefault="006C1832" w:rsidP="00296B91">
      <w:pPr>
        <w:spacing w:after="0" w:line="240" w:lineRule="auto"/>
      </w:pPr>
      <w:r w:rsidRPr="006C1832">
        <w:rPr>
          <w:rFonts w:ascii="Calibri" w:hAnsi="Calibri" w:cs="Calibri"/>
          <w:b/>
          <w:bCs/>
        </w:rPr>
        <w:t>E-pasta nosaukums:</w:t>
      </w:r>
      <w:r w:rsidR="00296B91" w:rsidRPr="00296B91">
        <w:t xml:space="preserve"> </w:t>
      </w:r>
    </w:p>
    <w:p w14:paraId="6E9B7E86" w14:textId="77777777" w:rsidR="004B3295" w:rsidRDefault="004B3295" w:rsidP="004B3295">
      <w:pPr>
        <w:rPr>
          <w:sz w:val="24"/>
          <w:szCs w:val="24"/>
        </w:rPr>
      </w:pPr>
      <w:r>
        <w:rPr>
          <w:sz w:val="24"/>
          <w:szCs w:val="24"/>
        </w:rPr>
        <w:t>Par  tiesībām skatīt ģimenes ārsta riska pacientu sarakstu</w:t>
      </w:r>
    </w:p>
    <w:p w14:paraId="02FBA190" w14:textId="77777777" w:rsidR="00296B91" w:rsidRPr="00296B91" w:rsidRDefault="00296B91" w:rsidP="00296B91">
      <w:pPr>
        <w:spacing w:after="0" w:line="240" w:lineRule="auto"/>
      </w:pPr>
    </w:p>
    <w:p w14:paraId="69D95C07" w14:textId="7D1A0C80" w:rsidR="006C1832" w:rsidRPr="00235B55" w:rsidRDefault="006C1832" w:rsidP="00A80200">
      <w:pPr>
        <w:spacing w:after="0" w:line="240" w:lineRule="auto"/>
        <w:jc w:val="both"/>
        <w:rPr>
          <w:rFonts w:cstheme="minorHAnsi"/>
          <w:b/>
          <w:bCs/>
        </w:rPr>
      </w:pPr>
      <w:r w:rsidRPr="006C1832">
        <w:rPr>
          <w:rFonts w:ascii="Calibri" w:hAnsi="Calibri" w:cs="Calibri"/>
          <w:b/>
          <w:bCs/>
        </w:rPr>
        <w:t>E-pasta teksts:</w:t>
      </w:r>
    </w:p>
    <w:p w14:paraId="16778D8D" w14:textId="77777777" w:rsidR="004B3295" w:rsidRDefault="004B3295" w:rsidP="004B3295">
      <w:pPr>
        <w:jc w:val="both"/>
        <w:rPr>
          <w:sz w:val="24"/>
          <w:szCs w:val="24"/>
        </w:rPr>
      </w:pPr>
      <w:r>
        <w:rPr>
          <w:sz w:val="24"/>
          <w:szCs w:val="24"/>
        </w:rPr>
        <w:t>Ņemot vērā ģimenes ārstu prakšu izteiktās vēlmes, lai ģimenes ārstu prakses riska pacientu sarakstam varētu piekļūt arī prakses darbinieki, Nacionālais veselības dienests ( turpmāk -NVD) izstrādā risinājumu , kas  nodrošinās prakses darbiniekiem piekļuvi prakses riska pacientu sarakstam.</w:t>
      </w:r>
    </w:p>
    <w:p w14:paraId="037E2023" w14:textId="77777777" w:rsidR="004B3295" w:rsidRDefault="004B3295" w:rsidP="004B3295">
      <w:pPr>
        <w:jc w:val="both"/>
        <w:rPr>
          <w:sz w:val="24"/>
          <w:szCs w:val="24"/>
        </w:rPr>
      </w:pPr>
      <w:r>
        <w:rPr>
          <w:sz w:val="24"/>
          <w:szCs w:val="24"/>
        </w:rPr>
        <w:t xml:space="preserve">Lai apzinātu praksē nodarbinātās  personas, kurām nepieciešama pieeja konkrēta ģimenes riska pacienta sarakstam, aicinām aizpildīt pielikumā pievienoto iesniegumu  un to nosūtīt uz NVD teritoriālās nodaļas e-pastu </w:t>
      </w:r>
      <w:hyperlink r:id="rId7" w:history="1">
        <w:r>
          <w:rPr>
            <w:rStyle w:val="Hyperlink"/>
            <w:sz w:val="24"/>
            <w:szCs w:val="24"/>
          </w:rPr>
          <w:t>_________@vmnvd.gov.lv</w:t>
        </w:r>
      </w:hyperlink>
      <w:r>
        <w:rPr>
          <w:sz w:val="24"/>
          <w:szCs w:val="24"/>
        </w:rPr>
        <w:t xml:space="preserve"> .</w:t>
      </w:r>
    </w:p>
    <w:p w14:paraId="53213685" w14:textId="77777777" w:rsidR="004B3295" w:rsidRDefault="004B3295" w:rsidP="004B3295">
      <w:pPr>
        <w:jc w:val="both"/>
        <w:rPr>
          <w:color w:val="000000"/>
          <w:sz w:val="24"/>
          <w:szCs w:val="24"/>
          <w:lang w:eastAsia="lv-LV"/>
        </w:rPr>
      </w:pPr>
      <w:r>
        <w:rPr>
          <w:color w:val="000000"/>
          <w:sz w:val="24"/>
          <w:szCs w:val="24"/>
          <w:lang w:eastAsia="lv-LV"/>
        </w:rPr>
        <w:t>Pēc NVD datiem apmēram 300 ģimenes ārsti  aktīvi lieto pacientu riska sarakstu. Aicinām arī citas ģimenes ārstu prakses izmēģināt un uzsākt lietot prakses riska pacientu sarakstu savās praksēs, organizējot un veicot Covid-19 vakcināciju un apzinot ar Covid-19 slimos pacientus.</w:t>
      </w:r>
    </w:p>
    <w:p w14:paraId="682F779B" w14:textId="77777777" w:rsidR="004B3295" w:rsidRDefault="004B3295" w:rsidP="004B3295">
      <w:pPr>
        <w:jc w:val="both"/>
        <w:rPr>
          <w:color w:val="000000"/>
          <w:sz w:val="24"/>
          <w:szCs w:val="24"/>
          <w:lang w:eastAsia="lv-LV"/>
        </w:rPr>
      </w:pPr>
      <w:r>
        <w:rPr>
          <w:color w:val="000000"/>
          <w:sz w:val="24"/>
          <w:szCs w:val="24"/>
          <w:lang w:eastAsia="lv-LV"/>
        </w:rPr>
        <w:t>NVD atgādina, ka ģimenes ārstu prak</w:t>
      </w:r>
      <w:r>
        <w:rPr>
          <w:sz w:val="24"/>
          <w:szCs w:val="24"/>
          <w:lang w:eastAsia="lv-LV"/>
        </w:rPr>
        <w:t>š</w:t>
      </w:r>
      <w:r>
        <w:rPr>
          <w:color w:val="000000"/>
          <w:sz w:val="24"/>
          <w:szCs w:val="24"/>
          <w:lang w:eastAsia="lv-LV"/>
        </w:rPr>
        <w:t>u darba atvieglošanai, izveidots Riska pacie</w:t>
      </w:r>
      <w:r>
        <w:rPr>
          <w:sz w:val="24"/>
          <w:szCs w:val="24"/>
          <w:lang w:eastAsia="lv-LV"/>
        </w:rPr>
        <w:t>n</w:t>
      </w:r>
      <w:r>
        <w:rPr>
          <w:color w:val="000000"/>
          <w:sz w:val="24"/>
          <w:szCs w:val="24"/>
          <w:lang w:eastAsia="lv-LV"/>
        </w:rPr>
        <w:t>tu saraksts, kurā var aplūkot:</w:t>
      </w:r>
    </w:p>
    <w:p w14:paraId="000C62B5" w14:textId="77777777" w:rsidR="004B3295" w:rsidRDefault="004B3295">
      <w:pPr>
        <w:pStyle w:val="ListParagraph"/>
        <w:numPr>
          <w:ilvl w:val="0"/>
          <w:numId w:val="1"/>
        </w:numPr>
        <w:jc w:val="both"/>
        <w:rPr>
          <w:rFonts w:eastAsia="Times New Roman"/>
          <w:color w:val="000000"/>
          <w:sz w:val="24"/>
          <w:szCs w:val="24"/>
          <w:lang w:eastAsia="lv-LV"/>
        </w:rPr>
      </w:pPr>
      <w:r>
        <w:rPr>
          <w:rFonts w:eastAsia="Times New Roman"/>
          <w:color w:val="000000"/>
          <w:sz w:val="24"/>
          <w:szCs w:val="24"/>
          <w:lang w:eastAsia="lv-LV"/>
        </w:rPr>
        <w:t>aktuālo informāciju par reģistrēto pacientu vakcinācijas statusu;</w:t>
      </w:r>
    </w:p>
    <w:p w14:paraId="763374B8" w14:textId="77777777" w:rsidR="004B3295" w:rsidRDefault="004B3295">
      <w:pPr>
        <w:pStyle w:val="ListParagraph"/>
        <w:numPr>
          <w:ilvl w:val="0"/>
          <w:numId w:val="1"/>
        </w:numPr>
        <w:jc w:val="both"/>
        <w:rPr>
          <w:rFonts w:eastAsia="Times New Roman"/>
          <w:color w:val="000000"/>
          <w:sz w:val="24"/>
          <w:szCs w:val="24"/>
          <w:lang w:eastAsia="lv-LV"/>
        </w:rPr>
      </w:pPr>
      <w:r>
        <w:rPr>
          <w:rFonts w:eastAsia="Times New Roman"/>
          <w:color w:val="000000"/>
          <w:sz w:val="24"/>
          <w:szCs w:val="24"/>
          <w:lang w:eastAsia="lv-LV"/>
        </w:rPr>
        <w:t>informāciju par pēdējo vakcīnas saņemšanas datumu;</w:t>
      </w:r>
    </w:p>
    <w:p w14:paraId="2F11B52D" w14:textId="77777777" w:rsidR="004B3295" w:rsidRDefault="004B3295">
      <w:pPr>
        <w:pStyle w:val="ListParagraph"/>
        <w:numPr>
          <w:ilvl w:val="0"/>
          <w:numId w:val="1"/>
        </w:numPr>
        <w:jc w:val="both"/>
        <w:rPr>
          <w:rFonts w:eastAsia="Times New Roman"/>
          <w:color w:val="000000"/>
          <w:sz w:val="24"/>
          <w:szCs w:val="24"/>
          <w:lang w:eastAsia="lv-LV"/>
        </w:rPr>
      </w:pPr>
      <w:r>
        <w:rPr>
          <w:rFonts w:eastAsia="Times New Roman"/>
          <w:color w:val="000000"/>
          <w:sz w:val="24"/>
          <w:szCs w:val="24"/>
          <w:lang w:eastAsia="lv-LV"/>
        </w:rPr>
        <w:t>informāciju par pēdējo pozitīvo</w:t>
      </w:r>
      <w:r>
        <w:rPr>
          <w:rFonts w:eastAsia="Times New Roman"/>
          <w:sz w:val="24"/>
          <w:szCs w:val="24"/>
          <w:lang w:eastAsia="lv-LV"/>
        </w:rPr>
        <w:t xml:space="preserve"> Covid</w:t>
      </w:r>
      <w:r>
        <w:rPr>
          <w:rFonts w:eastAsia="Times New Roman"/>
          <w:color w:val="000000"/>
          <w:sz w:val="24"/>
          <w:szCs w:val="24"/>
          <w:lang w:eastAsia="lv-LV"/>
        </w:rPr>
        <w:t xml:space="preserve"> testu;</w:t>
      </w:r>
    </w:p>
    <w:p w14:paraId="55604A0D" w14:textId="77777777" w:rsidR="004B3295" w:rsidRDefault="004B3295">
      <w:pPr>
        <w:pStyle w:val="ListParagraph"/>
        <w:numPr>
          <w:ilvl w:val="0"/>
          <w:numId w:val="1"/>
        </w:numPr>
        <w:jc w:val="both"/>
        <w:rPr>
          <w:rFonts w:eastAsia="Times New Roman"/>
          <w:color w:val="000000"/>
          <w:sz w:val="24"/>
          <w:szCs w:val="24"/>
          <w:lang w:eastAsia="lv-LV"/>
        </w:rPr>
      </w:pPr>
      <w:r>
        <w:rPr>
          <w:rFonts w:eastAsia="Times New Roman"/>
          <w:color w:val="000000"/>
          <w:sz w:val="24"/>
          <w:szCs w:val="24"/>
          <w:lang w:eastAsia="lv-LV"/>
        </w:rPr>
        <w:t>informāciju, ka persona ir atpazīta noteiktai riska grupai pēc noteiktām pazīmēm;</w:t>
      </w:r>
    </w:p>
    <w:p w14:paraId="6A05B23B" w14:textId="77777777" w:rsidR="004B3295" w:rsidRDefault="004B3295">
      <w:pPr>
        <w:pStyle w:val="ListParagraph"/>
        <w:numPr>
          <w:ilvl w:val="0"/>
          <w:numId w:val="1"/>
        </w:numPr>
        <w:jc w:val="both"/>
        <w:rPr>
          <w:rFonts w:eastAsia="Times New Roman"/>
          <w:color w:val="000000"/>
          <w:sz w:val="24"/>
          <w:szCs w:val="24"/>
          <w:lang w:eastAsia="lv-LV"/>
        </w:rPr>
      </w:pPr>
      <w:r>
        <w:rPr>
          <w:rFonts w:eastAsia="Times New Roman"/>
          <w:color w:val="000000"/>
          <w:sz w:val="24"/>
          <w:szCs w:val="24"/>
          <w:lang w:eastAsia="lv-LV"/>
        </w:rPr>
        <w:t>personas kontaktinformāciju no e veselības portāla;</w:t>
      </w:r>
    </w:p>
    <w:p w14:paraId="779375A5" w14:textId="77777777" w:rsidR="004B3295" w:rsidRDefault="004B3295">
      <w:pPr>
        <w:pStyle w:val="ListParagraph"/>
        <w:numPr>
          <w:ilvl w:val="0"/>
          <w:numId w:val="1"/>
        </w:numPr>
        <w:jc w:val="both"/>
        <w:rPr>
          <w:rFonts w:eastAsia="Times New Roman"/>
          <w:color w:val="000000"/>
          <w:sz w:val="24"/>
          <w:szCs w:val="24"/>
          <w:lang w:eastAsia="lv-LV"/>
        </w:rPr>
      </w:pPr>
      <w:r>
        <w:rPr>
          <w:rFonts w:eastAsia="Times New Roman"/>
          <w:color w:val="000000"/>
          <w:sz w:val="24"/>
          <w:szCs w:val="24"/>
          <w:lang w:eastAsia="lv-LV"/>
        </w:rPr>
        <w:t>riska grupas pacientu pazīmes var veidot ģimenes ārsta prakse.</w:t>
      </w:r>
    </w:p>
    <w:p w14:paraId="6F153094" w14:textId="77777777" w:rsidR="004B3295" w:rsidRDefault="004B3295" w:rsidP="004B3295">
      <w:pPr>
        <w:jc w:val="both"/>
        <w:rPr>
          <w:color w:val="000000"/>
          <w:sz w:val="24"/>
          <w:szCs w:val="24"/>
          <w:lang w:eastAsia="lv-LV"/>
        </w:rPr>
      </w:pPr>
      <w:r>
        <w:rPr>
          <w:color w:val="000000"/>
          <w:sz w:val="24"/>
          <w:szCs w:val="24"/>
          <w:lang w:eastAsia="lv-LV"/>
        </w:rPr>
        <w:t>Riska sarak</w:t>
      </w:r>
      <w:r>
        <w:rPr>
          <w:sz w:val="24"/>
          <w:szCs w:val="24"/>
          <w:lang w:eastAsia="lv-LV"/>
        </w:rPr>
        <w:t>s</w:t>
      </w:r>
      <w:r>
        <w:rPr>
          <w:color w:val="000000"/>
          <w:sz w:val="24"/>
          <w:szCs w:val="24"/>
          <w:lang w:eastAsia="lv-LV"/>
        </w:rPr>
        <w:t>ts šobrīd ir pie</w:t>
      </w:r>
      <w:r>
        <w:rPr>
          <w:sz w:val="24"/>
          <w:szCs w:val="24"/>
          <w:lang w:eastAsia="lv-LV"/>
        </w:rPr>
        <w:t>e</w:t>
      </w:r>
      <w:r>
        <w:rPr>
          <w:color w:val="000000"/>
          <w:sz w:val="24"/>
          <w:szCs w:val="24"/>
          <w:lang w:eastAsia="lv-LV"/>
        </w:rPr>
        <w:t>jams vietnē:</w:t>
      </w:r>
    </w:p>
    <w:p w14:paraId="1AF57E80" w14:textId="77777777" w:rsidR="004B3295" w:rsidRDefault="004B3295">
      <w:pPr>
        <w:pStyle w:val="paragraph"/>
        <w:numPr>
          <w:ilvl w:val="0"/>
          <w:numId w:val="2"/>
        </w:numPr>
        <w:ind w:left="1080" w:firstLine="0"/>
        <w:jc w:val="both"/>
        <w:textAlignment w:val="baseline"/>
        <w:rPr>
          <w:rStyle w:val="normaltextrun"/>
        </w:rPr>
      </w:pPr>
      <w:hyperlink r:id="rId8" w:history="1">
        <w:r>
          <w:rPr>
            <w:rStyle w:val="Hyperlink"/>
          </w:rPr>
          <w:t>https://lab.covid19sertifikats.lv/–</w:t>
        </w:r>
      </w:hyperlink>
    </w:p>
    <w:p w14:paraId="5702BB28" w14:textId="77777777" w:rsidR="004B3295" w:rsidRDefault="004B3295" w:rsidP="004B3295">
      <w:pPr>
        <w:pStyle w:val="paragraph"/>
        <w:jc w:val="both"/>
        <w:textAlignment w:val="baseline"/>
        <w:rPr>
          <w:rStyle w:val="eop"/>
          <w:rFonts w:ascii="Times New Roman" w:hAnsi="Times New Roman" w:cs="Times New Roman"/>
        </w:rPr>
      </w:pPr>
      <w:r>
        <w:rPr>
          <w:rStyle w:val="eop"/>
        </w:rPr>
        <w:t>Riska pazīmes ir pievienotas:</w:t>
      </w:r>
    </w:p>
    <w:p w14:paraId="1ED2D263" w14:textId="77777777" w:rsidR="004B3295" w:rsidRDefault="004B3295">
      <w:pPr>
        <w:pStyle w:val="paragraph"/>
        <w:numPr>
          <w:ilvl w:val="0"/>
          <w:numId w:val="3"/>
        </w:numPr>
        <w:jc w:val="both"/>
        <w:textAlignment w:val="baseline"/>
        <w:rPr>
          <w:rStyle w:val="eop"/>
          <w:rFonts w:eastAsia="Times New Roman"/>
        </w:rPr>
      </w:pPr>
      <w:r>
        <w:rPr>
          <w:rStyle w:val="eop"/>
          <w:rFonts w:eastAsia="Times New Roman"/>
        </w:rPr>
        <w:t>Ja persona ir vecāka par 65 gadiem;</w:t>
      </w:r>
    </w:p>
    <w:p w14:paraId="18DDE62D" w14:textId="77777777" w:rsidR="004B3295" w:rsidRDefault="004B3295">
      <w:pPr>
        <w:pStyle w:val="paragraph"/>
        <w:numPr>
          <w:ilvl w:val="0"/>
          <w:numId w:val="3"/>
        </w:numPr>
        <w:jc w:val="both"/>
        <w:textAlignment w:val="baseline"/>
        <w:rPr>
          <w:rFonts w:ascii="Times New Roman" w:hAnsi="Times New Roman" w:cs="Times New Roman"/>
        </w:rPr>
      </w:pPr>
      <w:proofErr w:type="spellStart"/>
      <w:r>
        <w:rPr>
          <w:rFonts w:eastAsia="Times New Roman"/>
        </w:rPr>
        <w:t>Imūnsupresēta</w:t>
      </w:r>
      <w:proofErr w:type="spellEnd"/>
      <w:r>
        <w:rPr>
          <w:rFonts w:eastAsia="Times New Roman"/>
        </w:rPr>
        <w:t xml:space="preserve"> persona:</w:t>
      </w:r>
    </w:p>
    <w:p w14:paraId="13D40765" w14:textId="77777777" w:rsidR="004B3295" w:rsidRDefault="004B3295">
      <w:pPr>
        <w:pStyle w:val="paragraph"/>
        <w:numPr>
          <w:ilvl w:val="1"/>
          <w:numId w:val="3"/>
        </w:numPr>
        <w:jc w:val="both"/>
        <w:textAlignment w:val="baseline"/>
        <w:rPr>
          <w:rFonts w:eastAsia="Times New Roman"/>
        </w:rPr>
      </w:pPr>
      <w:r>
        <w:rPr>
          <w:rFonts w:eastAsia="Times New Roman"/>
        </w:rPr>
        <w:t xml:space="preserve">Ja persona ir saņēmusi hemodialīzes vai </w:t>
      </w:r>
      <w:proofErr w:type="spellStart"/>
      <w:r>
        <w:rPr>
          <w:rFonts w:eastAsia="Times New Roman"/>
        </w:rPr>
        <w:t>hemofiltrācijas</w:t>
      </w:r>
      <w:proofErr w:type="spellEnd"/>
      <w:r>
        <w:rPr>
          <w:rFonts w:eastAsia="Times New Roman"/>
        </w:rPr>
        <w:t xml:space="preserve"> pakalpojumus;   </w:t>
      </w:r>
    </w:p>
    <w:p w14:paraId="482C6643" w14:textId="77777777" w:rsidR="004B3295" w:rsidRDefault="004B3295">
      <w:pPr>
        <w:pStyle w:val="paragraph"/>
        <w:numPr>
          <w:ilvl w:val="1"/>
          <w:numId w:val="3"/>
        </w:numPr>
        <w:jc w:val="both"/>
        <w:textAlignment w:val="baseline"/>
        <w:rPr>
          <w:rFonts w:eastAsia="Times New Roman"/>
        </w:rPr>
      </w:pPr>
      <w:r>
        <w:rPr>
          <w:rFonts w:eastAsia="Times New Roman"/>
        </w:rPr>
        <w:t>Personai  uzskaites dokumentos ir uzrādītas diagnozes no SSK-10 D80-D84, Z94.0-Z94.4;</w:t>
      </w:r>
    </w:p>
    <w:p w14:paraId="6A5BF77F" w14:textId="77777777" w:rsidR="004B3295" w:rsidRDefault="004B3295">
      <w:pPr>
        <w:pStyle w:val="paragraph"/>
        <w:numPr>
          <w:ilvl w:val="1"/>
          <w:numId w:val="3"/>
        </w:numPr>
        <w:jc w:val="both"/>
        <w:textAlignment w:val="baseline"/>
        <w:rPr>
          <w:rFonts w:eastAsia="Times New Roman"/>
        </w:rPr>
      </w:pPr>
      <w:r>
        <w:rPr>
          <w:rFonts w:eastAsia="Times New Roman"/>
        </w:rPr>
        <w:t xml:space="preserve">Persona ir pēdējā gada laikā </w:t>
      </w:r>
      <w:proofErr w:type="spellStart"/>
      <w:r>
        <w:rPr>
          <w:rFonts w:eastAsia="Times New Roman"/>
        </w:rPr>
        <w:t>atprečojusi</w:t>
      </w:r>
      <w:proofErr w:type="spellEnd"/>
      <w:r>
        <w:rPr>
          <w:rFonts w:eastAsia="Times New Roman"/>
        </w:rPr>
        <w:t xml:space="preserve">  recepti medikamentam ar </w:t>
      </w:r>
      <w:proofErr w:type="spellStart"/>
      <w:r>
        <w:rPr>
          <w:rFonts w:eastAsia="Times New Roman"/>
        </w:rPr>
        <w:t>imūnsupresīvu</w:t>
      </w:r>
      <w:proofErr w:type="spellEnd"/>
      <w:r>
        <w:rPr>
          <w:rFonts w:eastAsia="Times New Roman"/>
        </w:rPr>
        <w:t xml:space="preserve"> darbību;   </w:t>
      </w:r>
    </w:p>
    <w:p w14:paraId="6532B733" w14:textId="77777777" w:rsidR="004B3295" w:rsidRDefault="004B3295">
      <w:pPr>
        <w:pStyle w:val="paragraph"/>
        <w:numPr>
          <w:ilvl w:val="0"/>
          <w:numId w:val="3"/>
        </w:numPr>
        <w:jc w:val="both"/>
        <w:textAlignment w:val="baseline"/>
        <w:rPr>
          <w:rFonts w:eastAsia="Times New Roman"/>
        </w:rPr>
      </w:pPr>
      <w:r>
        <w:rPr>
          <w:rFonts w:eastAsia="Times New Roman"/>
        </w:rPr>
        <w:t>Persona ir iekļauta Cukura diabēta vai Onkoloģijas reģistrā (dati atlasīti 10.09.22);</w:t>
      </w:r>
    </w:p>
    <w:p w14:paraId="65AB073A" w14:textId="438E0CF8" w:rsidR="004B3295" w:rsidRDefault="004B3295">
      <w:pPr>
        <w:pStyle w:val="paragraph"/>
        <w:numPr>
          <w:ilvl w:val="0"/>
          <w:numId w:val="3"/>
        </w:numPr>
        <w:jc w:val="both"/>
        <w:textAlignment w:val="baseline"/>
        <w:rPr>
          <w:rFonts w:eastAsia="Times New Roman"/>
        </w:rPr>
      </w:pPr>
      <w:r>
        <w:rPr>
          <w:rFonts w:eastAsia="Times New Roman"/>
        </w:rPr>
        <w:t>Personai ir hroniska slimība - persona bijusi pēdējā gada laikā stacionārā ar šādām SSK-10 diagnozēm</w:t>
      </w:r>
      <w:r>
        <w:rPr>
          <w:rFonts w:eastAsia="Times New Roman"/>
        </w:rPr>
        <w:t xml:space="preserve"> </w:t>
      </w:r>
      <w:r>
        <w:rPr>
          <w:rFonts w:eastAsia="Times New Roman"/>
        </w:rPr>
        <w:t>-</w:t>
      </w:r>
      <w:r>
        <w:rPr>
          <w:rFonts w:eastAsia="Times New Roman"/>
        </w:rPr>
        <w:t xml:space="preserve">  </w:t>
      </w:r>
      <w:r>
        <w:rPr>
          <w:rFonts w:eastAsia="Times New Roman"/>
        </w:rPr>
        <w:t>C90;</w:t>
      </w:r>
      <w:r>
        <w:rPr>
          <w:rFonts w:eastAsia="Times New Roman"/>
        </w:rPr>
        <w:t xml:space="preserve"> </w:t>
      </w:r>
      <w:r>
        <w:rPr>
          <w:rFonts w:eastAsia="Times New Roman"/>
        </w:rPr>
        <w:t>D13;</w:t>
      </w:r>
      <w:r>
        <w:rPr>
          <w:rFonts w:eastAsia="Times New Roman"/>
        </w:rPr>
        <w:t xml:space="preserve"> </w:t>
      </w:r>
      <w:r>
        <w:rPr>
          <w:rFonts w:eastAsia="Times New Roman"/>
        </w:rPr>
        <w:t>D21;</w:t>
      </w:r>
      <w:r>
        <w:rPr>
          <w:rFonts w:eastAsia="Times New Roman"/>
        </w:rPr>
        <w:t xml:space="preserve"> </w:t>
      </w:r>
      <w:r>
        <w:rPr>
          <w:rFonts w:eastAsia="Times New Roman"/>
        </w:rPr>
        <w:t>D35;</w:t>
      </w:r>
      <w:r>
        <w:rPr>
          <w:rFonts w:eastAsia="Times New Roman"/>
        </w:rPr>
        <w:t xml:space="preserve"> </w:t>
      </w:r>
      <w:r>
        <w:rPr>
          <w:rFonts w:eastAsia="Times New Roman"/>
        </w:rPr>
        <w:t>D50;</w:t>
      </w:r>
      <w:r>
        <w:rPr>
          <w:rFonts w:eastAsia="Times New Roman"/>
        </w:rPr>
        <w:t xml:space="preserve"> </w:t>
      </w:r>
      <w:r>
        <w:rPr>
          <w:rFonts w:eastAsia="Times New Roman"/>
        </w:rPr>
        <w:t>D86;</w:t>
      </w:r>
      <w:r>
        <w:rPr>
          <w:rFonts w:eastAsia="Times New Roman"/>
        </w:rPr>
        <w:t xml:space="preserve"> </w:t>
      </w:r>
      <w:r>
        <w:rPr>
          <w:rFonts w:eastAsia="Times New Roman"/>
        </w:rPr>
        <w:t>G09;</w:t>
      </w:r>
      <w:r>
        <w:rPr>
          <w:rFonts w:eastAsia="Times New Roman"/>
        </w:rPr>
        <w:t xml:space="preserve"> </w:t>
      </w:r>
      <w:r>
        <w:rPr>
          <w:rFonts w:eastAsia="Times New Roman"/>
        </w:rPr>
        <w:t>G35;</w:t>
      </w:r>
      <w:r>
        <w:rPr>
          <w:rFonts w:eastAsia="Times New Roman"/>
        </w:rPr>
        <w:t xml:space="preserve"> </w:t>
      </w:r>
      <w:r>
        <w:rPr>
          <w:rFonts w:eastAsia="Times New Roman"/>
        </w:rPr>
        <w:t>G37;</w:t>
      </w:r>
      <w:r>
        <w:rPr>
          <w:rFonts w:eastAsia="Times New Roman"/>
        </w:rPr>
        <w:t xml:space="preserve"> </w:t>
      </w:r>
      <w:r>
        <w:rPr>
          <w:rFonts w:eastAsia="Times New Roman"/>
        </w:rPr>
        <w:t>G54;</w:t>
      </w:r>
      <w:r>
        <w:rPr>
          <w:rFonts w:eastAsia="Times New Roman"/>
        </w:rPr>
        <w:t xml:space="preserve"> </w:t>
      </w:r>
      <w:r>
        <w:rPr>
          <w:rFonts w:eastAsia="Times New Roman"/>
        </w:rPr>
        <w:t>G95;</w:t>
      </w:r>
      <w:r>
        <w:rPr>
          <w:rFonts w:eastAsia="Times New Roman"/>
        </w:rPr>
        <w:t xml:space="preserve"> </w:t>
      </w:r>
      <w:r>
        <w:rPr>
          <w:rFonts w:eastAsia="Times New Roman"/>
        </w:rPr>
        <w:t>G99;</w:t>
      </w:r>
      <w:r>
        <w:rPr>
          <w:rFonts w:eastAsia="Times New Roman"/>
        </w:rPr>
        <w:t xml:space="preserve"> </w:t>
      </w:r>
      <w:r>
        <w:rPr>
          <w:rFonts w:eastAsia="Times New Roman"/>
        </w:rPr>
        <w:t>I11;</w:t>
      </w:r>
      <w:r>
        <w:rPr>
          <w:rFonts w:eastAsia="Times New Roman"/>
        </w:rPr>
        <w:t xml:space="preserve"> </w:t>
      </w:r>
      <w:r>
        <w:rPr>
          <w:rFonts w:eastAsia="Times New Roman"/>
        </w:rPr>
        <w:t>I25;</w:t>
      </w:r>
      <w:r>
        <w:rPr>
          <w:rFonts w:eastAsia="Times New Roman"/>
        </w:rPr>
        <w:t xml:space="preserve"> </w:t>
      </w:r>
      <w:r>
        <w:rPr>
          <w:rFonts w:eastAsia="Times New Roman"/>
        </w:rPr>
        <w:t>I27;</w:t>
      </w:r>
      <w:r>
        <w:rPr>
          <w:rFonts w:eastAsia="Times New Roman"/>
        </w:rPr>
        <w:t xml:space="preserve"> </w:t>
      </w:r>
      <w:r>
        <w:rPr>
          <w:rFonts w:eastAsia="Times New Roman"/>
        </w:rPr>
        <w:t>I50;</w:t>
      </w:r>
      <w:r>
        <w:rPr>
          <w:rFonts w:eastAsia="Times New Roman"/>
        </w:rPr>
        <w:t xml:space="preserve"> </w:t>
      </w:r>
      <w:r>
        <w:rPr>
          <w:rFonts w:eastAsia="Times New Roman"/>
        </w:rPr>
        <w:t>I67;</w:t>
      </w:r>
      <w:r>
        <w:rPr>
          <w:rFonts w:eastAsia="Times New Roman"/>
        </w:rPr>
        <w:t xml:space="preserve"> </w:t>
      </w:r>
      <w:r>
        <w:rPr>
          <w:rFonts w:eastAsia="Times New Roman"/>
        </w:rPr>
        <w:t>I73;</w:t>
      </w:r>
      <w:r>
        <w:rPr>
          <w:rFonts w:eastAsia="Times New Roman"/>
        </w:rPr>
        <w:t xml:space="preserve"> </w:t>
      </w:r>
      <w:r>
        <w:rPr>
          <w:rFonts w:eastAsia="Times New Roman"/>
        </w:rPr>
        <w:t>I83;</w:t>
      </w:r>
      <w:r>
        <w:rPr>
          <w:rFonts w:eastAsia="Times New Roman"/>
        </w:rPr>
        <w:t xml:space="preserve"> </w:t>
      </w:r>
      <w:r>
        <w:rPr>
          <w:rFonts w:eastAsia="Times New Roman"/>
        </w:rPr>
        <w:t>I87;</w:t>
      </w:r>
      <w:r>
        <w:rPr>
          <w:rFonts w:eastAsia="Times New Roman"/>
        </w:rPr>
        <w:t xml:space="preserve"> </w:t>
      </w:r>
      <w:r>
        <w:rPr>
          <w:rFonts w:eastAsia="Times New Roman"/>
        </w:rPr>
        <w:t>J47;</w:t>
      </w:r>
      <w:r>
        <w:rPr>
          <w:rFonts w:eastAsia="Times New Roman"/>
        </w:rPr>
        <w:t xml:space="preserve"> </w:t>
      </w:r>
      <w:r>
        <w:rPr>
          <w:rFonts w:eastAsia="Times New Roman"/>
        </w:rPr>
        <w:t>J63;</w:t>
      </w:r>
      <w:r>
        <w:rPr>
          <w:rFonts w:eastAsia="Times New Roman"/>
        </w:rPr>
        <w:t xml:space="preserve"> </w:t>
      </w:r>
      <w:r>
        <w:rPr>
          <w:rFonts w:eastAsia="Times New Roman"/>
        </w:rPr>
        <w:t>J84;</w:t>
      </w:r>
      <w:r>
        <w:rPr>
          <w:rFonts w:eastAsia="Times New Roman"/>
        </w:rPr>
        <w:t xml:space="preserve"> </w:t>
      </w:r>
      <w:r>
        <w:rPr>
          <w:rFonts w:eastAsia="Times New Roman"/>
        </w:rPr>
        <w:t>K59;</w:t>
      </w:r>
      <w:r>
        <w:rPr>
          <w:rFonts w:eastAsia="Times New Roman"/>
        </w:rPr>
        <w:t xml:space="preserve"> </w:t>
      </w:r>
      <w:r>
        <w:rPr>
          <w:rFonts w:eastAsia="Times New Roman"/>
        </w:rPr>
        <w:t>K70;</w:t>
      </w:r>
      <w:r>
        <w:rPr>
          <w:rFonts w:eastAsia="Times New Roman"/>
        </w:rPr>
        <w:t xml:space="preserve"> </w:t>
      </w:r>
      <w:r>
        <w:rPr>
          <w:rFonts w:eastAsia="Times New Roman"/>
        </w:rPr>
        <w:t>K74;</w:t>
      </w:r>
      <w:r>
        <w:rPr>
          <w:rFonts w:eastAsia="Times New Roman"/>
        </w:rPr>
        <w:t xml:space="preserve"> </w:t>
      </w:r>
      <w:r>
        <w:rPr>
          <w:rFonts w:eastAsia="Times New Roman"/>
        </w:rPr>
        <w:t>K76;</w:t>
      </w:r>
      <w:r>
        <w:rPr>
          <w:rFonts w:eastAsia="Times New Roman"/>
        </w:rPr>
        <w:t xml:space="preserve"> </w:t>
      </w:r>
      <w:r>
        <w:rPr>
          <w:rFonts w:eastAsia="Times New Roman"/>
        </w:rPr>
        <w:t>K91;</w:t>
      </w:r>
      <w:r>
        <w:rPr>
          <w:rFonts w:eastAsia="Times New Roman"/>
        </w:rPr>
        <w:t xml:space="preserve"> </w:t>
      </w:r>
      <w:r>
        <w:rPr>
          <w:rFonts w:eastAsia="Times New Roman"/>
        </w:rPr>
        <w:t>L25;</w:t>
      </w:r>
      <w:r>
        <w:rPr>
          <w:rFonts w:eastAsia="Times New Roman"/>
        </w:rPr>
        <w:t xml:space="preserve"> </w:t>
      </w:r>
      <w:r>
        <w:rPr>
          <w:rFonts w:eastAsia="Times New Roman"/>
        </w:rPr>
        <w:t>L27; L98;</w:t>
      </w:r>
      <w:r>
        <w:rPr>
          <w:rFonts w:eastAsia="Times New Roman"/>
        </w:rPr>
        <w:t xml:space="preserve"> </w:t>
      </w:r>
      <w:r>
        <w:rPr>
          <w:rFonts w:eastAsia="Times New Roman"/>
        </w:rPr>
        <w:t>M05;</w:t>
      </w:r>
      <w:r>
        <w:rPr>
          <w:rFonts w:eastAsia="Times New Roman"/>
        </w:rPr>
        <w:t xml:space="preserve"> </w:t>
      </w:r>
      <w:r>
        <w:rPr>
          <w:rFonts w:eastAsia="Times New Roman"/>
        </w:rPr>
        <w:t>M07;</w:t>
      </w:r>
      <w:r>
        <w:rPr>
          <w:rFonts w:eastAsia="Times New Roman"/>
        </w:rPr>
        <w:t xml:space="preserve"> </w:t>
      </w:r>
      <w:r>
        <w:rPr>
          <w:rFonts w:eastAsia="Times New Roman"/>
        </w:rPr>
        <w:t>M10;</w:t>
      </w:r>
      <w:r>
        <w:rPr>
          <w:rFonts w:eastAsia="Times New Roman"/>
        </w:rPr>
        <w:t xml:space="preserve"> </w:t>
      </w:r>
      <w:r>
        <w:rPr>
          <w:rFonts w:eastAsia="Times New Roman"/>
        </w:rPr>
        <w:t>M13;</w:t>
      </w:r>
      <w:r>
        <w:rPr>
          <w:rFonts w:eastAsia="Times New Roman"/>
        </w:rPr>
        <w:t xml:space="preserve"> </w:t>
      </w:r>
      <w:r>
        <w:rPr>
          <w:rFonts w:eastAsia="Times New Roman"/>
        </w:rPr>
        <w:t>M20;</w:t>
      </w:r>
      <w:r>
        <w:rPr>
          <w:rFonts w:eastAsia="Times New Roman"/>
        </w:rPr>
        <w:t xml:space="preserve"> </w:t>
      </w:r>
      <w:r>
        <w:rPr>
          <w:rFonts w:eastAsia="Times New Roman"/>
        </w:rPr>
        <w:t>M24;</w:t>
      </w:r>
      <w:r>
        <w:rPr>
          <w:rFonts w:eastAsia="Times New Roman"/>
        </w:rPr>
        <w:t xml:space="preserve"> </w:t>
      </w:r>
      <w:r>
        <w:rPr>
          <w:rFonts w:eastAsia="Times New Roman"/>
        </w:rPr>
        <w:t>M25;</w:t>
      </w:r>
      <w:r>
        <w:rPr>
          <w:rFonts w:eastAsia="Times New Roman"/>
        </w:rPr>
        <w:t xml:space="preserve"> </w:t>
      </w:r>
      <w:r>
        <w:rPr>
          <w:rFonts w:eastAsia="Times New Roman"/>
        </w:rPr>
        <w:t>M42;</w:t>
      </w:r>
      <w:r>
        <w:rPr>
          <w:rFonts w:eastAsia="Times New Roman"/>
        </w:rPr>
        <w:t xml:space="preserve"> </w:t>
      </w:r>
      <w:r>
        <w:rPr>
          <w:rFonts w:eastAsia="Times New Roman"/>
        </w:rPr>
        <w:t>M45;</w:t>
      </w:r>
      <w:r>
        <w:rPr>
          <w:rFonts w:eastAsia="Times New Roman"/>
        </w:rPr>
        <w:t xml:space="preserve"> </w:t>
      </w:r>
      <w:r>
        <w:rPr>
          <w:rFonts w:eastAsia="Times New Roman"/>
        </w:rPr>
        <w:t>N18;</w:t>
      </w:r>
      <w:r>
        <w:rPr>
          <w:rFonts w:eastAsia="Times New Roman"/>
        </w:rPr>
        <w:t xml:space="preserve"> </w:t>
      </w:r>
      <w:r>
        <w:rPr>
          <w:rFonts w:eastAsia="Times New Roman"/>
        </w:rPr>
        <w:t>N28;</w:t>
      </w:r>
      <w:r>
        <w:rPr>
          <w:rFonts w:eastAsia="Times New Roman"/>
        </w:rPr>
        <w:t xml:space="preserve"> </w:t>
      </w:r>
      <w:r>
        <w:rPr>
          <w:rFonts w:eastAsia="Times New Roman"/>
        </w:rPr>
        <w:t>N30;</w:t>
      </w:r>
      <w:r>
        <w:rPr>
          <w:rFonts w:eastAsia="Times New Roman"/>
        </w:rPr>
        <w:t xml:space="preserve"> </w:t>
      </w:r>
      <w:r>
        <w:rPr>
          <w:rFonts w:eastAsia="Times New Roman"/>
        </w:rPr>
        <w:t>T95;</w:t>
      </w:r>
      <w:r>
        <w:rPr>
          <w:rFonts w:eastAsia="Times New Roman"/>
        </w:rPr>
        <w:t xml:space="preserve"> </w:t>
      </w:r>
      <w:r>
        <w:rPr>
          <w:rFonts w:eastAsia="Times New Roman"/>
        </w:rPr>
        <w:t>Z43.</w:t>
      </w:r>
    </w:p>
    <w:p w14:paraId="6D4124E4" w14:textId="77777777" w:rsidR="004B3295" w:rsidRDefault="004B3295" w:rsidP="004B3295">
      <w:pPr>
        <w:jc w:val="both"/>
        <w:rPr>
          <w:rFonts w:ascii="Calibri" w:hAnsi="Calibri" w:cs="Calibri"/>
          <w:color w:val="000000"/>
          <w:sz w:val="24"/>
          <w:szCs w:val="24"/>
          <w:lang w:eastAsia="lv-LV"/>
        </w:rPr>
      </w:pPr>
      <w:r>
        <w:rPr>
          <w:color w:val="000000"/>
          <w:sz w:val="24"/>
          <w:szCs w:val="24"/>
          <w:lang w:eastAsia="lv-LV"/>
        </w:rPr>
        <w:lastRenderedPageBreak/>
        <w:t>Pielikumā:</w:t>
      </w:r>
    </w:p>
    <w:p w14:paraId="77314373" w14:textId="77777777" w:rsidR="004B3295" w:rsidRDefault="004B3295">
      <w:pPr>
        <w:pStyle w:val="ListParagraph"/>
        <w:numPr>
          <w:ilvl w:val="0"/>
          <w:numId w:val="4"/>
        </w:numPr>
        <w:jc w:val="both"/>
        <w:rPr>
          <w:rFonts w:eastAsia="Times New Roman"/>
          <w:b/>
          <w:bCs/>
          <w:sz w:val="24"/>
          <w:szCs w:val="24"/>
        </w:rPr>
      </w:pPr>
      <w:r>
        <w:rPr>
          <w:rFonts w:eastAsia="Times New Roman"/>
          <w:color w:val="000000"/>
          <w:sz w:val="24"/>
          <w:szCs w:val="24"/>
          <w:lang w:eastAsia="lv-LV"/>
        </w:rPr>
        <w:t>Iesnieguma paraugs par pieejas tiesībām ģimenes ārsta pacientu risku sarakstam</w:t>
      </w:r>
    </w:p>
    <w:p w14:paraId="37F58019" w14:textId="77777777" w:rsidR="004B3295" w:rsidRDefault="004B3295">
      <w:pPr>
        <w:pStyle w:val="ListParagraph"/>
        <w:numPr>
          <w:ilvl w:val="0"/>
          <w:numId w:val="4"/>
        </w:numPr>
        <w:jc w:val="both"/>
        <w:rPr>
          <w:rFonts w:eastAsia="Times New Roman"/>
          <w:b/>
          <w:bCs/>
          <w:sz w:val="24"/>
          <w:szCs w:val="24"/>
        </w:rPr>
      </w:pPr>
      <w:r>
        <w:rPr>
          <w:rFonts w:eastAsia="Times New Roman"/>
          <w:sz w:val="24"/>
          <w:szCs w:val="24"/>
        </w:rPr>
        <w:t>Riska pacientu saraksta apmācību materiāls</w:t>
      </w:r>
    </w:p>
    <w:p w14:paraId="0AA26D81" w14:textId="27D6E4E0" w:rsidR="00296B91" w:rsidRDefault="00296B91" w:rsidP="004B3295">
      <w:pPr>
        <w:jc w:val="both"/>
        <w:rPr>
          <w:rFonts w:cstheme="minorHAnsi"/>
        </w:rPr>
      </w:pPr>
    </w:p>
    <w:p w14:paraId="7A172AD5" w14:textId="1DFE4BF0" w:rsidR="004B3295" w:rsidRPr="00DE539D" w:rsidRDefault="004B3295" w:rsidP="004B3295">
      <w:pPr>
        <w:jc w:val="both"/>
        <w:rPr>
          <w:rFonts w:cstheme="minorHAnsi"/>
        </w:rPr>
      </w:pPr>
      <w:r>
        <w:object w:dxaOrig="1540" w:dyaOrig="997" w14:anchorId="298D5C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77.25pt;height:49.5pt" o:ole="">
            <v:imagedata r:id="rId9" o:title=""/>
          </v:shape>
          <o:OLEObject Type="Embed" ProgID="Word.Document.12" ShapeID="_x0000_i1028" DrawAspect="Icon" ObjectID="_1726917505" r:id="rId10">
            <o:FieldCodes>\s</o:FieldCodes>
          </o:OLEObject>
        </w:object>
      </w:r>
      <w:r>
        <w:object w:dxaOrig="1540" w:dyaOrig="997" w14:anchorId="2F34F741">
          <v:shape id="_x0000_i1027" type="#_x0000_t75" style="width:77.25pt;height:49.5pt" o:ole="">
            <v:imagedata r:id="rId11" o:title=""/>
          </v:shape>
          <o:OLEObject Type="Embed" ProgID="Word.Document.12" ShapeID="_x0000_i1027" DrawAspect="Icon" ObjectID="_1726917506" r:id="rId12">
            <o:FieldCodes>\s</o:FieldCodes>
          </o:OLEObject>
        </w:object>
      </w:r>
    </w:p>
    <w:sectPr w:rsidR="004B3295" w:rsidRPr="00DE539D">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825C9" w14:textId="77777777" w:rsidR="00B579ED" w:rsidRDefault="00B579ED" w:rsidP="00432099">
      <w:pPr>
        <w:spacing w:after="0" w:line="240" w:lineRule="auto"/>
      </w:pPr>
      <w:r>
        <w:separator/>
      </w:r>
    </w:p>
  </w:endnote>
  <w:endnote w:type="continuationSeparator" w:id="0">
    <w:p w14:paraId="6A700DCD" w14:textId="77777777" w:rsidR="00B579ED" w:rsidRDefault="00B579ED" w:rsidP="004320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9721C" w14:textId="77777777" w:rsidR="00B579ED" w:rsidRDefault="00B579ED" w:rsidP="00432099">
      <w:pPr>
        <w:spacing w:after="0" w:line="240" w:lineRule="auto"/>
      </w:pPr>
      <w:r>
        <w:separator/>
      </w:r>
    </w:p>
  </w:footnote>
  <w:footnote w:type="continuationSeparator" w:id="0">
    <w:p w14:paraId="7374A02C" w14:textId="77777777" w:rsidR="00B579ED" w:rsidRDefault="00B579ED" w:rsidP="004320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3763C"/>
    <w:multiLevelType w:val="hybridMultilevel"/>
    <w:tmpl w:val="5E9E2C1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26F377D7"/>
    <w:multiLevelType w:val="hybridMultilevel"/>
    <w:tmpl w:val="940279FE"/>
    <w:lvl w:ilvl="0" w:tplc="0426000D">
      <w:start w:val="1"/>
      <w:numFmt w:val="bullet"/>
      <w:lvlText w:val=""/>
      <w:lvlJc w:val="left"/>
      <w:pPr>
        <w:ind w:left="1440" w:hanging="360"/>
      </w:pPr>
      <w:rPr>
        <w:rFonts w:ascii="Wingdings" w:hAnsi="Wingdings"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2" w15:restartNumberingAfterBreak="0">
    <w:nsid w:val="33F209D0"/>
    <w:multiLevelType w:val="multilevel"/>
    <w:tmpl w:val="4440D8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C2B53DB"/>
    <w:multiLevelType w:val="hybridMultilevel"/>
    <w:tmpl w:val="A6D85820"/>
    <w:lvl w:ilvl="0" w:tplc="0426000D">
      <w:numFmt w:val="decimal"/>
      <w:lvlText w:val=""/>
      <w:lvlJc w:val="left"/>
      <w:pPr>
        <w:ind w:left="720" w:hanging="360"/>
      </w:pPr>
      <w:rPr>
        <w:rFonts w:ascii="Wingdings" w:hAnsi="Wingdings" w:hint="default"/>
      </w:rPr>
    </w:lvl>
    <w:lvl w:ilvl="1" w:tplc="04260003">
      <w:numFmt w:val="decimal"/>
      <w:lvlText w:val="o"/>
      <w:lvlJc w:val="left"/>
      <w:pPr>
        <w:ind w:left="1440" w:hanging="360"/>
      </w:pPr>
      <w:rPr>
        <w:rFonts w:ascii="Courier New" w:hAnsi="Courier New" w:cs="Courier New" w:hint="default"/>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944722774">
    <w:abstractNumId w:val="1"/>
    <w:lvlOverride w:ilvl="0"/>
    <w:lvlOverride w:ilvl="1"/>
    <w:lvlOverride w:ilvl="2"/>
    <w:lvlOverride w:ilvl="3"/>
    <w:lvlOverride w:ilvl="4"/>
    <w:lvlOverride w:ilvl="5"/>
    <w:lvlOverride w:ilvl="6"/>
    <w:lvlOverride w:ilvl="7"/>
    <w:lvlOverride w:ilvl="8"/>
  </w:num>
  <w:num w:numId="2" w16cid:durableId="973632658">
    <w:abstractNumId w:val="2"/>
    <w:lvlOverride w:ilvl="0"/>
    <w:lvlOverride w:ilvl="1"/>
    <w:lvlOverride w:ilvl="2"/>
    <w:lvlOverride w:ilvl="3"/>
    <w:lvlOverride w:ilvl="4"/>
    <w:lvlOverride w:ilvl="5"/>
    <w:lvlOverride w:ilvl="6"/>
    <w:lvlOverride w:ilvl="7"/>
    <w:lvlOverride w:ilvl="8"/>
  </w:num>
  <w:num w:numId="3" w16cid:durableId="1999844611">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675979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01E80"/>
    <w:rsid w:val="00060409"/>
    <w:rsid w:val="00060A27"/>
    <w:rsid w:val="00067F4C"/>
    <w:rsid w:val="000A04C5"/>
    <w:rsid w:val="000C6255"/>
    <w:rsid w:val="000E0C29"/>
    <w:rsid w:val="00121F70"/>
    <w:rsid w:val="001338C1"/>
    <w:rsid w:val="00160935"/>
    <w:rsid w:val="00186157"/>
    <w:rsid w:val="001937A1"/>
    <w:rsid w:val="001D7A87"/>
    <w:rsid w:val="001E4A8F"/>
    <w:rsid w:val="00200300"/>
    <w:rsid w:val="002064CC"/>
    <w:rsid w:val="0020798F"/>
    <w:rsid w:val="00235B55"/>
    <w:rsid w:val="00241846"/>
    <w:rsid w:val="002810F3"/>
    <w:rsid w:val="00296B91"/>
    <w:rsid w:val="002A28D5"/>
    <w:rsid w:val="002A78D1"/>
    <w:rsid w:val="002B79E1"/>
    <w:rsid w:val="002C35F4"/>
    <w:rsid w:val="002C3ED2"/>
    <w:rsid w:val="003330A9"/>
    <w:rsid w:val="003562AB"/>
    <w:rsid w:val="003E3B83"/>
    <w:rsid w:val="00416FA7"/>
    <w:rsid w:val="00432099"/>
    <w:rsid w:val="004347A9"/>
    <w:rsid w:val="00443DA9"/>
    <w:rsid w:val="004B3295"/>
    <w:rsid w:val="004E2EB3"/>
    <w:rsid w:val="0053535D"/>
    <w:rsid w:val="005433A7"/>
    <w:rsid w:val="00574CB8"/>
    <w:rsid w:val="00580F1D"/>
    <w:rsid w:val="00583353"/>
    <w:rsid w:val="005D303E"/>
    <w:rsid w:val="005E1357"/>
    <w:rsid w:val="006327AF"/>
    <w:rsid w:val="0063555E"/>
    <w:rsid w:val="00644BCB"/>
    <w:rsid w:val="00650EC2"/>
    <w:rsid w:val="006721D1"/>
    <w:rsid w:val="00674B5A"/>
    <w:rsid w:val="006C1832"/>
    <w:rsid w:val="006E1BC3"/>
    <w:rsid w:val="006F0546"/>
    <w:rsid w:val="006F60DD"/>
    <w:rsid w:val="00700423"/>
    <w:rsid w:val="00706C7B"/>
    <w:rsid w:val="00713D3E"/>
    <w:rsid w:val="007D2C47"/>
    <w:rsid w:val="007E6578"/>
    <w:rsid w:val="00815F02"/>
    <w:rsid w:val="008A1775"/>
    <w:rsid w:val="008D2276"/>
    <w:rsid w:val="008F27F4"/>
    <w:rsid w:val="009120DD"/>
    <w:rsid w:val="00923F48"/>
    <w:rsid w:val="009433A3"/>
    <w:rsid w:val="00966793"/>
    <w:rsid w:val="009A1519"/>
    <w:rsid w:val="009A4DF4"/>
    <w:rsid w:val="009A68F4"/>
    <w:rsid w:val="009D6094"/>
    <w:rsid w:val="00A12D67"/>
    <w:rsid w:val="00A471E6"/>
    <w:rsid w:val="00A80153"/>
    <w:rsid w:val="00A80200"/>
    <w:rsid w:val="00AE4F9D"/>
    <w:rsid w:val="00AF6417"/>
    <w:rsid w:val="00B33DF3"/>
    <w:rsid w:val="00B40BBD"/>
    <w:rsid w:val="00B579ED"/>
    <w:rsid w:val="00BA052E"/>
    <w:rsid w:val="00BF4208"/>
    <w:rsid w:val="00CE655F"/>
    <w:rsid w:val="00CF744E"/>
    <w:rsid w:val="00D112B0"/>
    <w:rsid w:val="00D37F57"/>
    <w:rsid w:val="00D459AA"/>
    <w:rsid w:val="00D61774"/>
    <w:rsid w:val="00D835B3"/>
    <w:rsid w:val="00DA151C"/>
    <w:rsid w:val="00DA4DC7"/>
    <w:rsid w:val="00DB0D93"/>
    <w:rsid w:val="00DE539D"/>
    <w:rsid w:val="00EA0D65"/>
    <w:rsid w:val="00EA6230"/>
    <w:rsid w:val="00EC2A53"/>
    <w:rsid w:val="00F27E1C"/>
    <w:rsid w:val="00F30A90"/>
    <w:rsid w:val="00F420AA"/>
    <w:rsid w:val="00F51696"/>
    <w:rsid w:val="00FD21AF"/>
    <w:rsid w:val="00FE66E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1">
    <w:name w:val="heading 1"/>
    <w:basedOn w:val="Normal"/>
    <w:next w:val="Normal"/>
    <w:link w:val="Heading1Char"/>
    <w:uiPriority w:val="9"/>
    <w:qFormat/>
    <w:rsid w:val="0053535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B33DF3"/>
    <w:rPr>
      <w:color w:val="605E5C"/>
      <w:shd w:val="clear" w:color="auto" w:fill="E1DFDD"/>
    </w:rPr>
  </w:style>
  <w:style w:type="paragraph" w:customStyle="1" w:styleId="xmsoplaintext">
    <w:name w:val="x_msoplaintext"/>
    <w:basedOn w:val="Normal"/>
    <w:rsid w:val="00BF4208"/>
    <w:pPr>
      <w:spacing w:after="0" w:line="240" w:lineRule="auto"/>
    </w:pPr>
    <w:rPr>
      <w:rFonts w:ascii="Calibri" w:hAnsi="Calibri" w:cs="Calibri"/>
      <w:lang w:eastAsia="lv-LV"/>
    </w:rPr>
  </w:style>
  <w:style w:type="paragraph" w:styleId="PlainText">
    <w:name w:val="Plain Text"/>
    <w:basedOn w:val="Normal"/>
    <w:link w:val="PlainTextChar"/>
    <w:uiPriority w:val="99"/>
    <w:semiHidden/>
    <w:unhideWhenUsed/>
    <w:rsid w:val="002B79E1"/>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2B79E1"/>
    <w:rPr>
      <w:rFonts w:ascii="Calibri" w:hAnsi="Calibri" w:cs="Calibri"/>
    </w:rPr>
  </w:style>
  <w:style w:type="paragraph" w:customStyle="1" w:styleId="xxxmsonormal">
    <w:name w:val="x_x_x_msonormal"/>
    <w:basedOn w:val="Normal"/>
    <w:rsid w:val="007E6578"/>
    <w:pPr>
      <w:spacing w:after="0" w:line="240" w:lineRule="auto"/>
    </w:pPr>
    <w:rPr>
      <w:rFonts w:ascii="Calibri" w:hAnsi="Calibri" w:cs="Calibri"/>
      <w:lang w:eastAsia="lv-LV"/>
    </w:rPr>
  </w:style>
  <w:style w:type="paragraph" w:customStyle="1" w:styleId="xmsonormal">
    <w:name w:val="x_msonormal"/>
    <w:basedOn w:val="Normal"/>
    <w:rsid w:val="00001E80"/>
    <w:pPr>
      <w:spacing w:after="0" w:line="240" w:lineRule="auto"/>
    </w:pPr>
    <w:rPr>
      <w:rFonts w:ascii="Calibri" w:hAnsi="Calibri" w:cs="Calibri"/>
      <w:lang w:eastAsia="lv-LV"/>
    </w:rPr>
  </w:style>
  <w:style w:type="paragraph" w:customStyle="1" w:styleId="xmsolistparagraph">
    <w:name w:val="x_msolistparagraph"/>
    <w:basedOn w:val="Normal"/>
    <w:rsid w:val="00001E80"/>
    <w:pPr>
      <w:spacing w:after="0" w:line="240" w:lineRule="auto"/>
      <w:ind w:left="720"/>
    </w:pPr>
    <w:rPr>
      <w:rFonts w:ascii="Calibri" w:hAnsi="Calibri" w:cs="Calibri"/>
      <w:lang w:eastAsia="lv-LV"/>
    </w:rPr>
  </w:style>
  <w:style w:type="paragraph" w:customStyle="1" w:styleId="xxmsonormal">
    <w:name w:val="x_x_msonormal"/>
    <w:basedOn w:val="Normal"/>
    <w:rsid w:val="006721D1"/>
    <w:pPr>
      <w:spacing w:after="0" w:line="240" w:lineRule="auto"/>
    </w:pPr>
    <w:rPr>
      <w:rFonts w:ascii="Calibri" w:hAnsi="Calibri" w:cs="Calibri"/>
      <w:lang w:eastAsia="lv-LV"/>
    </w:rPr>
  </w:style>
  <w:style w:type="paragraph" w:customStyle="1" w:styleId="xxmsolistparagraph">
    <w:name w:val="x_x_msolistparagraph"/>
    <w:basedOn w:val="Normal"/>
    <w:rsid w:val="006721D1"/>
    <w:pPr>
      <w:spacing w:after="0" w:line="240" w:lineRule="auto"/>
    </w:pPr>
    <w:rPr>
      <w:rFonts w:ascii="Calibri" w:hAnsi="Calibri" w:cs="Calibri"/>
      <w:lang w:eastAsia="lv-LV"/>
    </w:rPr>
  </w:style>
  <w:style w:type="paragraph" w:customStyle="1" w:styleId="tv213">
    <w:name w:val="tv213"/>
    <w:basedOn w:val="Normal"/>
    <w:rsid w:val="00D112B0"/>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FootnoteText">
    <w:name w:val="footnote text"/>
    <w:basedOn w:val="Normal"/>
    <w:link w:val="FootnoteTextChar"/>
    <w:uiPriority w:val="99"/>
    <w:unhideWhenUsed/>
    <w:rsid w:val="00432099"/>
    <w:pPr>
      <w:spacing w:after="0" w:line="240" w:lineRule="auto"/>
    </w:pPr>
    <w:rPr>
      <w:sz w:val="20"/>
      <w:szCs w:val="20"/>
      <w:lang w:val="en-US"/>
    </w:rPr>
  </w:style>
  <w:style w:type="character" w:customStyle="1" w:styleId="FootnoteTextChar">
    <w:name w:val="Footnote Text Char"/>
    <w:basedOn w:val="DefaultParagraphFont"/>
    <w:link w:val="FootnoteText"/>
    <w:uiPriority w:val="99"/>
    <w:rsid w:val="00432099"/>
    <w:rPr>
      <w:sz w:val="20"/>
      <w:szCs w:val="20"/>
      <w:lang w:val="en-US"/>
    </w:rPr>
  </w:style>
  <w:style w:type="character" w:styleId="FootnoteReference">
    <w:name w:val="footnote reference"/>
    <w:basedOn w:val="DefaultParagraphFont"/>
    <w:uiPriority w:val="99"/>
    <w:semiHidden/>
    <w:unhideWhenUsed/>
    <w:rsid w:val="00432099"/>
    <w:rPr>
      <w:vertAlign w:val="superscript"/>
    </w:rPr>
  </w:style>
  <w:style w:type="character" w:customStyle="1" w:styleId="normaltextrun">
    <w:name w:val="normaltextrun"/>
    <w:basedOn w:val="DefaultParagraphFont"/>
    <w:rsid w:val="008A1775"/>
  </w:style>
  <w:style w:type="character" w:customStyle="1" w:styleId="scxw124058584">
    <w:name w:val="scxw124058584"/>
    <w:basedOn w:val="DefaultParagraphFont"/>
    <w:rsid w:val="008A1775"/>
  </w:style>
  <w:style w:type="character" w:customStyle="1" w:styleId="eop">
    <w:name w:val="eop"/>
    <w:basedOn w:val="DefaultParagraphFont"/>
    <w:rsid w:val="008A1775"/>
  </w:style>
  <w:style w:type="character" w:customStyle="1" w:styleId="Heading1Char">
    <w:name w:val="Heading 1 Char"/>
    <w:basedOn w:val="DefaultParagraphFont"/>
    <w:link w:val="Heading1"/>
    <w:uiPriority w:val="9"/>
    <w:rsid w:val="0053535D"/>
    <w:rPr>
      <w:rFonts w:asciiTheme="majorHAnsi" w:eastAsiaTheme="majorEastAsia" w:hAnsiTheme="majorHAnsi" w:cstheme="majorBidi"/>
      <w:color w:val="2F5496" w:themeColor="accent1" w:themeShade="BF"/>
      <w:sz w:val="32"/>
      <w:szCs w:val="32"/>
    </w:rPr>
  </w:style>
  <w:style w:type="character" w:customStyle="1" w:styleId="apple-converted-space">
    <w:name w:val="apple-converted-space"/>
    <w:basedOn w:val="DefaultParagraphFont"/>
    <w:rsid w:val="00060A27"/>
  </w:style>
  <w:style w:type="paragraph" w:styleId="NormalWeb">
    <w:name w:val="Normal (Web)"/>
    <w:basedOn w:val="Normal"/>
    <w:uiPriority w:val="99"/>
    <w:unhideWhenUsed/>
    <w:rsid w:val="00EA0D65"/>
    <w:pPr>
      <w:spacing w:before="100" w:beforeAutospacing="1" w:after="100" w:afterAutospacing="1" w:line="240" w:lineRule="auto"/>
    </w:pPr>
    <w:rPr>
      <w:rFonts w:ascii="Calibri" w:hAnsi="Calibri" w:cs="Calibri"/>
      <w:lang w:eastAsia="lv-LV"/>
    </w:rPr>
  </w:style>
  <w:style w:type="paragraph" w:customStyle="1" w:styleId="elementtoproof">
    <w:name w:val="elementtoproof"/>
    <w:basedOn w:val="Normal"/>
    <w:uiPriority w:val="99"/>
    <w:semiHidden/>
    <w:rsid w:val="00DB0D93"/>
    <w:pPr>
      <w:spacing w:after="0" w:line="240" w:lineRule="auto"/>
    </w:pPr>
    <w:rPr>
      <w:rFonts w:ascii="Calibri" w:hAnsi="Calibri" w:cs="Calibri"/>
      <w:lang w:eastAsia="lv-LV"/>
    </w:rPr>
  </w:style>
  <w:style w:type="paragraph" w:customStyle="1" w:styleId="paragraph">
    <w:name w:val="paragraph"/>
    <w:basedOn w:val="Normal"/>
    <w:rsid w:val="00121F70"/>
    <w:pPr>
      <w:spacing w:before="100" w:beforeAutospacing="1" w:after="100" w:afterAutospacing="1" w:line="240" w:lineRule="auto"/>
    </w:pPr>
    <w:rPr>
      <w:rFonts w:ascii="Calibri" w:hAnsi="Calibri" w:cs="Calibri"/>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2691">
      <w:bodyDiv w:val="1"/>
      <w:marLeft w:val="0"/>
      <w:marRight w:val="0"/>
      <w:marTop w:val="0"/>
      <w:marBottom w:val="0"/>
      <w:divBdr>
        <w:top w:val="none" w:sz="0" w:space="0" w:color="auto"/>
        <w:left w:val="none" w:sz="0" w:space="0" w:color="auto"/>
        <w:bottom w:val="none" w:sz="0" w:space="0" w:color="auto"/>
        <w:right w:val="none" w:sz="0" w:space="0" w:color="auto"/>
      </w:divBdr>
    </w:div>
    <w:div w:id="26299294">
      <w:bodyDiv w:val="1"/>
      <w:marLeft w:val="0"/>
      <w:marRight w:val="0"/>
      <w:marTop w:val="0"/>
      <w:marBottom w:val="0"/>
      <w:divBdr>
        <w:top w:val="none" w:sz="0" w:space="0" w:color="auto"/>
        <w:left w:val="none" w:sz="0" w:space="0" w:color="auto"/>
        <w:bottom w:val="none" w:sz="0" w:space="0" w:color="auto"/>
        <w:right w:val="none" w:sz="0" w:space="0" w:color="auto"/>
      </w:divBdr>
    </w:div>
    <w:div w:id="37896542">
      <w:bodyDiv w:val="1"/>
      <w:marLeft w:val="0"/>
      <w:marRight w:val="0"/>
      <w:marTop w:val="0"/>
      <w:marBottom w:val="0"/>
      <w:divBdr>
        <w:top w:val="none" w:sz="0" w:space="0" w:color="auto"/>
        <w:left w:val="none" w:sz="0" w:space="0" w:color="auto"/>
        <w:bottom w:val="none" w:sz="0" w:space="0" w:color="auto"/>
        <w:right w:val="none" w:sz="0" w:space="0" w:color="auto"/>
      </w:divBdr>
    </w:div>
    <w:div w:id="53312110">
      <w:bodyDiv w:val="1"/>
      <w:marLeft w:val="0"/>
      <w:marRight w:val="0"/>
      <w:marTop w:val="0"/>
      <w:marBottom w:val="0"/>
      <w:divBdr>
        <w:top w:val="none" w:sz="0" w:space="0" w:color="auto"/>
        <w:left w:val="none" w:sz="0" w:space="0" w:color="auto"/>
        <w:bottom w:val="none" w:sz="0" w:space="0" w:color="auto"/>
        <w:right w:val="none" w:sz="0" w:space="0" w:color="auto"/>
      </w:divBdr>
    </w:div>
    <w:div w:id="92211073">
      <w:bodyDiv w:val="1"/>
      <w:marLeft w:val="0"/>
      <w:marRight w:val="0"/>
      <w:marTop w:val="0"/>
      <w:marBottom w:val="0"/>
      <w:divBdr>
        <w:top w:val="none" w:sz="0" w:space="0" w:color="auto"/>
        <w:left w:val="none" w:sz="0" w:space="0" w:color="auto"/>
        <w:bottom w:val="none" w:sz="0" w:space="0" w:color="auto"/>
        <w:right w:val="none" w:sz="0" w:space="0" w:color="auto"/>
      </w:divBdr>
    </w:div>
    <w:div w:id="125003065">
      <w:bodyDiv w:val="1"/>
      <w:marLeft w:val="0"/>
      <w:marRight w:val="0"/>
      <w:marTop w:val="0"/>
      <w:marBottom w:val="0"/>
      <w:divBdr>
        <w:top w:val="none" w:sz="0" w:space="0" w:color="auto"/>
        <w:left w:val="none" w:sz="0" w:space="0" w:color="auto"/>
        <w:bottom w:val="none" w:sz="0" w:space="0" w:color="auto"/>
        <w:right w:val="none" w:sz="0" w:space="0" w:color="auto"/>
      </w:divBdr>
    </w:div>
    <w:div w:id="125048449">
      <w:bodyDiv w:val="1"/>
      <w:marLeft w:val="0"/>
      <w:marRight w:val="0"/>
      <w:marTop w:val="0"/>
      <w:marBottom w:val="0"/>
      <w:divBdr>
        <w:top w:val="none" w:sz="0" w:space="0" w:color="auto"/>
        <w:left w:val="none" w:sz="0" w:space="0" w:color="auto"/>
        <w:bottom w:val="none" w:sz="0" w:space="0" w:color="auto"/>
        <w:right w:val="none" w:sz="0" w:space="0" w:color="auto"/>
      </w:divBdr>
    </w:div>
    <w:div w:id="129400124">
      <w:bodyDiv w:val="1"/>
      <w:marLeft w:val="0"/>
      <w:marRight w:val="0"/>
      <w:marTop w:val="0"/>
      <w:marBottom w:val="0"/>
      <w:divBdr>
        <w:top w:val="none" w:sz="0" w:space="0" w:color="auto"/>
        <w:left w:val="none" w:sz="0" w:space="0" w:color="auto"/>
        <w:bottom w:val="none" w:sz="0" w:space="0" w:color="auto"/>
        <w:right w:val="none" w:sz="0" w:space="0" w:color="auto"/>
      </w:divBdr>
    </w:div>
    <w:div w:id="141119958">
      <w:bodyDiv w:val="1"/>
      <w:marLeft w:val="0"/>
      <w:marRight w:val="0"/>
      <w:marTop w:val="0"/>
      <w:marBottom w:val="0"/>
      <w:divBdr>
        <w:top w:val="none" w:sz="0" w:space="0" w:color="auto"/>
        <w:left w:val="none" w:sz="0" w:space="0" w:color="auto"/>
        <w:bottom w:val="none" w:sz="0" w:space="0" w:color="auto"/>
        <w:right w:val="none" w:sz="0" w:space="0" w:color="auto"/>
      </w:divBdr>
    </w:div>
    <w:div w:id="147479120">
      <w:bodyDiv w:val="1"/>
      <w:marLeft w:val="0"/>
      <w:marRight w:val="0"/>
      <w:marTop w:val="0"/>
      <w:marBottom w:val="0"/>
      <w:divBdr>
        <w:top w:val="none" w:sz="0" w:space="0" w:color="auto"/>
        <w:left w:val="none" w:sz="0" w:space="0" w:color="auto"/>
        <w:bottom w:val="none" w:sz="0" w:space="0" w:color="auto"/>
        <w:right w:val="none" w:sz="0" w:space="0" w:color="auto"/>
      </w:divBdr>
    </w:div>
    <w:div w:id="166291827">
      <w:bodyDiv w:val="1"/>
      <w:marLeft w:val="0"/>
      <w:marRight w:val="0"/>
      <w:marTop w:val="0"/>
      <w:marBottom w:val="0"/>
      <w:divBdr>
        <w:top w:val="none" w:sz="0" w:space="0" w:color="auto"/>
        <w:left w:val="none" w:sz="0" w:space="0" w:color="auto"/>
        <w:bottom w:val="none" w:sz="0" w:space="0" w:color="auto"/>
        <w:right w:val="none" w:sz="0" w:space="0" w:color="auto"/>
      </w:divBdr>
    </w:div>
    <w:div w:id="183906319">
      <w:bodyDiv w:val="1"/>
      <w:marLeft w:val="0"/>
      <w:marRight w:val="0"/>
      <w:marTop w:val="0"/>
      <w:marBottom w:val="0"/>
      <w:divBdr>
        <w:top w:val="none" w:sz="0" w:space="0" w:color="auto"/>
        <w:left w:val="none" w:sz="0" w:space="0" w:color="auto"/>
        <w:bottom w:val="none" w:sz="0" w:space="0" w:color="auto"/>
        <w:right w:val="none" w:sz="0" w:space="0" w:color="auto"/>
      </w:divBdr>
    </w:div>
    <w:div w:id="192226882">
      <w:bodyDiv w:val="1"/>
      <w:marLeft w:val="0"/>
      <w:marRight w:val="0"/>
      <w:marTop w:val="0"/>
      <w:marBottom w:val="0"/>
      <w:divBdr>
        <w:top w:val="none" w:sz="0" w:space="0" w:color="auto"/>
        <w:left w:val="none" w:sz="0" w:space="0" w:color="auto"/>
        <w:bottom w:val="none" w:sz="0" w:space="0" w:color="auto"/>
        <w:right w:val="none" w:sz="0" w:space="0" w:color="auto"/>
      </w:divBdr>
    </w:div>
    <w:div w:id="251551357">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65962445">
      <w:bodyDiv w:val="1"/>
      <w:marLeft w:val="0"/>
      <w:marRight w:val="0"/>
      <w:marTop w:val="0"/>
      <w:marBottom w:val="0"/>
      <w:divBdr>
        <w:top w:val="none" w:sz="0" w:space="0" w:color="auto"/>
        <w:left w:val="none" w:sz="0" w:space="0" w:color="auto"/>
        <w:bottom w:val="none" w:sz="0" w:space="0" w:color="auto"/>
        <w:right w:val="none" w:sz="0" w:space="0" w:color="auto"/>
      </w:divBdr>
    </w:div>
    <w:div w:id="282536622">
      <w:bodyDiv w:val="1"/>
      <w:marLeft w:val="0"/>
      <w:marRight w:val="0"/>
      <w:marTop w:val="0"/>
      <w:marBottom w:val="0"/>
      <w:divBdr>
        <w:top w:val="none" w:sz="0" w:space="0" w:color="auto"/>
        <w:left w:val="none" w:sz="0" w:space="0" w:color="auto"/>
        <w:bottom w:val="none" w:sz="0" w:space="0" w:color="auto"/>
        <w:right w:val="none" w:sz="0" w:space="0" w:color="auto"/>
      </w:divBdr>
    </w:div>
    <w:div w:id="309870841">
      <w:bodyDiv w:val="1"/>
      <w:marLeft w:val="0"/>
      <w:marRight w:val="0"/>
      <w:marTop w:val="0"/>
      <w:marBottom w:val="0"/>
      <w:divBdr>
        <w:top w:val="none" w:sz="0" w:space="0" w:color="auto"/>
        <w:left w:val="none" w:sz="0" w:space="0" w:color="auto"/>
        <w:bottom w:val="none" w:sz="0" w:space="0" w:color="auto"/>
        <w:right w:val="none" w:sz="0" w:space="0" w:color="auto"/>
      </w:divBdr>
    </w:div>
    <w:div w:id="333991781">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422458073">
      <w:bodyDiv w:val="1"/>
      <w:marLeft w:val="0"/>
      <w:marRight w:val="0"/>
      <w:marTop w:val="0"/>
      <w:marBottom w:val="0"/>
      <w:divBdr>
        <w:top w:val="none" w:sz="0" w:space="0" w:color="auto"/>
        <w:left w:val="none" w:sz="0" w:space="0" w:color="auto"/>
        <w:bottom w:val="none" w:sz="0" w:space="0" w:color="auto"/>
        <w:right w:val="none" w:sz="0" w:space="0" w:color="auto"/>
      </w:divBdr>
    </w:div>
    <w:div w:id="435635556">
      <w:bodyDiv w:val="1"/>
      <w:marLeft w:val="0"/>
      <w:marRight w:val="0"/>
      <w:marTop w:val="0"/>
      <w:marBottom w:val="0"/>
      <w:divBdr>
        <w:top w:val="none" w:sz="0" w:space="0" w:color="auto"/>
        <w:left w:val="none" w:sz="0" w:space="0" w:color="auto"/>
        <w:bottom w:val="none" w:sz="0" w:space="0" w:color="auto"/>
        <w:right w:val="none" w:sz="0" w:space="0" w:color="auto"/>
      </w:divBdr>
    </w:div>
    <w:div w:id="464543770">
      <w:bodyDiv w:val="1"/>
      <w:marLeft w:val="0"/>
      <w:marRight w:val="0"/>
      <w:marTop w:val="0"/>
      <w:marBottom w:val="0"/>
      <w:divBdr>
        <w:top w:val="none" w:sz="0" w:space="0" w:color="auto"/>
        <w:left w:val="none" w:sz="0" w:space="0" w:color="auto"/>
        <w:bottom w:val="none" w:sz="0" w:space="0" w:color="auto"/>
        <w:right w:val="none" w:sz="0" w:space="0" w:color="auto"/>
      </w:divBdr>
    </w:div>
    <w:div w:id="467624780">
      <w:bodyDiv w:val="1"/>
      <w:marLeft w:val="0"/>
      <w:marRight w:val="0"/>
      <w:marTop w:val="0"/>
      <w:marBottom w:val="0"/>
      <w:divBdr>
        <w:top w:val="none" w:sz="0" w:space="0" w:color="auto"/>
        <w:left w:val="none" w:sz="0" w:space="0" w:color="auto"/>
        <w:bottom w:val="none" w:sz="0" w:space="0" w:color="auto"/>
        <w:right w:val="none" w:sz="0" w:space="0" w:color="auto"/>
      </w:divBdr>
    </w:div>
    <w:div w:id="490100837">
      <w:bodyDiv w:val="1"/>
      <w:marLeft w:val="0"/>
      <w:marRight w:val="0"/>
      <w:marTop w:val="0"/>
      <w:marBottom w:val="0"/>
      <w:divBdr>
        <w:top w:val="none" w:sz="0" w:space="0" w:color="auto"/>
        <w:left w:val="none" w:sz="0" w:space="0" w:color="auto"/>
        <w:bottom w:val="none" w:sz="0" w:space="0" w:color="auto"/>
        <w:right w:val="none" w:sz="0" w:space="0" w:color="auto"/>
      </w:divBdr>
    </w:div>
    <w:div w:id="517426472">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58639290">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76591716">
      <w:bodyDiv w:val="1"/>
      <w:marLeft w:val="0"/>
      <w:marRight w:val="0"/>
      <w:marTop w:val="0"/>
      <w:marBottom w:val="0"/>
      <w:divBdr>
        <w:top w:val="none" w:sz="0" w:space="0" w:color="auto"/>
        <w:left w:val="none" w:sz="0" w:space="0" w:color="auto"/>
        <w:bottom w:val="none" w:sz="0" w:space="0" w:color="auto"/>
        <w:right w:val="none" w:sz="0" w:space="0" w:color="auto"/>
      </w:divBdr>
    </w:div>
    <w:div w:id="579489648">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23999045">
      <w:bodyDiv w:val="1"/>
      <w:marLeft w:val="0"/>
      <w:marRight w:val="0"/>
      <w:marTop w:val="0"/>
      <w:marBottom w:val="0"/>
      <w:divBdr>
        <w:top w:val="none" w:sz="0" w:space="0" w:color="auto"/>
        <w:left w:val="none" w:sz="0" w:space="0" w:color="auto"/>
        <w:bottom w:val="none" w:sz="0" w:space="0" w:color="auto"/>
        <w:right w:val="none" w:sz="0" w:space="0" w:color="auto"/>
      </w:divBdr>
    </w:div>
    <w:div w:id="655452204">
      <w:bodyDiv w:val="1"/>
      <w:marLeft w:val="0"/>
      <w:marRight w:val="0"/>
      <w:marTop w:val="0"/>
      <w:marBottom w:val="0"/>
      <w:divBdr>
        <w:top w:val="none" w:sz="0" w:space="0" w:color="auto"/>
        <w:left w:val="none" w:sz="0" w:space="0" w:color="auto"/>
        <w:bottom w:val="none" w:sz="0" w:space="0" w:color="auto"/>
        <w:right w:val="none" w:sz="0" w:space="0" w:color="auto"/>
      </w:divBdr>
    </w:div>
    <w:div w:id="685713866">
      <w:bodyDiv w:val="1"/>
      <w:marLeft w:val="0"/>
      <w:marRight w:val="0"/>
      <w:marTop w:val="0"/>
      <w:marBottom w:val="0"/>
      <w:divBdr>
        <w:top w:val="none" w:sz="0" w:space="0" w:color="auto"/>
        <w:left w:val="none" w:sz="0" w:space="0" w:color="auto"/>
        <w:bottom w:val="none" w:sz="0" w:space="0" w:color="auto"/>
        <w:right w:val="none" w:sz="0" w:space="0" w:color="auto"/>
      </w:divBdr>
    </w:div>
    <w:div w:id="713432138">
      <w:bodyDiv w:val="1"/>
      <w:marLeft w:val="0"/>
      <w:marRight w:val="0"/>
      <w:marTop w:val="0"/>
      <w:marBottom w:val="0"/>
      <w:divBdr>
        <w:top w:val="none" w:sz="0" w:space="0" w:color="auto"/>
        <w:left w:val="none" w:sz="0" w:space="0" w:color="auto"/>
        <w:bottom w:val="none" w:sz="0" w:space="0" w:color="auto"/>
        <w:right w:val="none" w:sz="0" w:space="0" w:color="auto"/>
      </w:divBdr>
    </w:div>
    <w:div w:id="771627992">
      <w:bodyDiv w:val="1"/>
      <w:marLeft w:val="0"/>
      <w:marRight w:val="0"/>
      <w:marTop w:val="0"/>
      <w:marBottom w:val="0"/>
      <w:divBdr>
        <w:top w:val="none" w:sz="0" w:space="0" w:color="auto"/>
        <w:left w:val="none" w:sz="0" w:space="0" w:color="auto"/>
        <w:bottom w:val="none" w:sz="0" w:space="0" w:color="auto"/>
        <w:right w:val="none" w:sz="0" w:space="0" w:color="auto"/>
      </w:divBdr>
    </w:div>
    <w:div w:id="847913211">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58734881">
      <w:bodyDiv w:val="1"/>
      <w:marLeft w:val="0"/>
      <w:marRight w:val="0"/>
      <w:marTop w:val="0"/>
      <w:marBottom w:val="0"/>
      <w:divBdr>
        <w:top w:val="none" w:sz="0" w:space="0" w:color="auto"/>
        <w:left w:val="none" w:sz="0" w:space="0" w:color="auto"/>
        <w:bottom w:val="none" w:sz="0" w:space="0" w:color="auto"/>
        <w:right w:val="none" w:sz="0" w:space="0" w:color="auto"/>
      </w:divBdr>
    </w:div>
    <w:div w:id="884605577">
      <w:bodyDiv w:val="1"/>
      <w:marLeft w:val="0"/>
      <w:marRight w:val="0"/>
      <w:marTop w:val="0"/>
      <w:marBottom w:val="0"/>
      <w:divBdr>
        <w:top w:val="none" w:sz="0" w:space="0" w:color="auto"/>
        <w:left w:val="none" w:sz="0" w:space="0" w:color="auto"/>
        <w:bottom w:val="none" w:sz="0" w:space="0" w:color="auto"/>
        <w:right w:val="none" w:sz="0" w:space="0" w:color="auto"/>
      </w:divBdr>
    </w:div>
    <w:div w:id="892498359">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26615195">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27490047">
      <w:bodyDiv w:val="1"/>
      <w:marLeft w:val="0"/>
      <w:marRight w:val="0"/>
      <w:marTop w:val="0"/>
      <w:marBottom w:val="0"/>
      <w:divBdr>
        <w:top w:val="none" w:sz="0" w:space="0" w:color="auto"/>
        <w:left w:val="none" w:sz="0" w:space="0" w:color="auto"/>
        <w:bottom w:val="none" w:sz="0" w:space="0" w:color="auto"/>
        <w:right w:val="none" w:sz="0" w:space="0" w:color="auto"/>
      </w:divBdr>
    </w:div>
    <w:div w:id="1036007971">
      <w:bodyDiv w:val="1"/>
      <w:marLeft w:val="0"/>
      <w:marRight w:val="0"/>
      <w:marTop w:val="0"/>
      <w:marBottom w:val="0"/>
      <w:divBdr>
        <w:top w:val="none" w:sz="0" w:space="0" w:color="auto"/>
        <w:left w:val="none" w:sz="0" w:space="0" w:color="auto"/>
        <w:bottom w:val="none" w:sz="0" w:space="0" w:color="auto"/>
        <w:right w:val="none" w:sz="0" w:space="0" w:color="auto"/>
      </w:divBdr>
    </w:div>
    <w:div w:id="1043362958">
      <w:bodyDiv w:val="1"/>
      <w:marLeft w:val="0"/>
      <w:marRight w:val="0"/>
      <w:marTop w:val="0"/>
      <w:marBottom w:val="0"/>
      <w:divBdr>
        <w:top w:val="none" w:sz="0" w:space="0" w:color="auto"/>
        <w:left w:val="none" w:sz="0" w:space="0" w:color="auto"/>
        <w:bottom w:val="none" w:sz="0" w:space="0" w:color="auto"/>
        <w:right w:val="none" w:sz="0" w:space="0" w:color="auto"/>
      </w:divBdr>
    </w:div>
    <w:div w:id="1061750387">
      <w:bodyDiv w:val="1"/>
      <w:marLeft w:val="0"/>
      <w:marRight w:val="0"/>
      <w:marTop w:val="0"/>
      <w:marBottom w:val="0"/>
      <w:divBdr>
        <w:top w:val="none" w:sz="0" w:space="0" w:color="auto"/>
        <w:left w:val="none" w:sz="0" w:space="0" w:color="auto"/>
        <w:bottom w:val="none" w:sz="0" w:space="0" w:color="auto"/>
        <w:right w:val="none" w:sz="0" w:space="0" w:color="auto"/>
      </w:divBdr>
    </w:div>
    <w:div w:id="1068923071">
      <w:bodyDiv w:val="1"/>
      <w:marLeft w:val="0"/>
      <w:marRight w:val="0"/>
      <w:marTop w:val="0"/>
      <w:marBottom w:val="0"/>
      <w:divBdr>
        <w:top w:val="none" w:sz="0" w:space="0" w:color="auto"/>
        <w:left w:val="none" w:sz="0" w:space="0" w:color="auto"/>
        <w:bottom w:val="none" w:sz="0" w:space="0" w:color="auto"/>
        <w:right w:val="none" w:sz="0" w:space="0" w:color="auto"/>
      </w:divBdr>
    </w:div>
    <w:div w:id="1160777458">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181092162">
      <w:bodyDiv w:val="1"/>
      <w:marLeft w:val="0"/>
      <w:marRight w:val="0"/>
      <w:marTop w:val="0"/>
      <w:marBottom w:val="0"/>
      <w:divBdr>
        <w:top w:val="none" w:sz="0" w:space="0" w:color="auto"/>
        <w:left w:val="none" w:sz="0" w:space="0" w:color="auto"/>
        <w:bottom w:val="none" w:sz="0" w:space="0" w:color="auto"/>
        <w:right w:val="none" w:sz="0" w:space="0" w:color="auto"/>
      </w:divBdr>
    </w:div>
    <w:div w:id="1220555326">
      <w:bodyDiv w:val="1"/>
      <w:marLeft w:val="0"/>
      <w:marRight w:val="0"/>
      <w:marTop w:val="0"/>
      <w:marBottom w:val="0"/>
      <w:divBdr>
        <w:top w:val="none" w:sz="0" w:space="0" w:color="auto"/>
        <w:left w:val="none" w:sz="0" w:space="0" w:color="auto"/>
        <w:bottom w:val="none" w:sz="0" w:space="0" w:color="auto"/>
        <w:right w:val="none" w:sz="0" w:space="0" w:color="auto"/>
      </w:divBdr>
    </w:div>
    <w:div w:id="1263951275">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79403104">
      <w:bodyDiv w:val="1"/>
      <w:marLeft w:val="0"/>
      <w:marRight w:val="0"/>
      <w:marTop w:val="0"/>
      <w:marBottom w:val="0"/>
      <w:divBdr>
        <w:top w:val="none" w:sz="0" w:space="0" w:color="auto"/>
        <w:left w:val="none" w:sz="0" w:space="0" w:color="auto"/>
        <w:bottom w:val="none" w:sz="0" w:space="0" w:color="auto"/>
        <w:right w:val="none" w:sz="0" w:space="0" w:color="auto"/>
      </w:divBdr>
    </w:div>
    <w:div w:id="1387990937">
      <w:bodyDiv w:val="1"/>
      <w:marLeft w:val="0"/>
      <w:marRight w:val="0"/>
      <w:marTop w:val="0"/>
      <w:marBottom w:val="0"/>
      <w:divBdr>
        <w:top w:val="none" w:sz="0" w:space="0" w:color="auto"/>
        <w:left w:val="none" w:sz="0" w:space="0" w:color="auto"/>
        <w:bottom w:val="none" w:sz="0" w:space="0" w:color="auto"/>
        <w:right w:val="none" w:sz="0" w:space="0" w:color="auto"/>
      </w:divBdr>
    </w:div>
    <w:div w:id="1414857134">
      <w:bodyDiv w:val="1"/>
      <w:marLeft w:val="0"/>
      <w:marRight w:val="0"/>
      <w:marTop w:val="0"/>
      <w:marBottom w:val="0"/>
      <w:divBdr>
        <w:top w:val="none" w:sz="0" w:space="0" w:color="auto"/>
        <w:left w:val="none" w:sz="0" w:space="0" w:color="auto"/>
        <w:bottom w:val="none" w:sz="0" w:space="0" w:color="auto"/>
        <w:right w:val="none" w:sz="0" w:space="0" w:color="auto"/>
      </w:divBdr>
    </w:div>
    <w:div w:id="1425958713">
      <w:bodyDiv w:val="1"/>
      <w:marLeft w:val="0"/>
      <w:marRight w:val="0"/>
      <w:marTop w:val="0"/>
      <w:marBottom w:val="0"/>
      <w:divBdr>
        <w:top w:val="none" w:sz="0" w:space="0" w:color="auto"/>
        <w:left w:val="none" w:sz="0" w:space="0" w:color="auto"/>
        <w:bottom w:val="none" w:sz="0" w:space="0" w:color="auto"/>
        <w:right w:val="none" w:sz="0" w:space="0" w:color="auto"/>
      </w:divBdr>
    </w:div>
    <w:div w:id="1427774897">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36750952">
      <w:bodyDiv w:val="1"/>
      <w:marLeft w:val="0"/>
      <w:marRight w:val="0"/>
      <w:marTop w:val="0"/>
      <w:marBottom w:val="0"/>
      <w:divBdr>
        <w:top w:val="none" w:sz="0" w:space="0" w:color="auto"/>
        <w:left w:val="none" w:sz="0" w:space="0" w:color="auto"/>
        <w:bottom w:val="none" w:sz="0" w:space="0" w:color="auto"/>
        <w:right w:val="none" w:sz="0" w:space="0" w:color="auto"/>
      </w:divBdr>
    </w:div>
    <w:div w:id="1466655982">
      <w:bodyDiv w:val="1"/>
      <w:marLeft w:val="0"/>
      <w:marRight w:val="0"/>
      <w:marTop w:val="0"/>
      <w:marBottom w:val="0"/>
      <w:divBdr>
        <w:top w:val="none" w:sz="0" w:space="0" w:color="auto"/>
        <w:left w:val="none" w:sz="0" w:space="0" w:color="auto"/>
        <w:bottom w:val="none" w:sz="0" w:space="0" w:color="auto"/>
        <w:right w:val="none" w:sz="0" w:space="0" w:color="auto"/>
      </w:divBdr>
    </w:div>
    <w:div w:id="1511990784">
      <w:bodyDiv w:val="1"/>
      <w:marLeft w:val="0"/>
      <w:marRight w:val="0"/>
      <w:marTop w:val="0"/>
      <w:marBottom w:val="0"/>
      <w:divBdr>
        <w:top w:val="none" w:sz="0" w:space="0" w:color="auto"/>
        <w:left w:val="none" w:sz="0" w:space="0" w:color="auto"/>
        <w:bottom w:val="none" w:sz="0" w:space="0" w:color="auto"/>
        <w:right w:val="none" w:sz="0" w:space="0" w:color="auto"/>
      </w:divBdr>
    </w:div>
    <w:div w:id="1515534650">
      <w:bodyDiv w:val="1"/>
      <w:marLeft w:val="0"/>
      <w:marRight w:val="0"/>
      <w:marTop w:val="0"/>
      <w:marBottom w:val="0"/>
      <w:divBdr>
        <w:top w:val="none" w:sz="0" w:space="0" w:color="auto"/>
        <w:left w:val="none" w:sz="0" w:space="0" w:color="auto"/>
        <w:bottom w:val="none" w:sz="0" w:space="0" w:color="auto"/>
        <w:right w:val="none" w:sz="0" w:space="0" w:color="auto"/>
      </w:divBdr>
    </w:div>
    <w:div w:id="1536966211">
      <w:bodyDiv w:val="1"/>
      <w:marLeft w:val="0"/>
      <w:marRight w:val="0"/>
      <w:marTop w:val="0"/>
      <w:marBottom w:val="0"/>
      <w:divBdr>
        <w:top w:val="none" w:sz="0" w:space="0" w:color="auto"/>
        <w:left w:val="none" w:sz="0" w:space="0" w:color="auto"/>
        <w:bottom w:val="none" w:sz="0" w:space="0" w:color="auto"/>
        <w:right w:val="none" w:sz="0" w:space="0" w:color="auto"/>
      </w:divBdr>
    </w:div>
    <w:div w:id="1558473793">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84492960">
      <w:bodyDiv w:val="1"/>
      <w:marLeft w:val="0"/>
      <w:marRight w:val="0"/>
      <w:marTop w:val="0"/>
      <w:marBottom w:val="0"/>
      <w:divBdr>
        <w:top w:val="none" w:sz="0" w:space="0" w:color="auto"/>
        <w:left w:val="none" w:sz="0" w:space="0" w:color="auto"/>
        <w:bottom w:val="none" w:sz="0" w:space="0" w:color="auto"/>
        <w:right w:val="none" w:sz="0" w:space="0" w:color="auto"/>
      </w:divBdr>
    </w:div>
    <w:div w:id="1612936392">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42225569">
      <w:bodyDiv w:val="1"/>
      <w:marLeft w:val="0"/>
      <w:marRight w:val="0"/>
      <w:marTop w:val="0"/>
      <w:marBottom w:val="0"/>
      <w:divBdr>
        <w:top w:val="none" w:sz="0" w:space="0" w:color="auto"/>
        <w:left w:val="none" w:sz="0" w:space="0" w:color="auto"/>
        <w:bottom w:val="none" w:sz="0" w:space="0" w:color="auto"/>
        <w:right w:val="none" w:sz="0" w:space="0" w:color="auto"/>
      </w:divBdr>
    </w:div>
    <w:div w:id="1671789719">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84043810">
      <w:bodyDiv w:val="1"/>
      <w:marLeft w:val="0"/>
      <w:marRight w:val="0"/>
      <w:marTop w:val="0"/>
      <w:marBottom w:val="0"/>
      <w:divBdr>
        <w:top w:val="none" w:sz="0" w:space="0" w:color="auto"/>
        <w:left w:val="none" w:sz="0" w:space="0" w:color="auto"/>
        <w:bottom w:val="none" w:sz="0" w:space="0" w:color="auto"/>
        <w:right w:val="none" w:sz="0" w:space="0" w:color="auto"/>
      </w:divBdr>
    </w:div>
    <w:div w:id="1698040593">
      <w:bodyDiv w:val="1"/>
      <w:marLeft w:val="0"/>
      <w:marRight w:val="0"/>
      <w:marTop w:val="0"/>
      <w:marBottom w:val="0"/>
      <w:divBdr>
        <w:top w:val="none" w:sz="0" w:space="0" w:color="auto"/>
        <w:left w:val="none" w:sz="0" w:space="0" w:color="auto"/>
        <w:bottom w:val="none" w:sz="0" w:space="0" w:color="auto"/>
        <w:right w:val="none" w:sz="0" w:space="0" w:color="auto"/>
      </w:divBdr>
    </w:div>
    <w:div w:id="1705013736">
      <w:bodyDiv w:val="1"/>
      <w:marLeft w:val="0"/>
      <w:marRight w:val="0"/>
      <w:marTop w:val="0"/>
      <w:marBottom w:val="0"/>
      <w:divBdr>
        <w:top w:val="none" w:sz="0" w:space="0" w:color="auto"/>
        <w:left w:val="none" w:sz="0" w:space="0" w:color="auto"/>
        <w:bottom w:val="none" w:sz="0" w:space="0" w:color="auto"/>
        <w:right w:val="none" w:sz="0" w:space="0" w:color="auto"/>
      </w:divBdr>
    </w:div>
    <w:div w:id="1719891821">
      <w:bodyDiv w:val="1"/>
      <w:marLeft w:val="0"/>
      <w:marRight w:val="0"/>
      <w:marTop w:val="0"/>
      <w:marBottom w:val="0"/>
      <w:divBdr>
        <w:top w:val="none" w:sz="0" w:space="0" w:color="auto"/>
        <w:left w:val="none" w:sz="0" w:space="0" w:color="auto"/>
        <w:bottom w:val="none" w:sz="0" w:space="0" w:color="auto"/>
        <w:right w:val="none" w:sz="0" w:space="0" w:color="auto"/>
      </w:divBdr>
    </w:div>
    <w:div w:id="1724014398">
      <w:bodyDiv w:val="1"/>
      <w:marLeft w:val="0"/>
      <w:marRight w:val="0"/>
      <w:marTop w:val="0"/>
      <w:marBottom w:val="0"/>
      <w:divBdr>
        <w:top w:val="none" w:sz="0" w:space="0" w:color="auto"/>
        <w:left w:val="none" w:sz="0" w:space="0" w:color="auto"/>
        <w:bottom w:val="none" w:sz="0" w:space="0" w:color="auto"/>
        <w:right w:val="none" w:sz="0" w:space="0" w:color="auto"/>
      </w:divBdr>
    </w:div>
    <w:div w:id="1770737185">
      <w:bodyDiv w:val="1"/>
      <w:marLeft w:val="0"/>
      <w:marRight w:val="0"/>
      <w:marTop w:val="0"/>
      <w:marBottom w:val="0"/>
      <w:divBdr>
        <w:top w:val="none" w:sz="0" w:space="0" w:color="auto"/>
        <w:left w:val="none" w:sz="0" w:space="0" w:color="auto"/>
        <w:bottom w:val="none" w:sz="0" w:space="0" w:color="auto"/>
        <w:right w:val="none" w:sz="0" w:space="0" w:color="auto"/>
      </w:divBdr>
    </w:div>
    <w:div w:id="1780101372">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17525581">
      <w:bodyDiv w:val="1"/>
      <w:marLeft w:val="0"/>
      <w:marRight w:val="0"/>
      <w:marTop w:val="0"/>
      <w:marBottom w:val="0"/>
      <w:divBdr>
        <w:top w:val="none" w:sz="0" w:space="0" w:color="auto"/>
        <w:left w:val="none" w:sz="0" w:space="0" w:color="auto"/>
        <w:bottom w:val="none" w:sz="0" w:space="0" w:color="auto"/>
        <w:right w:val="none" w:sz="0" w:space="0" w:color="auto"/>
      </w:divBdr>
    </w:div>
    <w:div w:id="1824933528">
      <w:bodyDiv w:val="1"/>
      <w:marLeft w:val="0"/>
      <w:marRight w:val="0"/>
      <w:marTop w:val="0"/>
      <w:marBottom w:val="0"/>
      <w:divBdr>
        <w:top w:val="none" w:sz="0" w:space="0" w:color="auto"/>
        <w:left w:val="none" w:sz="0" w:space="0" w:color="auto"/>
        <w:bottom w:val="none" w:sz="0" w:space="0" w:color="auto"/>
        <w:right w:val="none" w:sz="0" w:space="0" w:color="auto"/>
      </w:divBdr>
    </w:div>
    <w:div w:id="1837769876">
      <w:bodyDiv w:val="1"/>
      <w:marLeft w:val="0"/>
      <w:marRight w:val="0"/>
      <w:marTop w:val="0"/>
      <w:marBottom w:val="0"/>
      <w:divBdr>
        <w:top w:val="none" w:sz="0" w:space="0" w:color="auto"/>
        <w:left w:val="none" w:sz="0" w:space="0" w:color="auto"/>
        <w:bottom w:val="none" w:sz="0" w:space="0" w:color="auto"/>
        <w:right w:val="none" w:sz="0" w:space="0" w:color="auto"/>
      </w:divBdr>
    </w:div>
    <w:div w:id="1871525617">
      <w:bodyDiv w:val="1"/>
      <w:marLeft w:val="0"/>
      <w:marRight w:val="0"/>
      <w:marTop w:val="0"/>
      <w:marBottom w:val="0"/>
      <w:divBdr>
        <w:top w:val="none" w:sz="0" w:space="0" w:color="auto"/>
        <w:left w:val="none" w:sz="0" w:space="0" w:color="auto"/>
        <w:bottom w:val="none" w:sz="0" w:space="0" w:color="auto"/>
        <w:right w:val="none" w:sz="0" w:space="0" w:color="auto"/>
      </w:divBdr>
    </w:div>
    <w:div w:id="1903710692">
      <w:bodyDiv w:val="1"/>
      <w:marLeft w:val="0"/>
      <w:marRight w:val="0"/>
      <w:marTop w:val="0"/>
      <w:marBottom w:val="0"/>
      <w:divBdr>
        <w:top w:val="none" w:sz="0" w:space="0" w:color="auto"/>
        <w:left w:val="none" w:sz="0" w:space="0" w:color="auto"/>
        <w:bottom w:val="none" w:sz="0" w:space="0" w:color="auto"/>
        <w:right w:val="none" w:sz="0" w:space="0" w:color="auto"/>
      </w:divBdr>
    </w:div>
    <w:div w:id="1905482605">
      <w:bodyDiv w:val="1"/>
      <w:marLeft w:val="0"/>
      <w:marRight w:val="0"/>
      <w:marTop w:val="0"/>
      <w:marBottom w:val="0"/>
      <w:divBdr>
        <w:top w:val="none" w:sz="0" w:space="0" w:color="auto"/>
        <w:left w:val="none" w:sz="0" w:space="0" w:color="auto"/>
        <w:bottom w:val="none" w:sz="0" w:space="0" w:color="auto"/>
        <w:right w:val="none" w:sz="0" w:space="0" w:color="auto"/>
      </w:divBdr>
    </w:div>
    <w:div w:id="2012903501">
      <w:bodyDiv w:val="1"/>
      <w:marLeft w:val="0"/>
      <w:marRight w:val="0"/>
      <w:marTop w:val="0"/>
      <w:marBottom w:val="0"/>
      <w:divBdr>
        <w:top w:val="none" w:sz="0" w:space="0" w:color="auto"/>
        <w:left w:val="none" w:sz="0" w:space="0" w:color="auto"/>
        <w:bottom w:val="none" w:sz="0" w:space="0" w:color="auto"/>
        <w:right w:val="none" w:sz="0" w:space="0" w:color="auto"/>
      </w:divBdr>
    </w:div>
    <w:div w:id="2071034894">
      <w:bodyDiv w:val="1"/>
      <w:marLeft w:val="0"/>
      <w:marRight w:val="0"/>
      <w:marTop w:val="0"/>
      <w:marBottom w:val="0"/>
      <w:divBdr>
        <w:top w:val="none" w:sz="0" w:space="0" w:color="auto"/>
        <w:left w:val="none" w:sz="0" w:space="0" w:color="auto"/>
        <w:bottom w:val="none" w:sz="0" w:space="0" w:color="auto"/>
        <w:right w:val="none" w:sz="0" w:space="0" w:color="auto"/>
      </w:divBdr>
    </w:div>
    <w:div w:id="2082407174">
      <w:bodyDiv w:val="1"/>
      <w:marLeft w:val="0"/>
      <w:marRight w:val="0"/>
      <w:marTop w:val="0"/>
      <w:marBottom w:val="0"/>
      <w:divBdr>
        <w:top w:val="none" w:sz="0" w:space="0" w:color="auto"/>
        <w:left w:val="none" w:sz="0" w:space="0" w:color="auto"/>
        <w:bottom w:val="none" w:sz="0" w:space="0" w:color="auto"/>
        <w:right w:val="none" w:sz="0" w:space="0" w:color="auto"/>
      </w:divBdr>
    </w:div>
    <w:div w:id="2096903722">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b.covid19sertifikats.lv/&#821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_________@vmnvd.gov.lv" TargetMode="External"/><Relationship Id="rId12" Type="http://schemas.openxmlformats.org/officeDocument/2006/relationships/package" Target="embeddings/Microsoft_Word_Document1.docx"/><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0" Type="http://schemas.openxmlformats.org/officeDocument/2006/relationships/package" Target="embeddings/Microsoft_Word_Document.docx"/><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1600</Words>
  <Characters>912</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2</cp:revision>
  <dcterms:created xsi:type="dcterms:W3CDTF">2022-10-10T11:32:00Z</dcterms:created>
  <dcterms:modified xsi:type="dcterms:W3CDTF">2022-10-10T11:32:00Z</dcterms:modified>
</cp:coreProperties>
</file>