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8108455" w:rsidR="002C35F4" w:rsidRDefault="006A5A8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01.11</w:t>
      </w:r>
      <w:r w:rsidR="00052523">
        <w:rPr>
          <w:b/>
          <w:bCs/>
        </w:rPr>
        <w:t>.2022</w:t>
      </w:r>
      <w:r w:rsidR="001B0C9E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037E6B3" w14:textId="53EC4AA8" w:rsidR="00256B90" w:rsidRDefault="006A5A8F" w:rsidP="00CF744E">
      <w:pPr>
        <w:spacing w:after="0" w:line="240" w:lineRule="auto"/>
      </w:pPr>
      <w:r>
        <w:t>I</w:t>
      </w:r>
      <w:r w:rsidRPr="006A5A8F">
        <w:t>nfo par gripu</w:t>
      </w:r>
    </w:p>
    <w:p w14:paraId="7651CC6E" w14:textId="77777777" w:rsidR="006A5A8F" w:rsidRDefault="006A5A8F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86D815E" w14:textId="77777777" w:rsidR="006A5A8F" w:rsidRDefault="006A5A8F" w:rsidP="006A5A8F">
      <w:r>
        <w:t xml:space="preserve">Slimību profilakses un kontroles centrs informē, ka turpinās vakcinācijas pret sezonālo gripu rezultātu izvērtēšana riska grupās. </w:t>
      </w:r>
    </w:p>
    <w:p w14:paraId="4C08CFC2" w14:textId="52920835" w:rsidR="006A5A8F" w:rsidRDefault="006A5A8F" w:rsidP="006A5A8F">
      <w:r>
        <w:t>Pašlaik vakcinācija tiek nodrošināta 44.1 punktā noteiktām riska grupām (</w:t>
      </w:r>
      <w:hyperlink r:id="rId5" w:history="1">
        <w:r w:rsidRPr="000C095C">
          <w:rPr>
            <w:rStyle w:val="Hyperlink"/>
          </w:rPr>
          <w:t>https://www.spkc.gov.lv/lv/vakcinacija-pret-gripu-un-covid-19</w:t>
        </w:r>
      </w:hyperlink>
      <w:r>
        <w:t>)</w:t>
      </w:r>
      <w:r>
        <w:t xml:space="preserve"> </w:t>
      </w:r>
      <w:r>
        <w:t xml:space="preserve">  </w:t>
      </w:r>
    </w:p>
    <w:p w14:paraId="7B56555E" w14:textId="091732CD" w:rsidR="008E37E4" w:rsidRPr="006A5526" w:rsidRDefault="006A5A8F" w:rsidP="006A5A8F">
      <w:pPr>
        <w:rPr>
          <w:rFonts w:cstheme="minorHAnsi"/>
          <w:b/>
          <w:bCs/>
        </w:rPr>
      </w:pPr>
      <w:r>
        <w:t>Vakcinācijas iestādes un ģimenes ārsti tiks informēti atsevišķi par ieteikumu paplašināt vakcinējamo personu grupas, saskaņā ar Vakcinācijas noteikumu 44.2 punktu.</w:t>
      </w:r>
    </w:p>
    <w:sectPr w:rsidR="008E37E4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2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3"/>
  </w:num>
  <w:num w:numId="4" w16cid:durableId="1635259919">
    <w:abstractNumId w:val="20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1"/>
  </w:num>
  <w:num w:numId="10" w16cid:durableId="1244604513">
    <w:abstractNumId w:val="18"/>
  </w:num>
  <w:num w:numId="11" w16cid:durableId="174618294">
    <w:abstractNumId w:val="1"/>
  </w:num>
  <w:num w:numId="12" w16cid:durableId="1447699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0C9E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95B0E"/>
    <w:rsid w:val="006A5526"/>
    <w:rsid w:val="006A5A8F"/>
    <w:rsid w:val="006E1BC3"/>
    <w:rsid w:val="006F0546"/>
    <w:rsid w:val="006F7BC2"/>
    <w:rsid w:val="00712CFD"/>
    <w:rsid w:val="0071736A"/>
    <w:rsid w:val="00764DF1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C29D3"/>
    <w:rsid w:val="00AE3F01"/>
    <w:rsid w:val="00AE4F9D"/>
    <w:rsid w:val="00AF4662"/>
    <w:rsid w:val="00B246EF"/>
    <w:rsid w:val="00B6351F"/>
    <w:rsid w:val="00B95F91"/>
    <w:rsid w:val="00BE2CD4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vakcinacija-pret-gripu-un-covid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2022-11-02T07:26:00Z</dcterms:created>
  <dcterms:modified xsi:type="dcterms:W3CDTF">2022-11-02T07:26:00Z</dcterms:modified>
</cp:coreProperties>
</file>