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353658A" w:rsidR="002C35F4" w:rsidRDefault="009D4EA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27.0</w:t>
      </w:r>
      <w:r w:rsidR="00242E04">
        <w:rPr>
          <w:b/>
          <w:bCs/>
        </w:rPr>
        <w:t>2</w:t>
      </w:r>
      <w:r w:rsidR="00052523">
        <w:rPr>
          <w:b/>
          <w:bCs/>
        </w:rPr>
        <w:t>.202</w:t>
      </w:r>
      <w:r>
        <w:rPr>
          <w:b/>
          <w:bCs/>
        </w:rPr>
        <w:t>3 (</w:t>
      </w:r>
      <w:r w:rsidR="00F7510E">
        <w:rPr>
          <w:b/>
          <w:bCs/>
        </w:rPr>
        <w:t>2</w:t>
      </w:r>
      <w:r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0E8895F" w14:textId="55868D7A" w:rsidR="00110E42" w:rsidRDefault="009D4EAB" w:rsidP="00CF744E">
      <w:pPr>
        <w:spacing w:after="0" w:line="240" w:lineRule="auto"/>
      </w:pPr>
      <w:r>
        <w:t xml:space="preserve">Seminārs </w:t>
      </w:r>
      <w:r w:rsidR="00F7510E">
        <w:t>p</w:t>
      </w:r>
      <w:r w:rsidR="00F7510E" w:rsidRPr="00F7510E">
        <w:t>ar aktualitātēm vakcinācijā</w:t>
      </w:r>
    </w:p>
    <w:p w14:paraId="1A57B929" w14:textId="77777777" w:rsidR="009D4EAB" w:rsidRDefault="009D4EAB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EC08D56" w14:textId="77777777" w:rsidR="00F7510E" w:rsidRPr="00F7510E" w:rsidRDefault="00F7510E" w:rsidP="00F7510E">
      <w:pPr>
        <w:jc w:val="both"/>
        <w:rPr>
          <w:rFonts w:cstheme="minorHAnsi"/>
          <w:lang w:eastAsia="lv-LV"/>
        </w:rPr>
      </w:pPr>
      <w:r w:rsidRPr="00F7510E">
        <w:rPr>
          <w:rFonts w:cstheme="minorHAnsi"/>
          <w:lang w:eastAsia="lv-LV"/>
        </w:rPr>
        <w:t>Nacionālais veselības dienests aicina uz attālinātu semināru vakcinācijas iestādes š.g. 2.martā plkst.13.00-14.00 (saiti skatīt zemāk). Lūgums pieslēgties semināra saitei no 12.45 līdz 12.55.</w:t>
      </w:r>
    </w:p>
    <w:p w14:paraId="0BFAC336" w14:textId="77777777" w:rsidR="00F7510E" w:rsidRPr="00F7510E" w:rsidRDefault="00F7510E" w:rsidP="00F7510E">
      <w:pPr>
        <w:jc w:val="both"/>
        <w:rPr>
          <w:rFonts w:cstheme="minorHAnsi"/>
          <w:lang w:eastAsia="lv-LV"/>
        </w:rPr>
      </w:pPr>
      <w:r w:rsidRPr="00F7510E">
        <w:rPr>
          <w:rFonts w:cstheme="minorHAnsi"/>
          <w:lang w:eastAsia="lv-LV"/>
        </w:rPr>
        <w:t>Izskatāmie jautājumi:</w:t>
      </w:r>
    </w:p>
    <w:p w14:paraId="0D2EA4C1" w14:textId="77777777" w:rsidR="00F7510E" w:rsidRPr="00F7510E" w:rsidRDefault="00F7510E" w:rsidP="00F7510E">
      <w:pPr>
        <w:jc w:val="both"/>
        <w:rPr>
          <w:rFonts w:cstheme="minorHAnsi"/>
          <w:lang w:eastAsia="lv-LV"/>
        </w:rPr>
      </w:pPr>
      <w:r w:rsidRPr="00F7510E">
        <w:rPr>
          <w:rFonts w:cstheme="minorHAnsi"/>
          <w:lang w:eastAsia="lv-LV"/>
        </w:rPr>
        <w:t>1.    Informācija par jauno Covid-19  vakcīnu “</w:t>
      </w:r>
      <w:proofErr w:type="spellStart"/>
      <w:r w:rsidRPr="00F7510E">
        <w:rPr>
          <w:rFonts w:cstheme="minorHAnsi"/>
          <w:lang w:eastAsia="lv-LV"/>
        </w:rPr>
        <w:t>VidPrevtyn</w:t>
      </w:r>
      <w:proofErr w:type="spellEnd"/>
      <w:r w:rsidRPr="00F7510E">
        <w:rPr>
          <w:rFonts w:cstheme="minorHAnsi"/>
          <w:lang w:eastAsia="lv-LV"/>
        </w:rPr>
        <w:t xml:space="preserve"> Beta” (“Sanofi </w:t>
      </w:r>
      <w:proofErr w:type="spellStart"/>
      <w:r w:rsidRPr="00F7510E">
        <w:rPr>
          <w:rFonts w:cstheme="minorHAnsi"/>
          <w:lang w:eastAsia="lv-LV"/>
        </w:rPr>
        <w:t>Pasteur</w:t>
      </w:r>
      <w:proofErr w:type="spellEnd"/>
      <w:r w:rsidRPr="00F7510E">
        <w:rPr>
          <w:rFonts w:cstheme="minorHAnsi"/>
          <w:lang w:eastAsia="lv-LV"/>
        </w:rPr>
        <w:t>”) – Ineta Popēna, Zāļu valsts aģentūras Zāļu reģistrācijas departamenta vadītāja (20 min.)</w:t>
      </w:r>
    </w:p>
    <w:p w14:paraId="5173368C" w14:textId="77777777" w:rsidR="00F7510E" w:rsidRPr="00F7510E" w:rsidRDefault="00F7510E" w:rsidP="00F7510E">
      <w:pPr>
        <w:jc w:val="both"/>
        <w:rPr>
          <w:rFonts w:cstheme="minorHAnsi"/>
          <w:lang w:eastAsia="lv-LV"/>
        </w:rPr>
      </w:pPr>
      <w:r w:rsidRPr="00F7510E">
        <w:rPr>
          <w:rFonts w:cstheme="minorHAnsi"/>
          <w:lang w:eastAsia="lv-LV"/>
        </w:rPr>
        <w:t>2.    Digitāla vakcīnu pasūtīšana – Linda Krauze, Slimību profilakses un kontroles centra Infekcijas slimību uzraudzības un imunizācijas nodaļa Vecākā epidemioloģe un Irēna Vasiļjeva, Nacionāla veselības dienesta Informācijas tehnoloģiju projektu attīstības nodaļas projektu vadītāja (20 min.)</w:t>
      </w:r>
    </w:p>
    <w:p w14:paraId="0C126309" w14:textId="4C00846B" w:rsidR="00242E04" w:rsidRPr="00242E04" w:rsidRDefault="00F7510E" w:rsidP="00F7510E">
      <w:pPr>
        <w:jc w:val="both"/>
        <w:rPr>
          <w:rFonts w:eastAsia="Times New Roman" w:cstheme="minorHAnsi"/>
          <w:color w:val="000000"/>
        </w:rPr>
      </w:pPr>
      <w:r w:rsidRPr="00F7510E">
        <w:rPr>
          <w:rFonts w:cstheme="minorHAnsi"/>
          <w:lang w:eastAsia="lv-LV"/>
        </w:rPr>
        <w:t>3.    Atbildes uz jautājumiem (20 min.)</w:t>
      </w:r>
    </w:p>
    <w:sectPr w:rsidR="00242E04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C10E" w14:textId="77777777" w:rsidR="006C59A3" w:rsidRDefault="006C59A3" w:rsidP="00882028">
      <w:pPr>
        <w:spacing w:after="0" w:line="240" w:lineRule="auto"/>
      </w:pPr>
      <w:r>
        <w:separator/>
      </w:r>
    </w:p>
  </w:endnote>
  <w:endnote w:type="continuationSeparator" w:id="0">
    <w:p w14:paraId="50A58A94" w14:textId="77777777" w:rsidR="006C59A3" w:rsidRDefault="006C59A3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4A09" w14:textId="77777777" w:rsidR="006C59A3" w:rsidRDefault="006C59A3" w:rsidP="00882028">
      <w:pPr>
        <w:spacing w:after="0" w:line="240" w:lineRule="auto"/>
      </w:pPr>
      <w:r>
        <w:separator/>
      </w:r>
    </w:p>
  </w:footnote>
  <w:footnote w:type="continuationSeparator" w:id="0">
    <w:p w14:paraId="3F7EFBDD" w14:textId="77777777" w:rsidR="006C59A3" w:rsidRDefault="006C59A3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5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2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29"/>
  </w:num>
  <w:num w:numId="28" w16cid:durableId="70351548">
    <w:abstractNumId w:val="21"/>
  </w:num>
  <w:num w:numId="29" w16cid:durableId="6056205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10E42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95B0E"/>
    <w:rsid w:val="006A5526"/>
    <w:rsid w:val="006B664E"/>
    <w:rsid w:val="006C59A3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923F48"/>
    <w:rsid w:val="00940625"/>
    <w:rsid w:val="00974980"/>
    <w:rsid w:val="009B6E3B"/>
    <w:rsid w:val="009D4EA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85638"/>
    <w:rsid w:val="00EA4FB9"/>
    <w:rsid w:val="00EB64EA"/>
    <w:rsid w:val="00EC124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2023-03-07T10:58:00Z</dcterms:created>
  <dcterms:modified xsi:type="dcterms:W3CDTF">2023-03-07T10:58:00Z</dcterms:modified>
</cp:coreProperties>
</file>