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55F8BEB" w:rsidR="002C35F4" w:rsidRDefault="002C7EFF" w:rsidP="002C35F4">
      <w:pPr>
        <w:spacing w:after="0" w:line="240" w:lineRule="auto"/>
        <w:rPr>
          <w:b/>
          <w:bCs/>
        </w:rPr>
      </w:pPr>
      <w:r>
        <w:rPr>
          <w:b/>
          <w:bCs/>
        </w:rPr>
        <w:t>2</w:t>
      </w:r>
      <w:r w:rsidR="003D33D0">
        <w:rPr>
          <w:b/>
          <w:bCs/>
        </w:rPr>
        <w:t>4</w:t>
      </w:r>
      <w:r>
        <w:rPr>
          <w:b/>
          <w:bCs/>
        </w:rPr>
        <w:t>.03</w:t>
      </w:r>
      <w:r w:rsidR="00335C8D">
        <w:rPr>
          <w:b/>
          <w:bCs/>
        </w:rPr>
        <w:t>.2023.</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FDEBB5B" w14:textId="26B578BA" w:rsidR="00C82A8A" w:rsidRPr="003D33D0" w:rsidRDefault="003D33D0" w:rsidP="00CF744E">
      <w:pPr>
        <w:spacing w:after="0" w:line="240" w:lineRule="auto"/>
        <w:rPr>
          <w:rFonts w:cstheme="minorHAnsi"/>
        </w:rPr>
      </w:pPr>
      <w:r w:rsidRPr="003D33D0">
        <w:rPr>
          <w:rFonts w:cstheme="minorHAnsi"/>
        </w:rPr>
        <w:t>Slimību profilakses un kontroles centr</w:t>
      </w:r>
      <w:r w:rsidRPr="003D33D0">
        <w:rPr>
          <w:rFonts w:cstheme="minorHAnsi"/>
        </w:rPr>
        <w:t>a seminārs</w:t>
      </w:r>
    </w:p>
    <w:p w14:paraId="4C9439C0" w14:textId="77777777" w:rsidR="002C7EFF" w:rsidRPr="003D33D0" w:rsidRDefault="002C7EFF" w:rsidP="00CF744E">
      <w:pPr>
        <w:spacing w:after="0" w:line="240" w:lineRule="auto"/>
        <w:rPr>
          <w:rFonts w:cstheme="minorHAnsi"/>
        </w:rPr>
      </w:pPr>
    </w:p>
    <w:p w14:paraId="4979EB97" w14:textId="09AAFDF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26E5314" w14:textId="77777777" w:rsidR="003D33D0" w:rsidRPr="003D33D0" w:rsidRDefault="003D33D0" w:rsidP="003D33D0">
      <w:pPr>
        <w:pStyle w:val="xmsonormal"/>
        <w:shd w:val="clear" w:color="auto" w:fill="FFFFFF"/>
        <w:spacing w:after="240"/>
        <w:jc w:val="both"/>
        <w:rPr>
          <w:rStyle w:val="xxcontentpasted1"/>
          <w:rFonts w:asciiTheme="minorHAnsi" w:hAnsiTheme="minorHAnsi" w:cstheme="minorHAnsi"/>
        </w:rPr>
      </w:pPr>
      <w:r w:rsidRPr="003D33D0">
        <w:rPr>
          <w:rStyle w:val="xxcontentpasted1"/>
          <w:rFonts w:asciiTheme="minorHAnsi" w:hAnsiTheme="minorHAnsi" w:cstheme="minorHAnsi"/>
          <w:color w:val="000000"/>
        </w:rPr>
        <w:t>Slimību profilakses un kontroles centrs informē, ka no</w:t>
      </w:r>
      <w:r w:rsidRPr="003D33D0">
        <w:rPr>
          <w:rStyle w:val="xxcontentpasted1"/>
          <w:rFonts w:asciiTheme="minorHAnsi" w:hAnsiTheme="minorHAnsi" w:cstheme="minorHAnsi"/>
          <w:b/>
          <w:bCs/>
          <w:color w:val="000000"/>
        </w:rPr>
        <w:t> 2023. gada 3. aprīļa</w:t>
      </w:r>
      <w:r w:rsidRPr="003D33D0">
        <w:rPr>
          <w:rStyle w:val="xxcontentpasted1"/>
          <w:rFonts w:asciiTheme="minorHAnsi" w:hAnsiTheme="minorHAnsi" w:cstheme="minorHAnsi"/>
          <w:color w:val="000000"/>
        </w:rPr>
        <w:t xml:space="preserve"> tiks uzsākts digitālo risinājumu pilotprojekts vakcīnu pasūtījumu un visu veikto vakcinācijas faktu </w:t>
      </w:r>
      <w:proofErr w:type="spellStart"/>
      <w:r w:rsidRPr="003D33D0">
        <w:rPr>
          <w:rStyle w:val="xxcontentpasted1"/>
          <w:rFonts w:asciiTheme="minorHAnsi" w:hAnsiTheme="minorHAnsi" w:cstheme="minorHAnsi"/>
          <w:color w:val="000000"/>
        </w:rPr>
        <w:t>digitalizācijā</w:t>
      </w:r>
      <w:proofErr w:type="spellEnd"/>
      <w:r w:rsidRPr="003D33D0">
        <w:rPr>
          <w:rStyle w:val="xxcontentpasted1"/>
          <w:rFonts w:asciiTheme="minorHAnsi" w:hAnsiTheme="minorHAnsi" w:cstheme="minorHAnsi"/>
          <w:color w:val="000000"/>
        </w:rPr>
        <w:t>.</w:t>
      </w:r>
    </w:p>
    <w:p w14:paraId="0A1A5E8C" w14:textId="77777777" w:rsidR="003D33D0" w:rsidRDefault="003D33D0" w:rsidP="003D33D0">
      <w:pPr>
        <w:pStyle w:val="xmsonormal"/>
        <w:shd w:val="clear" w:color="auto" w:fill="FFFFFF"/>
        <w:spacing w:after="240"/>
        <w:jc w:val="both"/>
        <w:rPr>
          <w:rStyle w:val="xxcontentpasted1"/>
          <w:rFonts w:asciiTheme="minorHAnsi" w:hAnsiTheme="minorHAnsi" w:cstheme="minorHAnsi"/>
          <w:color w:val="000000"/>
        </w:rPr>
      </w:pPr>
      <w:r w:rsidRPr="003D33D0">
        <w:rPr>
          <w:rStyle w:val="xxcontentpasted1"/>
          <w:rFonts w:asciiTheme="minorHAnsi" w:hAnsiTheme="minorHAnsi" w:cstheme="minorHAnsi"/>
          <w:color w:val="000000"/>
        </w:rPr>
        <w:t xml:space="preserve">Vakcīnu pasūtījumu un vakcinācijas faktu </w:t>
      </w:r>
      <w:proofErr w:type="spellStart"/>
      <w:r w:rsidRPr="003D33D0">
        <w:rPr>
          <w:rStyle w:val="xxcontentpasted1"/>
          <w:rFonts w:asciiTheme="minorHAnsi" w:hAnsiTheme="minorHAnsi" w:cstheme="minorHAnsi"/>
          <w:color w:val="000000"/>
        </w:rPr>
        <w:t>digitalizācijas</w:t>
      </w:r>
      <w:proofErr w:type="spellEnd"/>
      <w:r w:rsidRPr="003D33D0">
        <w:rPr>
          <w:rStyle w:val="xxcontentpasted1"/>
          <w:rFonts w:asciiTheme="minorHAnsi" w:hAnsiTheme="minorHAnsi" w:cstheme="minorHAnsi"/>
          <w:color w:val="000000"/>
        </w:rPr>
        <w:t xml:space="preserve"> pilotprojekta uzsākšanas nolūkos, mums ir svarīgs Jūsu viedoklis par dalību pilotprojektā, tāpēc lūdzam atbildēt uz dažiem jautājumiem, </w:t>
      </w:r>
      <w:r w:rsidRPr="003D33D0">
        <w:rPr>
          <w:rStyle w:val="xcontentpasted1"/>
          <w:rFonts w:asciiTheme="minorHAnsi" w:hAnsiTheme="minorHAnsi" w:cstheme="minorHAnsi"/>
          <w:b/>
          <w:bCs/>
          <w:color w:val="000000"/>
          <w:shd w:val="clear" w:color="auto" w:fill="FFFFFF"/>
        </w:rPr>
        <w:t xml:space="preserve">šajā pieejamā </w:t>
      </w:r>
      <w:proofErr w:type="spellStart"/>
      <w:r w:rsidRPr="003D33D0">
        <w:rPr>
          <w:rStyle w:val="xcontentpasted1"/>
          <w:rFonts w:asciiTheme="minorHAnsi" w:hAnsiTheme="minorHAnsi" w:cstheme="minorHAnsi"/>
          <w:b/>
          <w:bCs/>
          <w:color w:val="000000"/>
          <w:shd w:val="clear" w:color="auto" w:fill="FFFFFF"/>
        </w:rPr>
        <w:t>linkā</w:t>
      </w:r>
      <w:proofErr w:type="spellEnd"/>
      <w:r w:rsidRPr="003D33D0">
        <w:rPr>
          <w:rStyle w:val="xcontentpasted1"/>
          <w:rFonts w:asciiTheme="minorHAnsi" w:hAnsiTheme="minorHAnsi" w:cstheme="minorHAnsi"/>
          <w:b/>
          <w:bCs/>
          <w:color w:val="000000"/>
          <w:shd w:val="clear" w:color="auto" w:fill="FFFFFF"/>
        </w:rPr>
        <w:t> </w:t>
      </w:r>
      <w:hyperlink r:id="rId5" w:history="1">
        <w:r w:rsidRPr="003D33D0">
          <w:rPr>
            <w:rStyle w:val="Hyperlink"/>
            <w:rFonts w:asciiTheme="minorHAnsi" w:hAnsiTheme="minorHAnsi" w:cstheme="minorHAnsi"/>
            <w:shd w:val="clear" w:color="auto" w:fill="FFFFFF"/>
          </w:rPr>
          <w:t>https://forms.office.com/e/08qMmuk3V0</w:t>
        </w:r>
      </w:hyperlink>
      <w:r w:rsidRPr="003D33D0">
        <w:rPr>
          <w:rStyle w:val="xcontentpasted1"/>
          <w:rFonts w:asciiTheme="minorHAnsi" w:hAnsiTheme="minorHAnsi" w:cstheme="minorHAnsi"/>
          <w:color w:val="000000"/>
          <w:shd w:val="clear" w:color="auto" w:fill="FFFFFF"/>
        </w:rPr>
        <w:t xml:space="preserve">, </w:t>
      </w:r>
      <w:r w:rsidRPr="003D33D0">
        <w:rPr>
          <w:rStyle w:val="xxcontentpasted1"/>
          <w:rFonts w:asciiTheme="minorHAnsi" w:hAnsiTheme="minorHAnsi" w:cstheme="minorHAnsi"/>
          <w:color w:val="000000"/>
        </w:rPr>
        <w:t>kas prasīs tikai dažus peles klikšķus. Priecāsimies, ja veltīsiet laiku, lai sniegtu savu viedokli.</w:t>
      </w:r>
    </w:p>
    <w:p w14:paraId="5D75C549" w14:textId="41844365" w:rsidR="003D33D0" w:rsidRPr="003D33D0" w:rsidRDefault="003D33D0" w:rsidP="003D33D0">
      <w:pPr>
        <w:pStyle w:val="xmsonormal"/>
        <w:shd w:val="clear" w:color="auto" w:fill="FFFFFF"/>
        <w:spacing w:after="240"/>
        <w:rPr>
          <w:rFonts w:asciiTheme="minorHAnsi" w:hAnsiTheme="minorHAnsi" w:cstheme="minorHAnsi"/>
        </w:rPr>
      </w:pPr>
      <w:r w:rsidRPr="003D33D0">
        <w:rPr>
          <w:rStyle w:val="xxcontentpasted1"/>
          <w:rFonts w:asciiTheme="minorHAnsi" w:hAnsiTheme="minorHAnsi" w:cstheme="minorHAnsi"/>
          <w:color w:val="000000"/>
        </w:rPr>
        <w:t> </w:t>
      </w:r>
      <w:r w:rsidRPr="003D33D0">
        <w:rPr>
          <w:rStyle w:val="xxcontentpasted1"/>
          <w:rFonts w:asciiTheme="minorHAnsi" w:hAnsiTheme="minorHAnsi" w:cstheme="minorHAnsi"/>
          <w:b/>
          <w:bCs/>
          <w:color w:val="000000"/>
        </w:rPr>
        <w:t>Atbildi gaidīsim līdz 28.03.2023.</w:t>
      </w:r>
      <w:r w:rsidRPr="003D33D0">
        <w:rPr>
          <w:rFonts w:asciiTheme="minorHAnsi" w:hAnsiTheme="minorHAnsi" w:cstheme="minorHAnsi"/>
          <w:color w:val="000000"/>
        </w:rPr>
        <w:br/>
      </w:r>
      <w:r w:rsidRPr="003D33D0">
        <w:rPr>
          <w:rFonts w:asciiTheme="minorHAnsi" w:hAnsiTheme="minorHAnsi" w:cstheme="minorHAnsi"/>
          <w:color w:val="000000"/>
        </w:rPr>
        <w:br/>
      </w:r>
      <w:r w:rsidRPr="003D33D0">
        <w:rPr>
          <w:rStyle w:val="xxcontentpasted1"/>
          <w:rFonts w:asciiTheme="minorHAnsi" w:hAnsiTheme="minorHAnsi" w:cstheme="minorHAnsi"/>
          <w:b/>
          <w:bCs/>
          <w:color w:val="000000"/>
          <w:u w:val="single"/>
        </w:rPr>
        <w:t>Vēršam uzmanību, ka 2023. gada 29. martā plkst. 09:00-09:30</w:t>
      </w:r>
      <w:r w:rsidRPr="003D33D0">
        <w:rPr>
          <w:rStyle w:val="xxcontentpasted1"/>
          <w:rFonts w:asciiTheme="minorHAnsi" w:hAnsiTheme="minorHAnsi" w:cstheme="minorHAnsi"/>
          <w:color w:val="000000"/>
        </w:rPr>
        <w:t xml:space="preserve"> tiks organizēts seminārs, kurā sīkāk </w:t>
      </w:r>
      <w:proofErr w:type="spellStart"/>
      <w:r w:rsidRPr="003D33D0">
        <w:rPr>
          <w:rStyle w:val="xxcontentpasted1"/>
          <w:rFonts w:asciiTheme="minorHAnsi" w:hAnsiTheme="minorHAnsi" w:cstheme="minorHAnsi"/>
          <w:color w:val="000000"/>
        </w:rPr>
        <w:t>izklāsītīm</w:t>
      </w:r>
      <w:proofErr w:type="spellEnd"/>
      <w:r w:rsidRPr="003D33D0">
        <w:rPr>
          <w:rStyle w:val="xxcontentpasted1"/>
          <w:rFonts w:asciiTheme="minorHAnsi" w:hAnsiTheme="minorHAnsi" w:cstheme="minorHAnsi"/>
          <w:color w:val="000000"/>
        </w:rPr>
        <w:t xml:space="preserve"> informāciju par pilotprojektu, kā arī demonstrēsim Pasūtījuma procesa un vakcinācijas fakta </w:t>
      </w:r>
      <w:proofErr w:type="spellStart"/>
      <w:r w:rsidRPr="003D33D0">
        <w:rPr>
          <w:rStyle w:val="xxcontentpasted1"/>
          <w:rFonts w:asciiTheme="minorHAnsi" w:hAnsiTheme="minorHAnsi" w:cstheme="minorHAnsi"/>
          <w:color w:val="000000"/>
        </w:rPr>
        <w:t>digitalo</w:t>
      </w:r>
      <w:proofErr w:type="spellEnd"/>
      <w:r w:rsidRPr="003D33D0">
        <w:rPr>
          <w:rStyle w:val="xxcontentpasted1"/>
          <w:rFonts w:asciiTheme="minorHAnsi" w:hAnsiTheme="minorHAnsi" w:cstheme="minorHAnsi"/>
          <w:color w:val="000000"/>
        </w:rPr>
        <w:t xml:space="preserve"> risinājumu</w:t>
      </w:r>
      <w:r w:rsidRPr="003D33D0">
        <w:rPr>
          <w:rStyle w:val="xxcontentpasted1"/>
          <w:rFonts w:asciiTheme="minorHAnsi" w:hAnsiTheme="minorHAnsi" w:cstheme="minorHAnsi"/>
          <w:b/>
          <w:bCs/>
          <w:color w:val="000000"/>
        </w:rPr>
        <w:t xml:space="preserve">. </w:t>
      </w:r>
      <w:proofErr w:type="spellStart"/>
      <w:r w:rsidRPr="003D33D0">
        <w:rPr>
          <w:rStyle w:val="xxcontentpasted1"/>
          <w:rFonts w:asciiTheme="minorHAnsi" w:hAnsiTheme="minorHAnsi" w:cstheme="minorHAnsi"/>
          <w:b/>
          <w:bCs/>
          <w:color w:val="000000"/>
        </w:rPr>
        <w:t>Links</w:t>
      </w:r>
      <w:proofErr w:type="spellEnd"/>
      <w:r w:rsidRPr="003D33D0">
        <w:rPr>
          <w:rStyle w:val="xxcontentpasted1"/>
          <w:rFonts w:asciiTheme="minorHAnsi" w:hAnsiTheme="minorHAnsi" w:cstheme="minorHAnsi"/>
          <w:b/>
          <w:bCs/>
          <w:color w:val="000000"/>
        </w:rPr>
        <w:t xml:space="preserve"> uz semināru tiks nosūtīts iestādēm, kuras izrādīs interesi piedalīties pilotprojektā, aptaujā norādot e-pasta adresi.</w:t>
      </w:r>
      <w:r w:rsidRPr="003D33D0">
        <w:rPr>
          <w:rFonts w:asciiTheme="minorHAnsi" w:hAnsiTheme="minorHAnsi" w:cstheme="minorHAnsi"/>
          <w:color w:val="000000"/>
        </w:rPr>
        <w:br/>
      </w:r>
      <w:r w:rsidRPr="003D33D0">
        <w:rPr>
          <w:rFonts w:asciiTheme="minorHAnsi" w:hAnsiTheme="minorHAnsi" w:cstheme="minorHAnsi"/>
          <w:b/>
          <w:bCs/>
          <w:color w:val="000000"/>
        </w:rPr>
        <w:t>Semināra ieraksts arī tiks izsūtīts.</w:t>
      </w:r>
      <w:r w:rsidRPr="003D33D0">
        <w:rPr>
          <w:rFonts w:asciiTheme="minorHAnsi" w:hAnsiTheme="minorHAnsi" w:cstheme="minorHAnsi"/>
          <w:color w:val="000000"/>
        </w:rPr>
        <w:br/>
      </w:r>
      <w:r w:rsidRPr="003D33D0">
        <w:rPr>
          <w:rStyle w:val="xxcontentpasted1"/>
          <w:rFonts w:asciiTheme="minorHAnsi" w:hAnsiTheme="minorHAnsi" w:cstheme="minorHAnsi"/>
          <w:b/>
          <w:bCs/>
          <w:color w:val="000000"/>
        </w:rPr>
        <w:t>Digitālā risinājuma ieviešanas mērķis</w:t>
      </w:r>
      <w:r w:rsidRPr="003D33D0">
        <w:rPr>
          <w:rStyle w:val="xxcontentpasted1"/>
          <w:rFonts w:asciiTheme="minorHAnsi" w:hAnsiTheme="minorHAnsi" w:cstheme="minorHAnsi"/>
          <w:color w:val="000000"/>
        </w:rPr>
        <w:t> ir modernizēt un  padarīt vakcīnu pasūtījumu procesu un veikto visu vakcinācijas faktu drošu elektronisku dokumentēšanu, kā arī uzlabot vakcinācijas procesus, lai visām ārstniecības personām un pacientiem būtu ērti pieejama informācija par personas imunizācijas datiem un veiktiem vakcīnu un to piederumu pasūtījumiem. Personas imunizācijas datu izgūšanai ir izveidoti risinājumi, kas atvieglos turpmāko ārstniecības personu darbu, jo ievadīto informāciju par veiktiem vakcinācijas faktiem varēs izgūt dažādos veidos.</w:t>
      </w:r>
      <w:r w:rsidRPr="003D33D0">
        <w:rPr>
          <w:rFonts w:asciiTheme="minorHAnsi" w:hAnsiTheme="minorHAnsi" w:cstheme="minorHAnsi"/>
          <w:color w:val="000000"/>
        </w:rPr>
        <w:br/>
      </w:r>
      <w:r w:rsidRPr="003D33D0">
        <w:rPr>
          <w:rFonts w:asciiTheme="minorHAnsi" w:hAnsiTheme="minorHAnsi" w:cstheme="minorHAnsi"/>
          <w:color w:val="000000"/>
        </w:rPr>
        <w:br/>
      </w:r>
      <w:r w:rsidRPr="003D33D0">
        <w:rPr>
          <w:rStyle w:val="xxcontentpasted1"/>
          <w:rFonts w:asciiTheme="minorHAnsi" w:hAnsiTheme="minorHAnsi" w:cstheme="minorHAnsi"/>
          <w:b/>
          <w:bCs/>
          <w:color w:val="000000"/>
        </w:rPr>
        <w:t>Pilotprojekta mērķis</w:t>
      </w:r>
      <w:r w:rsidRPr="003D33D0">
        <w:rPr>
          <w:rStyle w:val="xxcontentpasted1"/>
          <w:rFonts w:asciiTheme="minorHAnsi" w:hAnsiTheme="minorHAnsi" w:cstheme="minorHAnsi"/>
          <w:color w:val="000000"/>
        </w:rPr>
        <w:t> ir noskaidrot vai testēšanas perioda tradicionālo atskaišu dati tiek  kvalitatīvi un korekti atspoguļoti digitālajā risinājumā, kādi uzlabojumi vai papildinājumi vajadzīgi, lai  ārstniecības iestādēm darbs ar risinājumu būtu vienkārši un ātri veicams.</w:t>
      </w:r>
      <w:r w:rsidRPr="003D33D0">
        <w:rPr>
          <w:rFonts w:asciiTheme="minorHAnsi" w:hAnsiTheme="minorHAnsi" w:cstheme="minorHAnsi"/>
          <w:color w:val="000000"/>
        </w:rPr>
        <w:br/>
      </w:r>
      <w:r w:rsidRPr="003D33D0">
        <w:rPr>
          <w:rStyle w:val="xxcontentpasted1"/>
          <w:rFonts w:asciiTheme="minorHAnsi" w:hAnsiTheme="minorHAnsi" w:cstheme="minorHAnsi"/>
          <w:b/>
          <w:bCs/>
          <w:color w:val="000000"/>
        </w:rPr>
        <w:t>Vēršam jūsu uzmanību, ka Vakcinācijas iestādei piedaloties pilotprojektā:</w:t>
      </w:r>
    </w:p>
    <w:p w14:paraId="0A1E6302" w14:textId="77777777" w:rsidR="003D33D0" w:rsidRPr="003D33D0" w:rsidRDefault="003D33D0" w:rsidP="003D33D0">
      <w:pPr>
        <w:pStyle w:val="xmsonormal"/>
        <w:numPr>
          <w:ilvl w:val="0"/>
          <w:numId w:val="27"/>
        </w:numPr>
        <w:shd w:val="clear" w:color="auto" w:fill="FFFFFF"/>
        <w:jc w:val="both"/>
        <w:rPr>
          <w:rFonts w:asciiTheme="minorHAnsi" w:eastAsia="Times New Roman" w:hAnsiTheme="minorHAnsi" w:cstheme="minorHAnsi"/>
          <w:color w:val="000000"/>
        </w:rPr>
      </w:pPr>
      <w:r w:rsidRPr="003D33D0">
        <w:rPr>
          <w:rStyle w:val="xxcontentpasted1"/>
          <w:rFonts w:asciiTheme="minorHAnsi" w:eastAsia="Times New Roman" w:hAnsiTheme="minorHAnsi" w:cstheme="minorHAnsi"/>
          <w:color w:val="000000"/>
        </w:rPr>
        <w:t xml:space="preserve">Pasūtījuma procesa </w:t>
      </w:r>
      <w:proofErr w:type="spellStart"/>
      <w:r w:rsidRPr="003D33D0">
        <w:rPr>
          <w:rStyle w:val="xxcontentpasted1"/>
          <w:rFonts w:asciiTheme="minorHAnsi" w:eastAsia="Times New Roman" w:hAnsiTheme="minorHAnsi" w:cstheme="minorHAnsi"/>
          <w:color w:val="000000"/>
        </w:rPr>
        <w:t>digitalizācija</w:t>
      </w:r>
      <w:proofErr w:type="spellEnd"/>
      <w:r w:rsidRPr="003D33D0">
        <w:rPr>
          <w:rStyle w:val="xxcontentpasted1"/>
          <w:rFonts w:asciiTheme="minorHAnsi" w:eastAsia="Times New Roman" w:hAnsiTheme="minorHAnsi" w:cstheme="minorHAnsi"/>
          <w:color w:val="000000"/>
        </w:rPr>
        <w:t xml:space="preserve"> </w:t>
      </w:r>
      <w:proofErr w:type="spellStart"/>
      <w:r w:rsidRPr="003D33D0">
        <w:rPr>
          <w:rStyle w:val="xxcontentpasted1"/>
          <w:rFonts w:asciiTheme="minorHAnsi" w:eastAsia="Times New Roman" w:hAnsiTheme="minorHAnsi" w:cstheme="minorHAnsi"/>
          <w:color w:val="000000"/>
        </w:rPr>
        <w:t>šakot</w:t>
      </w:r>
      <w:proofErr w:type="spellEnd"/>
      <w:r w:rsidRPr="003D33D0">
        <w:rPr>
          <w:rStyle w:val="xxcontentpasted1"/>
          <w:rFonts w:asciiTheme="minorHAnsi" w:eastAsia="Times New Roman" w:hAnsiTheme="minorHAnsi" w:cstheme="minorHAnsi"/>
          <w:color w:val="000000"/>
        </w:rPr>
        <w:t xml:space="preserve"> ar aprīļa mēnesi norisināsies </w:t>
      </w:r>
      <w:r w:rsidRPr="003D33D0">
        <w:rPr>
          <w:rStyle w:val="xxcontentpasted1"/>
          <w:rFonts w:asciiTheme="minorHAnsi" w:eastAsia="Times New Roman" w:hAnsiTheme="minorHAnsi" w:cstheme="minorHAnsi"/>
          <w:b/>
          <w:bCs/>
          <w:color w:val="000000"/>
        </w:rPr>
        <w:t>visām  valsts apmaksātajām vakcīnām</w:t>
      </w:r>
      <w:r w:rsidRPr="003D33D0">
        <w:rPr>
          <w:rStyle w:val="xxcontentpasted1"/>
          <w:rFonts w:asciiTheme="minorHAnsi" w:eastAsia="Times New Roman" w:hAnsiTheme="minorHAnsi" w:cstheme="minorHAnsi"/>
          <w:color w:val="000000"/>
        </w:rPr>
        <w:t>;</w:t>
      </w:r>
    </w:p>
    <w:p w14:paraId="4AC8F3E8" w14:textId="77777777" w:rsidR="003D33D0" w:rsidRPr="003D33D0" w:rsidRDefault="003D33D0" w:rsidP="003D33D0">
      <w:pPr>
        <w:pStyle w:val="xmsonormal"/>
        <w:numPr>
          <w:ilvl w:val="0"/>
          <w:numId w:val="27"/>
        </w:numPr>
        <w:shd w:val="clear" w:color="auto" w:fill="FFFFFF"/>
        <w:jc w:val="both"/>
        <w:rPr>
          <w:rFonts w:asciiTheme="minorHAnsi" w:eastAsia="Times New Roman" w:hAnsiTheme="minorHAnsi" w:cstheme="minorHAnsi"/>
          <w:color w:val="000000"/>
        </w:rPr>
      </w:pPr>
      <w:r w:rsidRPr="003D33D0">
        <w:rPr>
          <w:rStyle w:val="xxcontentpasted1"/>
          <w:rFonts w:asciiTheme="minorHAnsi" w:eastAsia="Times New Roman" w:hAnsiTheme="minorHAnsi" w:cstheme="minorHAnsi"/>
          <w:color w:val="000000"/>
        </w:rPr>
        <w:t xml:space="preserve">Kā arī sākot ar aprīļa mēnesi nepieciešams </w:t>
      </w:r>
      <w:proofErr w:type="spellStart"/>
      <w:r w:rsidRPr="003D33D0">
        <w:rPr>
          <w:rStyle w:val="xxcontentpasted1"/>
          <w:rFonts w:asciiTheme="minorHAnsi" w:eastAsia="Times New Roman" w:hAnsiTheme="minorHAnsi" w:cstheme="minorHAnsi"/>
          <w:color w:val="000000"/>
        </w:rPr>
        <w:t>digitalizēt</w:t>
      </w:r>
      <w:proofErr w:type="spellEnd"/>
      <w:r w:rsidRPr="003D33D0">
        <w:rPr>
          <w:rStyle w:val="xxcontentpasted1"/>
          <w:rFonts w:asciiTheme="minorHAnsi" w:eastAsia="Times New Roman" w:hAnsiTheme="minorHAnsi" w:cstheme="minorHAnsi"/>
          <w:color w:val="000000"/>
        </w:rPr>
        <w:t> </w:t>
      </w:r>
      <w:r w:rsidRPr="003D33D0">
        <w:rPr>
          <w:rStyle w:val="xxcontentpasted1"/>
          <w:rFonts w:asciiTheme="minorHAnsi" w:eastAsia="Times New Roman" w:hAnsiTheme="minorHAnsi" w:cstheme="minorHAnsi"/>
          <w:b/>
          <w:bCs/>
          <w:color w:val="000000"/>
        </w:rPr>
        <w:t>visus veiktos vakcinācijas faktus;</w:t>
      </w:r>
    </w:p>
    <w:p w14:paraId="1A41DD41" w14:textId="77777777" w:rsidR="003D33D0" w:rsidRPr="003D33D0" w:rsidRDefault="003D33D0" w:rsidP="003D33D0">
      <w:pPr>
        <w:pStyle w:val="xmsonormal"/>
        <w:numPr>
          <w:ilvl w:val="0"/>
          <w:numId w:val="27"/>
        </w:numPr>
        <w:shd w:val="clear" w:color="auto" w:fill="FFFFFF"/>
        <w:jc w:val="both"/>
        <w:rPr>
          <w:rFonts w:asciiTheme="minorHAnsi" w:eastAsia="Times New Roman" w:hAnsiTheme="minorHAnsi" w:cstheme="minorHAnsi"/>
          <w:color w:val="000000"/>
        </w:rPr>
      </w:pPr>
      <w:r w:rsidRPr="003D33D0">
        <w:rPr>
          <w:rStyle w:val="xxcontentpasted1"/>
          <w:rFonts w:asciiTheme="minorHAnsi" w:eastAsia="Times New Roman" w:hAnsiTheme="minorHAnsi" w:cstheme="minorHAnsi"/>
          <w:color w:val="000000"/>
        </w:rPr>
        <w:t>Aprīlī un maijā mēnešu pārejas periodā </w:t>
      </w:r>
      <w:r w:rsidRPr="003D33D0">
        <w:rPr>
          <w:rStyle w:val="xxcontentpasted1"/>
          <w:rFonts w:asciiTheme="minorHAnsi" w:eastAsia="Times New Roman" w:hAnsiTheme="minorHAnsi" w:cstheme="minorHAnsi"/>
          <w:b/>
          <w:bCs/>
          <w:color w:val="000000"/>
        </w:rPr>
        <w:t>lūdzam turpināt iesniegt</w:t>
      </w:r>
      <w:r w:rsidRPr="003D33D0">
        <w:rPr>
          <w:rStyle w:val="xxcontentpasted1"/>
          <w:rFonts w:asciiTheme="minorHAnsi" w:eastAsia="Times New Roman" w:hAnsiTheme="minorHAnsi" w:cstheme="minorHAnsi"/>
          <w:color w:val="000000"/>
        </w:rPr>
        <w:t> atbilstoši MK 2000. gada 26. septembra noteikumiem Nr. 330 "Vakcinācijas noteikumi" </w:t>
      </w:r>
      <w:r w:rsidRPr="003D33D0">
        <w:rPr>
          <w:rStyle w:val="xxcontentpasted1"/>
          <w:rFonts w:asciiTheme="minorHAnsi" w:eastAsia="Times New Roman" w:hAnsiTheme="minorHAnsi" w:cstheme="minorHAnsi"/>
          <w:b/>
          <w:bCs/>
          <w:color w:val="000000"/>
        </w:rPr>
        <w:t>3. pielikumu (mēneša pārskats par iedzīvotāju imunizāciju un vakcīnu pasūtījumu), lai būtu iespēja veikt datu salīdzināšanu ar iesniegtu informāciju digitālajā risinājumā.</w:t>
      </w:r>
    </w:p>
    <w:p w14:paraId="6BD1D583" w14:textId="77777777" w:rsidR="003D33D0" w:rsidRPr="003D33D0" w:rsidRDefault="003D33D0" w:rsidP="003D33D0">
      <w:pPr>
        <w:pStyle w:val="xmsonormal"/>
        <w:shd w:val="clear" w:color="auto" w:fill="FFFFFF"/>
        <w:jc w:val="both"/>
        <w:rPr>
          <w:rFonts w:asciiTheme="minorHAnsi" w:hAnsiTheme="minorHAnsi" w:cstheme="minorHAnsi"/>
        </w:rPr>
      </w:pPr>
      <w:r w:rsidRPr="003D33D0">
        <w:rPr>
          <w:rFonts w:asciiTheme="minorHAnsi" w:hAnsiTheme="minorHAnsi" w:cstheme="minorHAnsi"/>
          <w:color w:val="000000"/>
        </w:rPr>
        <w:br/>
      </w:r>
      <w:r w:rsidRPr="003D33D0">
        <w:rPr>
          <w:rStyle w:val="xxcontentpasted1"/>
          <w:rFonts w:asciiTheme="minorHAnsi" w:hAnsiTheme="minorHAnsi" w:cstheme="minorHAnsi"/>
          <w:color w:val="000000"/>
        </w:rPr>
        <w:t>Izvērtējot pilotprojekta gaitu, paredzēts turpināt attīstīt pasūtījumu funkcionalitāti, to papildinot ar vakcīnu krājumu uzskaites risinājumiem, t.sk. vakcīnu digitālu norakstīšanu.</w:t>
      </w:r>
      <w:r w:rsidRPr="003D33D0">
        <w:rPr>
          <w:rFonts w:asciiTheme="minorHAnsi" w:hAnsiTheme="minorHAnsi" w:cstheme="minorHAnsi"/>
          <w:color w:val="000000"/>
        </w:rPr>
        <w:br/>
      </w:r>
      <w:r w:rsidRPr="003D33D0">
        <w:rPr>
          <w:rFonts w:asciiTheme="minorHAnsi" w:hAnsiTheme="minorHAnsi" w:cstheme="minorHAnsi"/>
          <w:color w:val="000000"/>
        </w:rPr>
        <w:br/>
      </w:r>
      <w:r w:rsidRPr="003D33D0">
        <w:rPr>
          <w:rStyle w:val="xxcontentpasted1"/>
          <w:rFonts w:asciiTheme="minorHAnsi" w:hAnsiTheme="minorHAnsi" w:cstheme="minorHAnsi"/>
          <w:color w:val="000000"/>
        </w:rPr>
        <w:t>Neskaidrību, jautājumu gadījumā un konstatētu nepilnību gadījumā lūdzam rakstīt uz e-pastu </w:t>
      </w:r>
      <w:hyperlink r:id="rId6" w:history="1">
        <w:r w:rsidRPr="003D33D0">
          <w:rPr>
            <w:rStyle w:val="Hyperlink"/>
            <w:rFonts w:asciiTheme="minorHAnsi" w:hAnsiTheme="minorHAnsi" w:cstheme="minorHAnsi"/>
          </w:rPr>
          <w:t>vakcinas@spkc.gov.lv</w:t>
        </w:r>
      </w:hyperlink>
      <w:r w:rsidRPr="003D33D0">
        <w:rPr>
          <w:rStyle w:val="xxcontentpasted1"/>
          <w:rFonts w:asciiTheme="minorHAnsi" w:hAnsiTheme="minorHAnsi" w:cstheme="minorHAnsi"/>
          <w:color w:val="000000"/>
        </w:rPr>
        <w:t> vai zvanīt uz tālruņa Nr. 62102614.</w:t>
      </w:r>
      <w:r w:rsidRPr="003D33D0">
        <w:rPr>
          <w:rFonts w:asciiTheme="minorHAnsi" w:hAnsiTheme="minorHAnsi" w:cstheme="minorHAnsi"/>
          <w:color w:val="000000"/>
        </w:rPr>
        <w:br/>
      </w:r>
      <w:r w:rsidRPr="003D33D0">
        <w:rPr>
          <w:rFonts w:asciiTheme="minorHAnsi" w:hAnsiTheme="minorHAnsi" w:cstheme="minorHAnsi"/>
          <w:color w:val="000000"/>
        </w:rPr>
        <w:br/>
      </w:r>
      <w:r w:rsidRPr="003D33D0">
        <w:rPr>
          <w:rStyle w:val="xxcontentpasted1"/>
          <w:rFonts w:asciiTheme="minorHAnsi" w:hAnsiTheme="minorHAnsi" w:cstheme="minorHAnsi"/>
          <w:color w:val="000000"/>
        </w:rPr>
        <w:t>Pilotprojekta dalībniekiem tiks sniegtas konsultācijas par digitāla risinājuma lietošanu, kā arī turpinot lietot digitālo risinājumu pēc pilotprojekta, iesniegt 3.pielikumu </w:t>
      </w:r>
      <w:r w:rsidRPr="003D33D0">
        <w:rPr>
          <w:rFonts w:asciiTheme="minorHAnsi" w:hAnsiTheme="minorHAnsi" w:cstheme="minorHAnsi"/>
          <w:b/>
          <w:bCs/>
          <w:color w:val="000000"/>
        </w:rPr>
        <w:t>nebūs nepieciešams.</w:t>
      </w:r>
    </w:p>
    <w:p w14:paraId="35EE5416" w14:textId="10CF7954" w:rsidR="00B168D0" w:rsidRPr="003D33D0" w:rsidRDefault="00B168D0" w:rsidP="003D33D0">
      <w:pPr>
        <w:ind w:firstLine="720"/>
        <w:jc w:val="both"/>
        <w:rPr>
          <w:rFonts w:cstheme="minorHAnsi"/>
          <w:b/>
          <w:bCs/>
        </w:rPr>
      </w:pPr>
    </w:p>
    <w:sectPr w:rsidR="00B168D0" w:rsidRPr="003D33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5"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4"/>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6"/>
  </w:num>
  <w:num w:numId="4" w16cid:durableId="1635259919">
    <w:abstractNumId w:val="22"/>
  </w:num>
  <w:num w:numId="5" w16cid:durableId="1657148472">
    <w:abstractNumId w:val="19"/>
  </w:num>
  <w:num w:numId="6" w16cid:durableId="1106003344">
    <w:abstractNumId w:val="13"/>
  </w:num>
  <w:num w:numId="7" w16cid:durableId="375082792">
    <w:abstractNumId w:val="18"/>
  </w:num>
  <w:num w:numId="8" w16cid:durableId="1798452046">
    <w:abstractNumId w:val="7"/>
  </w:num>
  <w:num w:numId="9" w16cid:durableId="1326278971">
    <w:abstractNumId w:val="23"/>
  </w:num>
  <w:num w:numId="10" w16cid:durableId="1244604513">
    <w:abstractNumId w:val="20"/>
  </w:num>
  <w:num w:numId="11" w16cid:durableId="174618294">
    <w:abstractNumId w:val="1"/>
  </w:num>
  <w:num w:numId="12" w16cid:durableId="1447699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0"/>
  </w:num>
  <w:num w:numId="17" w16cid:durableId="1079059332">
    <w:abstractNumId w:val="17"/>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1524972188">
    <w:abstractNumId w:val="8"/>
  </w:num>
  <w:num w:numId="24" w16cid:durableId="1907256432">
    <w:abstractNumId w:val="5"/>
  </w:num>
  <w:num w:numId="25" w16cid:durableId="1944649987">
    <w:abstractNumId w:val="25"/>
  </w:num>
  <w:num w:numId="26" w16cid:durableId="195195036">
    <w:abstractNumId w:val="9"/>
  </w:num>
  <w:num w:numId="27" w16cid:durableId="121276770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774CD"/>
    <w:rsid w:val="00186157"/>
    <w:rsid w:val="001B1BDA"/>
    <w:rsid w:val="001C0B3E"/>
    <w:rsid w:val="001D61FC"/>
    <w:rsid w:val="001E15BA"/>
    <w:rsid w:val="002215B2"/>
    <w:rsid w:val="002C35F4"/>
    <w:rsid w:val="002C7EFF"/>
    <w:rsid w:val="00304706"/>
    <w:rsid w:val="0030758B"/>
    <w:rsid w:val="00327A80"/>
    <w:rsid w:val="00330428"/>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64BE5"/>
    <w:rsid w:val="005A345A"/>
    <w:rsid w:val="005B3905"/>
    <w:rsid w:val="0061133A"/>
    <w:rsid w:val="0067605D"/>
    <w:rsid w:val="00693CF0"/>
    <w:rsid w:val="00695B0E"/>
    <w:rsid w:val="006A525A"/>
    <w:rsid w:val="006A5526"/>
    <w:rsid w:val="006E1BC3"/>
    <w:rsid w:val="006F0546"/>
    <w:rsid w:val="00712CFD"/>
    <w:rsid w:val="0071736A"/>
    <w:rsid w:val="007C1832"/>
    <w:rsid w:val="008137AF"/>
    <w:rsid w:val="0083168F"/>
    <w:rsid w:val="00871A3D"/>
    <w:rsid w:val="00886BDC"/>
    <w:rsid w:val="00893247"/>
    <w:rsid w:val="00894A57"/>
    <w:rsid w:val="00923F48"/>
    <w:rsid w:val="00940625"/>
    <w:rsid w:val="009B6E3B"/>
    <w:rsid w:val="009D6094"/>
    <w:rsid w:val="00A12D67"/>
    <w:rsid w:val="00A17177"/>
    <w:rsid w:val="00A50BC8"/>
    <w:rsid w:val="00A80153"/>
    <w:rsid w:val="00A972F0"/>
    <w:rsid w:val="00AB4365"/>
    <w:rsid w:val="00AE3F01"/>
    <w:rsid w:val="00AE4F9D"/>
    <w:rsid w:val="00AF4662"/>
    <w:rsid w:val="00B168D0"/>
    <w:rsid w:val="00B246EF"/>
    <w:rsid w:val="00B6351F"/>
    <w:rsid w:val="00B95AEB"/>
    <w:rsid w:val="00B95F91"/>
    <w:rsid w:val="00BB7187"/>
    <w:rsid w:val="00BE2CD4"/>
    <w:rsid w:val="00C82A8A"/>
    <w:rsid w:val="00CA6316"/>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kcinas@spkc.gov.lv" TargetMode="External"/><Relationship Id="rId5" Type="http://schemas.openxmlformats.org/officeDocument/2006/relationships/hyperlink" Target="https://forms.office.com/e/08qMmuk3V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1976</Words>
  <Characters>1127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2023-03-24T13:16:00Z</dcterms:created>
  <dcterms:modified xsi:type="dcterms:W3CDTF">2023-03-24T13:16:00Z</dcterms:modified>
</cp:coreProperties>
</file>