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0B586" w14:textId="77777777" w:rsidR="00C54C8A" w:rsidRPr="00BE6B27" w:rsidRDefault="00C54C8A" w:rsidP="00CF7EF5">
      <w:pPr>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LĪGUMS Nr.________________/20____</w:t>
      </w:r>
    </w:p>
    <w:p w14:paraId="7F50B762" w14:textId="77777777" w:rsidR="00C54C8A" w:rsidRPr="00BE6B27" w:rsidRDefault="00C54C8A" w:rsidP="00CF7EF5">
      <w:pPr>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par stacionārās veselības aprūpes pakalpojumu</w:t>
      </w:r>
    </w:p>
    <w:p w14:paraId="56982568" w14:textId="77777777" w:rsidR="00C54C8A" w:rsidRPr="00BE6B27" w:rsidRDefault="00C54C8A" w:rsidP="00CF7EF5">
      <w:pPr>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sniegšanu un apmaksu</w:t>
      </w:r>
    </w:p>
    <w:p w14:paraId="25DFFBE5" w14:textId="3DBBB99F" w:rsidR="00C54C8A" w:rsidRPr="00BE6B27" w:rsidRDefault="00C54C8A" w:rsidP="00CF7EF5">
      <w:pPr>
        <w:tabs>
          <w:tab w:val="right" w:pos="9071"/>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________,</w:t>
      </w:r>
      <w:r w:rsidRPr="00BE6B27">
        <w:rPr>
          <w:rFonts w:ascii="Times New Roman" w:eastAsia="Times New Roman" w:hAnsi="Times New Roman"/>
          <w:sz w:val="24"/>
          <w:szCs w:val="24"/>
        </w:rPr>
        <w:tab/>
        <w:t>20</w:t>
      </w:r>
      <w:r w:rsidR="00577ACF" w:rsidRPr="00BE6B27">
        <w:rPr>
          <w:rFonts w:ascii="Times New Roman" w:eastAsia="Times New Roman" w:hAnsi="Times New Roman"/>
          <w:sz w:val="24"/>
          <w:szCs w:val="24"/>
        </w:rPr>
        <w:t>2</w:t>
      </w:r>
      <w:r w:rsidRPr="00BE6B27">
        <w:rPr>
          <w:rFonts w:ascii="Times New Roman" w:eastAsia="Times New Roman" w:hAnsi="Times New Roman"/>
          <w:sz w:val="24"/>
          <w:szCs w:val="24"/>
        </w:rPr>
        <w:t>__.gada ___.________</w:t>
      </w:r>
    </w:p>
    <w:p w14:paraId="1CCF565D" w14:textId="77777777" w:rsidR="00C54C8A" w:rsidRPr="00BE6B27" w:rsidRDefault="00C54C8A" w:rsidP="00CF7EF5">
      <w:pPr>
        <w:spacing w:after="0" w:line="240" w:lineRule="auto"/>
        <w:jc w:val="both"/>
        <w:rPr>
          <w:rFonts w:ascii="Times New Roman" w:eastAsia="Times New Roman" w:hAnsi="Times New Roman"/>
          <w:sz w:val="24"/>
          <w:szCs w:val="24"/>
        </w:rPr>
      </w:pPr>
    </w:p>
    <w:p w14:paraId="5930DCEA" w14:textId="234E4DFD"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b/>
          <w:sz w:val="24"/>
          <w:szCs w:val="24"/>
          <w:lang w:eastAsia="lv-LV"/>
        </w:rPr>
        <w:t>Nacionālais veselības dienests</w:t>
      </w:r>
      <w:r w:rsidRPr="00BE6B27">
        <w:rPr>
          <w:rFonts w:ascii="Times New Roman" w:eastAsia="Times New Roman" w:hAnsi="Times New Roman"/>
          <w:sz w:val="24"/>
          <w:szCs w:val="24"/>
          <w:lang w:eastAsia="lv-LV"/>
        </w:rPr>
        <w:t xml:space="preserve"> (turpmāk – DIENESTS), </w:t>
      </w:r>
      <w:r w:rsidRPr="00BE6B27">
        <w:rPr>
          <w:rFonts w:ascii="Times New Roman" w:eastAsia="Times New Roman" w:hAnsi="Times New Roman"/>
          <w:sz w:val="24"/>
          <w:szCs w:val="24"/>
        </w:rPr>
        <w:t xml:space="preserve">kuru </w:t>
      </w:r>
      <w:r w:rsidR="005216AB" w:rsidRPr="00BE6B27">
        <w:rPr>
          <w:rFonts w:ascii="Times New Roman" w:eastAsia="Times New Roman" w:hAnsi="Times New Roman"/>
          <w:sz w:val="24"/>
          <w:szCs w:val="24"/>
        </w:rPr>
        <w:t>saskaņā ar Līgumpartneru departamenta reglamentu pārstāv _________ nodaļas vadītājs (-a) _____________,</w:t>
      </w:r>
      <w:r w:rsidRPr="00BE6B27">
        <w:rPr>
          <w:rFonts w:ascii="Times New Roman" w:eastAsia="Times New Roman" w:hAnsi="Times New Roman"/>
          <w:sz w:val="24"/>
          <w:szCs w:val="24"/>
        </w:rPr>
        <w:t xml:space="preserve"> no vienas puses un</w:t>
      </w:r>
    </w:p>
    <w:p w14:paraId="4297E083" w14:textId="77777777" w:rsidR="00C54C8A" w:rsidRPr="00BE6B27" w:rsidRDefault="00C54C8A" w:rsidP="00CF7EF5">
      <w:pPr>
        <w:spacing w:after="0" w:line="240" w:lineRule="auto"/>
        <w:jc w:val="both"/>
        <w:rPr>
          <w:rFonts w:ascii="Times New Roman" w:hAnsi="Times New Roman"/>
          <w:sz w:val="24"/>
          <w:szCs w:val="24"/>
        </w:rPr>
      </w:pPr>
      <w:r w:rsidRPr="00BE6B27">
        <w:rPr>
          <w:rFonts w:ascii="Times New Roman" w:eastAsia="Times New Roman" w:hAnsi="Times New Roman"/>
          <w:sz w:val="24"/>
          <w:szCs w:val="24"/>
        </w:rPr>
        <w:t>________</w:t>
      </w:r>
      <w:r w:rsidRPr="00BE6B27">
        <w:rPr>
          <w:rFonts w:ascii="Times New Roman" w:eastAsia="Times New Roman" w:hAnsi="Times New Roman"/>
          <w:b/>
          <w:sz w:val="24"/>
          <w:szCs w:val="24"/>
        </w:rPr>
        <w:t xml:space="preserve">_________________ </w:t>
      </w:r>
      <w:r w:rsidRPr="00BE6B27">
        <w:rPr>
          <w:rFonts w:ascii="Times New Roman" w:eastAsia="Times New Roman" w:hAnsi="Times New Roman"/>
          <w:sz w:val="24"/>
          <w:szCs w:val="24"/>
        </w:rPr>
        <w:t xml:space="preserve">(turpmāk – IZPILDĪTĀJS), kuru saskaņā ar __________________ pārstāv __________________ , no otras puses, </w:t>
      </w:r>
    </w:p>
    <w:p w14:paraId="578CE3D2" w14:textId="77777777" w:rsidR="00C54C8A" w:rsidRPr="00BE6B27" w:rsidRDefault="00C54C8A" w:rsidP="00CF7EF5">
      <w:pPr>
        <w:spacing w:after="0" w:line="240" w:lineRule="auto"/>
        <w:rPr>
          <w:rFonts w:ascii="Times New Roman" w:eastAsia="Times New Roman" w:hAnsi="Times New Roman"/>
          <w:sz w:val="24"/>
          <w:szCs w:val="24"/>
        </w:rPr>
      </w:pPr>
    </w:p>
    <w:p w14:paraId="530CCE26" w14:textId="77777777" w:rsidR="00C54C8A" w:rsidRPr="00BE6B27" w:rsidRDefault="00C54C8A" w:rsidP="00CF7EF5">
      <w:pPr>
        <w:spacing w:after="0" w:line="240" w:lineRule="auto"/>
        <w:jc w:val="both"/>
        <w:rPr>
          <w:rFonts w:ascii="Times New Roman" w:hAnsi="Times New Roman"/>
          <w:sz w:val="24"/>
          <w:szCs w:val="24"/>
        </w:rPr>
      </w:pPr>
      <w:r w:rsidRPr="00BE6B27">
        <w:rPr>
          <w:rFonts w:ascii="Times New Roman" w:eastAsia="Times New Roman" w:hAnsi="Times New Roman"/>
          <w:sz w:val="24"/>
          <w:szCs w:val="24"/>
        </w:rPr>
        <w:t>katrs atsevišķi - Līdzējs, abi kopā - Līdzēji, noslēdz šo līgumu (turpmāk – Līgums) par sekojošo:</w:t>
      </w:r>
    </w:p>
    <w:p w14:paraId="2D4D5FFF" w14:textId="77777777" w:rsidR="00C54C8A" w:rsidRPr="00BE6B27" w:rsidRDefault="00C54C8A" w:rsidP="00CF7EF5">
      <w:pPr>
        <w:keepNext/>
        <w:spacing w:after="0" w:line="240" w:lineRule="auto"/>
        <w:jc w:val="center"/>
        <w:rPr>
          <w:rFonts w:ascii="Times New Roman" w:eastAsia="Times New Roman" w:hAnsi="Times New Roman"/>
          <w:b/>
          <w:sz w:val="24"/>
          <w:szCs w:val="24"/>
        </w:rPr>
      </w:pPr>
    </w:p>
    <w:p w14:paraId="0C688B76" w14:textId="77777777" w:rsidR="00C54C8A" w:rsidRPr="00BE6B27" w:rsidRDefault="00C54C8A" w:rsidP="00CF7EF5">
      <w:pPr>
        <w:keepNext/>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 xml:space="preserve">1. LĪGUMA PRIEKŠMETS </w:t>
      </w:r>
    </w:p>
    <w:p w14:paraId="21BAEED5" w14:textId="77777777" w:rsidR="00C54C8A" w:rsidRPr="00BE6B27" w:rsidRDefault="00C54C8A" w:rsidP="00CF7EF5">
      <w:pPr>
        <w:spacing w:after="0" w:line="240" w:lineRule="auto"/>
        <w:rPr>
          <w:rFonts w:ascii="Times New Roman" w:eastAsia="Times New Roman" w:hAnsi="Times New Roman"/>
          <w:sz w:val="24"/>
          <w:szCs w:val="24"/>
        </w:rPr>
      </w:pPr>
    </w:p>
    <w:p w14:paraId="1B69275D" w14:textId="63B08D90"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1.1.</w:t>
      </w:r>
      <w:r w:rsidRPr="00BE6B27">
        <w:rPr>
          <w:rFonts w:ascii="Times New Roman" w:eastAsia="Times New Roman" w:hAnsi="Times New Roman"/>
          <w:sz w:val="24"/>
          <w:szCs w:val="24"/>
        </w:rPr>
        <w:tab/>
        <w:t xml:space="preserve">IZPILDĪTĀJS apņemas Līguma darbības laikā sniegt valsts </w:t>
      </w:r>
      <w:r w:rsidR="00460897" w:rsidRPr="00BE6B27">
        <w:rPr>
          <w:rFonts w:ascii="Times New Roman" w:eastAsia="Times New Roman" w:hAnsi="Times New Roman"/>
          <w:sz w:val="24"/>
          <w:szCs w:val="24"/>
        </w:rPr>
        <w:t xml:space="preserve">apmaksātās </w:t>
      </w:r>
      <w:r w:rsidRPr="00BE6B27">
        <w:rPr>
          <w:rFonts w:ascii="Times New Roman" w:eastAsia="Times New Roman" w:hAnsi="Times New Roman"/>
          <w:sz w:val="24"/>
          <w:szCs w:val="24"/>
        </w:rPr>
        <w:t>medicīniskās palīdzības apjomā ietilpstošos veselības aprūpes pakalpojumus personām, kurām saskaņā ar Latvijas Republikai saistošajiem normatīvajiem aktiem un starptautiskajiem līgumiem ir tiesības saņemt no valsts budžeta apmaksātus veselības aprūpes pakalpojumus.</w:t>
      </w:r>
    </w:p>
    <w:p w14:paraId="2C17E74A"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2C10C6D2" w14:textId="20506CF0"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1.2.</w:t>
      </w:r>
      <w:r w:rsidRPr="00BE6B27">
        <w:rPr>
          <w:rFonts w:ascii="Times New Roman" w:eastAsia="Times New Roman" w:hAnsi="Times New Roman"/>
          <w:sz w:val="24"/>
          <w:szCs w:val="24"/>
        </w:rPr>
        <w:tab/>
        <w:t>DIENESTS apņemas veikt samaksu par Līguma ietvaros sniegtajiem pakalpojumiem saskaņā ar normatīvajiem aktiem</w:t>
      </w:r>
      <w:r w:rsidR="00460897" w:rsidRPr="00BE6B27">
        <w:rPr>
          <w:rFonts w:ascii="Times New Roman" w:eastAsia="Times New Roman" w:hAnsi="Times New Roman"/>
          <w:sz w:val="24"/>
          <w:szCs w:val="24"/>
        </w:rPr>
        <w:t>,</w:t>
      </w:r>
      <w:r w:rsidR="00460897" w:rsidRPr="00BE6B27">
        <w:rPr>
          <w:rFonts w:ascii="Times New Roman" w:hAnsi="Times New Roman"/>
          <w:sz w:val="24"/>
          <w:szCs w:val="24"/>
        </w:rPr>
        <w:t xml:space="preserve"> DIENESTA apstiprināto un tīmekļvietnē </w:t>
      </w:r>
      <w:hyperlink r:id="rId8" w:history="1">
        <w:r w:rsidR="00460897" w:rsidRPr="00BE6B27">
          <w:rPr>
            <w:rFonts w:ascii="Times New Roman" w:eastAsia="Times New Roman" w:hAnsi="Times New Roman"/>
            <w:color w:val="0000FF"/>
            <w:sz w:val="24"/>
            <w:szCs w:val="24"/>
            <w:u w:val="single"/>
          </w:rPr>
          <w:t>www.vmnvd.gov.lv</w:t>
        </w:r>
      </w:hyperlink>
      <w:r w:rsidR="00B5443F" w:rsidRPr="00BE6B27">
        <w:rPr>
          <w:rFonts w:ascii="Times New Roman" w:eastAsia="Times New Roman" w:hAnsi="Times New Roman"/>
          <w:sz w:val="24"/>
          <w:szCs w:val="24"/>
        </w:rPr>
        <w:t xml:space="preserve"> </w:t>
      </w:r>
      <w:r w:rsidR="00460897" w:rsidRPr="00BE6B27">
        <w:rPr>
          <w:rFonts w:ascii="Times New Roman" w:hAnsi="Times New Roman"/>
          <w:sz w:val="24"/>
          <w:szCs w:val="24"/>
        </w:rPr>
        <w:t xml:space="preserve">publicēto dokumentu “Manipulāciju saraksts” (turpmāk - manipulāciju saraksts), </w:t>
      </w:r>
      <w:r w:rsidRPr="00BE6B27">
        <w:rPr>
          <w:rFonts w:ascii="Times New Roman" w:eastAsia="Times New Roman" w:hAnsi="Times New Roman"/>
          <w:sz w:val="24"/>
          <w:szCs w:val="24"/>
        </w:rPr>
        <w:t>Līgum</w:t>
      </w:r>
      <w:r w:rsidR="00C0697C" w:rsidRPr="00BE6B27">
        <w:rPr>
          <w:rFonts w:ascii="Times New Roman" w:eastAsia="Times New Roman" w:hAnsi="Times New Roman"/>
          <w:sz w:val="24"/>
          <w:szCs w:val="24"/>
        </w:rPr>
        <w:t>ā</w:t>
      </w:r>
      <w:r w:rsidRPr="00BE6B27">
        <w:rPr>
          <w:rFonts w:ascii="Times New Roman" w:eastAsia="Times New Roman" w:hAnsi="Times New Roman"/>
          <w:sz w:val="24"/>
          <w:szCs w:val="24"/>
        </w:rPr>
        <w:t xml:space="preserve"> noteiktajiem stacionārās veselības aprūpes pakalpojumu apmaksas noteikumiem, kā arī ievērojot Līguma 2.pielikumā noteikto norēķinu kārtību.</w:t>
      </w:r>
    </w:p>
    <w:p w14:paraId="1AA81DF7"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3E923EA2" w14:textId="6DB9295F"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1.3.</w:t>
      </w:r>
      <w:r w:rsidRPr="00BE6B27">
        <w:rPr>
          <w:rFonts w:ascii="Times New Roman" w:eastAsia="Times New Roman" w:hAnsi="Times New Roman"/>
          <w:sz w:val="24"/>
          <w:szCs w:val="24"/>
        </w:rPr>
        <w:tab/>
        <w:t>IZPILDĪTĀJS Līguma ietvaros saņemto finansējumu izlieto vienīgi atbilstoši tam noteiktajam mērķim un kārtībai.</w:t>
      </w:r>
    </w:p>
    <w:p w14:paraId="73750E61" w14:textId="0734BF3E" w:rsidR="00453A90" w:rsidRPr="00BE6B27" w:rsidRDefault="00453A90" w:rsidP="00CF7EF5">
      <w:pPr>
        <w:spacing w:after="0" w:line="240" w:lineRule="auto"/>
        <w:ind w:left="426" w:hanging="426"/>
        <w:jc w:val="both"/>
        <w:rPr>
          <w:rFonts w:ascii="Times New Roman" w:eastAsia="Times New Roman" w:hAnsi="Times New Roman"/>
          <w:sz w:val="24"/>
          <w:szCs w:val="24"/>
        </w:rPr>
      </w:pPr>
    </w:p>
    <w:p w14:paraId="0B79A5A5" w14:textId="77777777" w:rsidR="00C54C8A" w:rsidRPr="00BE6B27" w:rsidRDefault="00C54C8A" w:rsidP="00CF7EF5">
      <w:pPr>
        <w:spacing w:after="0" w:line="240" w:lineRule="auto"/>
        <w:jc w:val="both"/>
        <w:rPr>
          <w:rFonts w:ascii="Times New Roman" w:eastAsia="Times New Roman" w:hAnsi="Times New Roman"/>
          <w:sz w:val="24"/>
          <w:szCs w:val="24"/>
        </w:rPr>
      </w:pPr>
    </w:p>
    <w:p w14:paraId="54D467C8" w14:textId="77777777" w:rsidR="00C54C8A" w:rsidRPr="00BE6B27" w:rsidRDefault="00C54C8A" w:rsidP="00CF7EF5">
      <w:pPr>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2. LĪGUMA IZPILDES KĀRTĪBA</w:t>
      </w:r>
    </w:p>
    <w:p w14:paraId="739E5060" w14:textId="77777777" w:rsidR="00C54C8A" w:rsidRPr="00BE6B27" w:rsidRDefault="00C54C8A" w:rsidP="00CF7EF5">
      <w:pPr>
        <w:spacing w:after="0" w:line="240" w:lineRule="auto"/>
        <w:jc w:val="center"/>
        <w:rPr>
          <w:rFonts w:ascii="Times New Roman" w:eastAsia="Times New Roman" w:hAnsi="Times New Roman"/>
          <w:sz w:val="24"/>
          <w:szCs w:val="24"/>
        </w:rPr>
      </w:pPr>
    </w:p>
    <w:p w14:paraId="725DCF3A" w14:textId="7873DDD8" w:rsidR="00C54C8A" w:rsidRPr="00BE6B27" w:rsidRDefault="00C54C8A" w:rsidP="00CF7EF5">
      <w:pPr>
        <w:spacing w:after="0" w:line="240" w:lineRule="auto"/>
        <w:ind w:left="426" w:hanging="426"/>
        <w:jc w:val="both"/>
        <w:rPr>
          <w:rFonts w:ascii="Times New Roman" w:hAnsi="Times New Roman"/>
          <w:sz w:val="24"/>
          <w:szCs w:val="24"/>
          <w:lang w:eastAsia="lv-LV"/>
        </w:rPr>
      </w:pPr>
      <w:r w:rsidRPr="00BE6B27">
        <w:rPr>
          <w:rFonts w:ascii="Times New Roman" w:hAnsi="Times New Roman"/>
          <w:sz w:val="24"/>
          <w:szCs w:val="24"/>
        </w:rPr>
        <w:t>2.1.</w:t>
      </w:r>
      <w:r w:rsidRPr="00BE6B27">
        <w:rPr>
          <w:rFonts w:ascii="Times New Roman" w:hAnsi="Times New Roman"/>
          <w:sz w:val="24"/>
          <w:szCs w:val="24"/>
        </w:rPr>
        <w:tab/>
        <w:t>DIENESTS katru gadu atbilstoši normatīvajiem aktiem aprēķina IZPILDĪTĀJAM plānoto finansējuma apjomu</w:t>
      </w:r>
      <w:r w:rsidR="0015598F" w:rsidRPr="00BE6B27">
        <w:rPr>
          <w:rFonts w:ascii="Times New Roman" w:hAnsi="Times New Roman"/>
          <w:sz w:val="24"/>
          <w:szCs w:val="24"/>
        </w:rPr>
        <w:t>.</w:t>
      </w:r>
    </w:p>
    <w:p w14:paraId="13E3CA47" w14:textId="77777777" w:rsidR="00C54C8A" w:rsidRPr="00BE6B27" w:rsidRDefault="00C54C8A" w:rsidP="00CF7EF5">
      <w:pPr>
        <w:spacing w:after="0" w:line="240" w:lineRule="auto"/>
        <w:ind w:left="1134" w:hanging="708"/>
        <w:jc w:val="both"/>
        <w:rPr>
          <w:rFonts w:ascii="Times New Roman" w:hAnsi="Times New Roman"/>
          <w:sz w:val="24"/>
          <w:szCs w:val="24"/>
        </w:rPr>
      </w:pPr>
    </w:p>
    <w:p w14:paraId="24D3AFFB" w14:textId="26BC7920" w:rsidR="00C54C8A" w:rsidRPr="00BE6B27" w:rsidRDefault="00C54C8A"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2.2.</w:t>
      </w:r>
      <w:r w:rsidRPr="00BE6B27">
        <w:rPr>
          <w:rFonts w:ascii="Times New Roman" w:hAnsi="Times New Roman"/>
          <w:sz w:val="24"/>
          <w:szCs w:val="24"/>
        </w:rPr>
        <w:tab/>
        <w:t xml:space="preserve">DIENESTS </w:t>
      </w:r>
      <w:r w:rsidR="00460897" w:rsidRPr="00BE6B27">
        <w:rPr>
          <w:rFonts w:ascii="Times New Roman" w:hAnsi="Times New Roman"/>
          <w:sz w:val="24"/>
          <w:szCs w:val="24"/>
        </w:rPr>
        <w:t xml:space="preserve">30 darba dienu laikā </w:t>
      </w:r>
      <w:r w:rsidRPr="00BE6B27">
        <w:rPr>
          <w:rFonts w:ascii="Times New Roman" w:hAnsi="Times New Roman"/>
          <w:sz w:val="24"/>
          <w:szCs w:val="24"/>
        </w:rPr>
        <w:t xml:space="preserve">pēc likuma par valsts budžetu kārtējam gadam izsludināšanas </w:t>
      </w:r>
      <w:proofErr w:type="spellStart"/>
      <w:r w:rsidRPr="00BE6B27">
        <w:rPr>
          <w:rFonts w:ascii="Times New Roman" w:hAnsi="Times New Roman"/>
          <w:sz w:val="24"/>
          <w:szCs w:val="24"/>
        </w:rPr>
        <w:t>nosūta</w:t>
      </w:r>
      <w:proofErr w:type="spellEnd"/>
      <w:r w:rsidRPr="00BE6B27">
        <w:rPr>
          <w:rFonts w:ascii="Times New Roman" w:hAnsi="Times New Roman"/>
          <w:sz w:val="24"/>
          <w:szCs w:val="24"/>
        </w:rPr>
        <w:t xml:space="preserve"> </w:t>
      </w:r>
      <w:r w:rsidR="0015598F" w:rsidRPr="00BE6B27">
        <w:rPr>
          <w:rFonts w:ascii="Times New Roman" w:hAnsi="Times New Roman"/>
          <w:sz w:val="24"/>
          <w:szCs w:val="24"/>
        </w:rPr>
        <w:t>IZPILDĪTĀJA</w:t>
      </w:r>
      <w:r w:rsidR="00EB217D" w:rsidRPr="00BE6B27">
        <w:rPr>
          <w:rFonts w:ascii="Times New Roman" w:hAnsi="Times New Roman"/>
          <w:sz w:val="24"/>
          <w:szCs w:val="24"/>
        </w:rPr>
        <w:t>M</w:t>
      </w:r>
      <w:r w:rsidR="00D3199B" w:rsidRPr="00BE6B27">
        <w:rPr>
          <w:rFonts w:ascii="Times New Roman" w:hAnsi="Times New Roman"/>
          <w:sz w:val="24"/>
          <w:szCs w:val="24"/>
        </w:rPr>
        <w:t xml:space="preserve"> paziņojumu ar</w:t>
      </w:r>
      <w:r w:rsidR="0015598F" w:rsidRPr="00BE6B27">
        <w:rPr>
          <w:rFonts w:ascii="Times New Roman" w:hAnsi="Times New Roman"/>
          <w:sz w:val="24"/>
          <w:szCs w:val="24"/>
        </w:rPr>
        <w:t xml:space="preserve"> </w:t>
      </w:r>
      <w:r w:rsidR="00EB217D" w:rsidRPr="00BE6B27">
        <w:rPr>
          <w:rFonts w:ascii="Times New Roman" w:hAnsi="Times New Roman"/>
          <w:sz w:val="24"/>
          <w:szCs w:val="24"/>
        </w:rPr>
        <w:t>informāciju par Līguma 2.1.punktā minēto finansējumu (turpmāk – finanšu paziņojums)</w:t>
      </w:r>
      <w:r w:rsidR="00D3199B" w:rsidRPr="00BE6B27">
        <w:rPr>
          <w:rFonts w:ascii="Times New Roman" w:hAnsi="Times New Roman"/>
          <w:sz w:val="24"/>
          <w:szCs w:val="24"/>
        </w:rPr>
        <w:t>, kas noformēts elektroniska dokumenta veidā un parakstīts ar drošu elektronisko parakstu,</w:t>
      </w:r>
      <w:r w:rsidR="00EB217D" w:rsidRPr="00BE6B27">
        <w:rPr>
          <w:rFonts w:ascii="Times New Roman" w:hAnsi="Times New Roman"/>
          <w:sz w:val="24"/>
          <w:szCs w:val="24"/>
        </w:rPr>
        <w:t xml:space="preserve"> uz </w:t>
      </w:r>
      <w:r w:rsidR="00F77046" w:rsidRPr="00BE6B27">
        <w:rPr>
          <w:rFonts w:ascii="Times New Roman" w:hAnsi="Times New Roman"/>
          <w:sz w:val="24"/>
          <w:szCs w:val="24"/>
        </w:rPr>
        <w:t>IZPILDĪTĀJA oficiālo elektronisko</w:t>
      </w:r>
      <w:r w:rsidR="006C072A" w:rsidRPr="00BE6B27">
        <w:rPr>
          <w:rFonts w:ascii="Times New Roman" w:hAnsi="Times New Roman"/>
          <w:sz w:val="24"/>
          <w:szCs w:val="24"/>
        </w:rPr>
        <w:t xml:space="preserve"> </w:t>
      </w:r>
      <w:r w:rsidR="0012519F" w:rsidRPr="00BE6B27">
        <w:rPr>
          <w:rFonts w:ascii="Times New Roman" w:hAnsi="Times New Roman"/>
          <w:sz w:val="24"/>
          <w:szCs w:val="24"/>
        </w:rPr>
        <w:t>adresi</w:t>
      </w:r>
      <w:r w:rsidR="0012519F" w:rsidRPr="00BE6B27" w:rsidDel="0012519F">
        <w:rPr>
          <w:rFonts w:ascii="Times New Roman" w:hAnsi="Times New Roman"/>
          <w:sz w:val="24"/>
          <w:szCs w:val="24"/>
        </w:rPr>
        <w:t xml:space="preserve"> </w:t>
      </w:r>
      <w:r w:rsidRPr="00BE6B27">
        <w:rPr>
          <w:rFonts w:ascii="Times New Roman" w:hAnsi="Times New Roman"/>
          <w:sz w:val="24"/>
          <w:szCs w:val="24"/>
        </w:rPr>
        <w:t xml:space="preserve">. </w:t>
      </w:r>
    </w:p>
    <w:p w14:paraId="6812EDC6" w14:textId="77777777" w:rsidR="00C54C8A" w:rsidRPr="00BE6B27" w:rsidRDefault="00C54C8A" w:rsidP="00CF7EF5">
      <w:pPr>
        <w:spacing w:after="0" w:line="240" w:lineRule="auto"/>
        <w:ind w:left="426" w:hanging="426"/>
        <w:jc w:val="both"/>
        <w:rPr>
          <w:rFonts w:ascii="Times New Roman" w:hAnsi="Times New Roman"/>
          <w:sz w:val="24"/>
          <w:szCs w:val="24"/>
        </w:rPr>
      </w:pPr>
    </w:p>
    <w:p w14:paraId="3938AA9C" w14:textId="5A429043" w:rsidR="00C54C8A" w:rsidRPr="00BE6B27" w:rsidRDefault="00C54C8A"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2.3.</w:t>
      </w:r>
      <w:r w:rsidRPr="00BE6B27">
        <w:rPr>
          <w:rFonts w:ascii="Times New Roman" w:hAnsi="Times New Roman"/>
          <w:sz w:val="24"/>
          <w:szCs w:val="24"/>
        </w:rPr>
        <w:tab/>
        <w:t>Finanšu paziņojuma saņemšanas diena tiek noteikta atbilstoši Paziņošanas likumam – diena, kad IZPILDĪTĀJS parakstījies par finanšu paziņojuma saņemšanu klātienē vai septītā diena pēc finanšu paziņojuma nodošanas pastā</w:t>
      </w:r>
      <w:r w:rsidR="006C072A" w:rsidRPr="00BE6B27">
        <w:rPr>
          <w:rFonts w:ascii="Times New Roman" w:hAnsi="Times New Roman"/>
          <w:sz w:val="24"/>
          <w:szCs w:val="24"/>
        </w:rPr>
        <w:t>,</w:t>
      </w:r>
      <w:r w:rsidR="0015598F" w:rsidRPr="00BE6B27">
        <w:rPr>
          <w:rFonts w:ascii="Times New Roman" w:hAnsi="Times New Roman"/>
          <w:sz w:val="24"/>
          <w:szCs w:val="24"/>
        </w:rPr>
        <w:t xml:space="preserve"> vai otrā diena pēc paziņojuma nosūtīšanas IZPILDĪTĀJAM elektroniski</w:t>
      </w:r>
      <w:r w:rsidRPr="00BE6B27">
        <w:rPr>
          <w:rFonts w:ascii="Times New Roman" w:hAnsi="Times New Roman"/>
          <w:sz w:val="24"/>
          <w:szCs w:val="24"/>
        </w:rPr>
        <w:t>. Katrs finanšu paziņojums attiecas uz tajā norādīto periodu un ir spēkā, kamēr attiecīgajam periodam nav saņemts jauns finanšu paziņojums. Finanšu paziņojums ir Līguma neatņemama sastāvdaļa.</w:t>
      </w:r>
    </w:p>
    <w:p w14:paraId="4DF5E8CE" w14:textId="77777777" w:rsidR="00C54C8A" w:rsidRPr="00BE6B27" w:rsidRDefault="00C54C8A" w:rsidP="00CF7EF5">
      <w:pPr>
        <w:spacing w:after="0" w:line="240" w:lineRule="auto"/>
        <w:ind w:left="426" w:hanging="426"/>
        <w:jc w:val="both"/>
        <w:rPr>
          <w:rFonts w:ascii="Times New Roman" w:hAnsi="Times New Roman"/>
          <w:sz w:val="24"/>
          <w:szCs w:val="24"/>
        </w:rPr>
      </w:pPr>
    </w:p>
    <w:p w14:paraId="6DF10146"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2.4.</w:t>
      </w:r>
      <w:r w:rsidRPr="00BE6B27">
        <w:rPr>
          <w:rFonts w:ascii="Times New Roman" w:eastAsia="Times New Roman" w:hAnsi="Times New Roman"/>
          <w:sz w:val="24"/>
          <w:szCs w:val="24"/>
        </w:rPr>
        <w:tab/>
        <w:t>IZPILDĪTĀJS:</w:t>
      </w:r>
    </w:p>
    <w:p w14:paraId="51CABD7C"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Pr="00BE6B27">
        <w:rPr>
          <w:rFonts w:ascii="Times New Roman" w:eastAsia="Times New Roman" w:hAnsi="Times New Roman"/>
          <w:sz w:val="24"/>
          <w:szCs w:val="24"/>
        </w:rPr>
        <w:tab/>
        <w:t>nodrošina personu izmeklēšanu un ārstēšanu atbilstoši saslimšanai un normatīvajiem aktiem, rūpējoties par saslimšanas nepieļaušanu vai</w:t>
      </w:r>
      <w:r w:rsidRPr="00BE6B27">
        <w:rPr>
          <w:rFonts w:ascii="Times New Roman" w:eastAsia="Times New Roman" w:hAnsi="Times New Roman"/>
          <w:b/>
          <w:sz w:val="24"/>
          <w:szCs w:val="24"/>
        </w:rPr>
        <w:t xml:space="preserve"> </w:t>
      </w:r>
      <w:r w:rsidRPr="00BE6B27">
        <w:rPr>
          <w:rFonts w:ascii="Times New Roman" w:eastAsia="Times New Roman" w:hAnsi="Times New Roman"/>
          <w:sz w:val="24"/>
          <w:szCs w:val="24"/>
        </w:rPr>
        <w:t>personas iespējami ātrāku izveseļošanos;</w:t>
      </w:r>
    </w:p>
    <w:p w14:paraId="69D41CFB" w14:textId="6D174BEA"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lastRenderedPageBreak/>
        <w:t>2.4.2.</w:t>
      </w:r>
      <w:r w:rsidRPr="00BE6B27">
        <w:rPr>
          <w:rFonts w:ascii="Times New Roman" w:eastAsia="Times New Roman" w:hAnsi="Times New Roman"/>
          <w:sz w:val="24"/>
          <w:szCs w:val="24"/>
        </w:rPr>
        <w:tab/>
        <w:t xml:space="preserve">nodrošina vienlīdzīgu attieksmi pakalpojumu pieejamībā un pakalpojumu sniegšanā visām personām, kurām ir tiesības saņemt valsts </w:t>
      </w:r>
      <w:r w:rsidR="008516A2" w:rsidRPr="00BE6B27">
        <w:rPr>
          <w:rFonts w:ascii="Times New Roman" w:eastAsia="Times New Roman" w:hAnsi="Times New Roman"/>
          <w:sz w:val="24"/>
          <w:szCs w:val="24"/>
        </w:rPr>
        <w:t xml:space="preserve">apmaksātās </w:t>
      </w:r>
      <w:r w:rsidRPr="00BE6B27">
        <w:rPr>
          <w:rFonts w:ascii="Times New Roman" w:eastAsia="Times New Roman" w:hAnsi="Times New Roman"/>
          <w:sz w:val="24"/>
          <w:szCs w:val="24"/>
        </w:rPr>
        <w:t xml:space="preserve">medicīniskās palīdzības apjomā ietilpstošos veselības aprūpes pakalpojumus, atšķirīgu attieksmi pieļaujot vienīgi medicīnisku indikāciju dēļ un, ņemot vērā, ka veselības apdrošināšanas polise nerada personai tiesības saņemt pakalpojumus ārpus rindas vai atsevišķas rindas kārtībā. Organizējot klātienes klientu apkalpošanu ārpus tiešas veselības aprūpes pakalpojumu sniegšanas (piemēram, reģistratūrā, kasē </w:t>
      </w:r>
      <w:proofErr w:type="spellStart"/>
      <w:r w:rsidRPr="00BE6B27">
        <w:rPr>
          <w:rFonts w:ascii="Times New Roman" w:eastAsia="Times New Roman" w:hAnsi="Times New Roman"/>
          <w:sz w:val="24"/>
          <w:szCs w:val="24"/>
        </w:rPr>
        <w:t>utml</w:t>
      </w:r>
      <w:proofErr w:type="spellEnd"/>
      <w:r w:rsidRPr="00BE6B27">
        <w:rPr>
          <w:rFonts w:ascii="Times New Roman" w:eastAsia="Times New Roman" w:hAnsi="Times New Roman"/>
          <w:sz w:val="24"/>
          <w:szCs w:val="24"/>
        </w:rPr>
        <w:t>.), veido vienotu rindu neatkarīgi no tā, vai persona saņem valsts apmaksājamos vai maksas veselības aprūpes pakalpojumus;</w:t>
      </w:r>
    </w:p>
    <w:p w14:paraId="0968A859"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2.4.3.</w:t>
      </w:r>
      <w:r w:rsidRPr="00BE6B27">
        <w:rPr>
          <w:rFonts w:ascii="Times New Roman" w:eastAsia="Times New Roman" w:hAnsi="Times New Roman"/>
          <w:sz w:val="24"/>
          <w:szCs w:val="24"/>
        </w:rPr>
        <w:tab/>
        <w:t>plāno veselības aprūpes pakalpojumu sniegšanas nodrošinājumu pa periodiem, ņemot vērā to sezonalitāti un nepieciešamību nodrošināt pacientiem veselības aprūpes pakalpojumu pieejamību kalendārā gada laikā kalendārajam gadam noteiktās summas ietvaros;</w:t>
      </w:r>
    </w:p>
    <w:p w14:paraId="0F0F05AC"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2.4.4.</w:t>
      </w:r>
      <w:r w:rsidRPr="00BE6B27">
        <w:rPr>
          <w:rFonts w:ascii="Times New Roman" w:eastAsia="Times New Roman" w:hAnsi="Times New Roman"/>
          <w:sz w:val="24"/>
          <w:szCs w:val="24"/>
        </w:rPr>
        <w:tab/>
        <w:t>nosaka atsevišķu darba un pieņemšanas laiku valsts apmaksāto pakalpojumu sniegšanai un maksas pakalpojumu sniegšanai;</w:t>
      </w:r>
    </w:p>
    <w:p w14:paraId="4E5958D2"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2.4.5.</w:t>
      </w:r>
      <w:r w:rsidRPr="00BE6B27">
        <w:rPr>
          <w:rFonts w:ascii="Times New Roman" w:eastAsia="Times New Roman" w:hAnsi="Times New Roman"/>
          <w:sz w:val="24"/>
          <w:szCs w:val="24"/>
        </w:rPr>
        <w:tab/>
        <w:t xml:space="preserve">neuzskaita apmaksai vienlaicīgi gan stacionāri, gan ambulatori sniegtos pakalpojumus (izņemot atsevišķus normatīvajos aktos noteiktos gadījumus), ja stacionāras ārstēšanas laikā pacientu </w:t>
      </w:r>
      <w:proofErr w:type="spellStart"/>
      <w:r w:rsidRPr="00BE6B27">
        <w:rPr>
          <w:rFonts w:ascii="Times New Roman" w:eastAsia="Times New Roman" w:hAnsi="Times New Roman"/>
          <w:sz w:val="24"/>
          <w:szCs w:val="24"/>
        </w:rPr>
        <w:t>nosūta</w:t>
      </w:r>
      <w:proofErr w:type="spellEnd"/>
      <w:r w:rsidRPr="00BE6B27">
        <w:rPr>
          <w:rFonts w:ascii="Times New Roman" w:eastAsia="Times New Roman" w:hAnsi="Times New Roman"/>
          <w:sz w:val="24"/>
          <w:szCs w:val="24"/>
        </w:rPr>
        <w:t xml:space="preserve"> ambulatorā pakalpojuma saņemšanai uz tās pašas ārstniecības iestādes ambulatoro nodaļu; </w:t>
      </w:r>
    </w:p>
    <w:p w14:paraId="54B1591D" w14:textId="7AB7C05C"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2.4.6.</w:t>
      </w:r>
      <w:r w:rsidRPr="00BE6B27">
        <w:rPr>
          <w:rFonts w:ascii="Times New Roman" w:eastAsia="Times New Roman" w:hAnsi="Times New Roman"/>
          <w:sz w:val="24"/>
          <w:szCs w:val="24"/>
        </w:rPr>
        <w:tab/>
        <w:t xml:space="preserve">ja Līgumā noteiktā plānveida stacionārā veselības aprūpes pakalpojuma sniegšanu personai iespējams nodrošināt uzreiz un tā saņemšanai neveidojas rinda, 20 (divdesmit) dienu laikā pēc Līguma spēkā stāšanās vienu reizi informē par to DIENESTU, iesniedzot aizpildītu </w:t>
      </w:r>
      <w:r w:rsidR="008516A2" w:rsidRPr="00BE6B27">
        <w:rPr>
          <w:rFonts w:ascii="Times New Roman" w:eastAsia="Times New Roman" w:hAnsi="Times New Roman"/>
          <w:sz w:val="24"/>
          <w:szCs w:val="24"/>
        </w:rPr>
        <w:t xml:space="preserve">DIENESTA tīmekļvietnē </w:t>
      </w:r>
      <w:hyperlink r:id="rId9" w:history="1">
        <w:r w:rsidR="008516A2" w:rsidRPr="00BE6B27">
          <w:rPr>
            <w:rFonts w:ascii="Times New Roman" w:eastAsia="Times New Roman" w:hAnsi="Times New Roman"/>
            <w:color w:val="0000FF"/>
            <w:sz w:val="24"/>
            <w:szCs w:val="24"/>
            <w:u w:val="single"/>
          </w:rPr>
          <w:t>www.vmnvd.gov.lv</w:t>
        </w:r>
      </w:hyperlink>
      <w:r w:rsidR="008516A2"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008516A2" w:rsidRPr="00BE6B27">
        <w:rPr>
          <w:rFonts w:ascii="Times New Roman" w:eastAsia="Times New Roman" w:hAnsi="Times New Roman"/>
          <w:sz w:val="24"/>
          <w:szCs w:val="24"/>
        </w:rPr>
        <w:t>”</w:t>
      </w:r>
      <w:r w:rsidR="00722BA3" w:rsidRPr="00BE6B27">
        <w:rPr>
          <w:rFonts w:ascii="Times New Roman" w:eastAsia="Times New Roman" w:hAnsi="Times New Roman"/>
          <w:sz w:val="24"/>
          <w:szCs w:val="24"/>
        </w:rPr>
        <w:t xml:space="preserve"> </w:t>
      </w:r>
      <w:proofErr w:type="spellStart"/>
      <w:r w:rsidR="00722BA3" w:rsidRPr="00BE6B27">
        <w:rPr>
          <w:rFonts w:ascii="Times New Roman" w:eastAsia="Times New Roman" w:hAnsi="Times New Roman"/>
          <w:sz w:val="24"/>
          <w:szCs w:val="24"/>
        </w:rPr>
        <w:t>apakšsadaļā</w:t>
      </w:r>
      <w:proofErr w:type="spellEnd"/>
      <w:r w:rsidR="00722BA3" w:rsidRPr="00BE6B27">
        <w:rPr>
          <w:rFonts w:ascii="Times New Roman" w:eastAsia="Times New Roman" w:hAnsi="Times New Roman"/>
          <w:sz w:val="24"/>
          <w:szCs w:val="24"/>
        </w:rPr>
        <w:t xml:space="preserve"> “Līgumi un to pielikumi”, “Stacionāro veselības aprūpes pakalpojumu līguma paraugs”</w:t>
      </w:r>
      <w:r w:rsidR="008516A2" w:rsidRPr="00BE6B27">
        <w:rPr>
          <w:rFonts w:ascii="Times New Roman" w:eastAsia="Times New Roman" w:hAnsi="Times New Roman"/>
          <w:sz w:val="24"/>
          <w:szCs w:val="24"/>
        </w:rPr>
        <w:t xml:space="preserve"> esošo</w:t>
      </w:r>
      <w:r w:rsidRPr="00BE6B27">
        <w:rPr>
          <w:rFonts w:ascii="Times New Roman" w:eastAsia="Times New Roman" w:hAnsi="Times New Roman"/>
          <w:sz w:val="24"/>
          <w:szCs w:val="24"/>
        </w:rPr>
        <w:t xml:space="preserve"> pārskatu</w:t>
      </w:r>
      <w:r w:rsidR="008516A2" w:rsidRPr="00BE6B27">
        <w:rPr>
          <w:rFonts w:ascii="Times New Roman" w:eastAsia="Times New Roman" w:hAnsi="Times New Roman"/>
          <w:sz w:val="24"/>
          <w:szCs w:val="24"/>
        </w:rPr>
        <w:t xml:space="preserve"> “</w:t>
      </w:r>
      <w:hyperlink r:id="rId10" w:history="1">
        <w:r w:rsidR="008516A2" w:rsidRPr="00BE6B27">
          <w:rPr>
            <w:rStyle w:val="Hyperlink"/>
            <w:rFonts w:ascii="Times New Roman" w:hAnsi="Times New Roman"/>
            <w:color w:val="auto"/>
            <w:sz w:val="24"/>
            <w:szCs w:val="24"/>
            <w:u w:val="none"/>
          </w:rPr>
          <w:t>Pārskats par rindas garumu plānveida stacionāro pakalpojumu saņemšanā</w:t>
        </w:r>
      </w:hyperlink>
      <w:r w:rsidR="008516A2" w:rsidRPr="00BE6B27">
        <w:rPr>
          <w:rFonts w:ascii="Times New Roman" w:hAnsi="Times New Roman"/>
          <w:sz w:val="24"/>
          <w:szCs w:val="24"/>
        </w:rPr>
        <w:t>”</w:t>
      </w:r>
      <w:r w:rsidRPr="00BE6B27">
        <w:rPr>
          <w:rFonts w:ascii="Times New Roman" w:eastAsia="Times New Roman" w:hAnsi="Times New Roman"/>
          <w:sz w:val="24"/>
          <w:szCs w:val="24"/>
        </w:rPr>
        <w:t xml:space="preserve">, bet turpmāk rindu veidošanās gadījumā rīkojas atbilstoši Līguma 2.4.7.punktam; </w:t>
      </w:r>
    </w:p>
    <w:p w14:paraId="32B48BCC"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2.4.7.</w:t>
      </w:r>
      <w:r w:rsidRPr="00BE6B27">
        <w:rPr>
          <w:rFonts w:ascii="Times New Roman" w:eastAsia="Times New Roman" w:hAnsi="Times New Roman"/>
          <w:sz w:val="24"/>
          <w:szCs w:val="24"/>
        </w:rPr>
        <w:tab/>
        <w:t>ievēro šādu rindu veidošanas kārtību, ja Līgumā noteiktā plānveida stacionārā veselības aprūpes pakalpojuma sniegšanu personai nav iespējams nodrošināt uzreiz:</w:t>
      </w:r>
    </w:p>
    <w:p w14:paraId="5363D7EA" w14:textId="77777777"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2.4.7.1.</w:t>
      </w:r>
      <w:r w:rsidRPr="00BE6B27">
        <w:rPr>
          <w:rFonts w:ascii="Times New Roman" w:eastAsia="Times New Roman" w:hAnsi="Times New Roman"/>
          <w:sz w:val="24"/>
          <w:szCs w:val="24"/>
        </w:rPr>
        <w:tab/>
        <w:t>veido vienotu rindu iestādes ietvaros, nedalot to atsevišķi pa mēnešiem;</w:t>
      </w:r>
    </w:p>
    <w:p w14:paraId="385F1ECC" w14:textId="530A3281"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2.4.7.2.</w:t>
      </w:r>
      <w:r w:rsidRPr="00BE6B27">
        <w:rPr>
          <w:rFonts w:ascii="Times New Roman" w:eastAsia="Times New Roman" w:hAnsi="Times New Roman"/>
          <w:sz w:val="24"/>
          <w:szCs w:val="24"/>
        </w:rPr>
        <w:tab/>
        <w:t>prioritāri informē personu par iespēju saņemt valsts apmaksātu veselības aprūpes pakalpojumu, norādot tuvāko iespējamo personas vēlmēm un nepieciešamā pakalpojuma steidzamībai atbilstošāko veselības aprūpes pakalpojuma saņemšanas datumu un laiku, kā arī pēc pieprasījuma informē personu par kopējo rindas garumu;</w:t>
      </w:r>
    </w:p>
    <w:p w14:paraId="49406883" w14:textId="0B7417D7" w:rsidR="00CF7452" w:rsidRPr="00BE6B27" w:rsidRDefault="00CF7452" w:rsidP="00CF7EF5">
      <w:pPr>
        <w:spacing w:after="0" w:line="240" w:lineRule="auto"/>
        <w:ind w:left="1985" w:hanging="851"/>
        <w:jc w:val="both"/>
        <w:rPr>
          <w:rFonts w:ascii="Times New Roman" w:eastAsia="Times New Roman" w:hAnsi="Times New Roman"/>
          <w:sz w:val="24"/>
          <w:szCs w:val="24"/>
        </w:rPr>
      </w:pPr>
      <w:r w:rsidRPr="00BE6B27">
        <w:rPr>
          <w:rFonts w:ascii="Times New Roman" w:hAnsi="Times New Roman"/>
          <w:sz w:val="24"/>
          <w:szCs w:val="24"/>
        </w:rPr>
        <w:t xml:space="preserve">2.4.7.3. nodrošina personai iespēju pieteikties pakalpojuma saņemšanai neatkarīgi no pieraksta brīža, rezervējot konkrētu pakalpojuma saņemšanas datumu un laiku; </w:t>
      </w:r>
    </w:p>
    <w:p w14:paraId="6F5AABA4" w14:textId="694EC012" w:rsidR="00D20DF4" w:rsidRPr="00BE6B27" w:rsidRDefault="00CF7452"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w:t>
      </w:r>
      <w:r w:rsidRPr="00BE6B27">
        <w:rPr>
          <w:rFonts w:ascii="Times New Roman" w:hAnsi="Times New Roman"/>
          <w:sz w:val="24"/>
          <w:szCs w:val="24"/>
        </w:rPr>
        <w:t>4.7.4. ja rinda pakalpojuma saņemšanai ir garāka par 6 (sešiem) mēnešiem, ārstniecības iestāde personai norāda aptuveno pakalpojuma saņemšanas datumu un vismaz mēnesi pirms pakalpojuma saņemšanas plānotā laika informē personu par konkrētu pakalpojuma saņemšanas datumu un laiku;</w:t>
      </w:r>
    </w:p>
    <w:p w14:paraId="5B31A932" w14:textId="74919224" w:rsidR="00631A2A" w:rsidRPr="00BE6B27" w:rsidRDefault="00631A2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2.4.7.5.</w:t>
      </w:r>
      <w:r w:rsidRPr="00BE6B27">
        <w:rPr>
          <w:rFonts w:ascii="Times New Roman" w:eastAsia="Times New Roman" w:hAnsi="Times New Roman"/>
          <w:sz w:val="24"/>
          <w:szCs w:val="24"/>
        </w:rPr>
        <w:tab/>
        <w:t xml:space="preserve">individuāli informē pacientu ne vēlāk kā 1 (vienu) dienu iepriekš par gadījumu, ja pieraksts tiek atcelts, piedāvājot iespēju saņemt valsts apmaksātu veselības aprūpes pakalpojumu citā tuvākajā iespējamajā laikā;   </w:t>
      </w:r>
    </w:p>
    <w:p w14:paraId="34D769CA" w14:textId="44EFA760" w:rsidR="00631A2A" w:rsidRPr="00BE6B27" w:rsidRDefault="00631A2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2.4.7.6. </w:t>
      </w:r>
      <w:r w:rsidRPr="00BE6B27">
        <w:rPr>
          <w:rFonts w:ascii="Times New Roman" w:hAnsi="Times New Roman"/>
          <w:sz w:val="24"/>
          <w:szCs w:val="24"/>
        </w:rPr>
        <w:t>ja rinda pakalpojuma saņemšanai ir garāka par 2 (diviem) mēnešiem, ne vēlāk kā 2 (divas) darba dienas pirms pakalpojuma saņemšanas datuma iestādei ir pienākums pacientam atgādināt par pierakstu uz pakalpojumu;</w:t>
      </w:r>
    </w:p>
    <w:p w14:paraId="203C9E0B" w14:textId="4E1D497A" w:rsidR="00DE68D3" w:rsidRPr="00BE6B27" w:rsidRDefault="00C54C8A" w:rsidP="00CF7EF5">
      <w:pPr>
        <w:spacing w:after="0" w:line="240" w:lineRule="auto"/>
        <w:ind w:left="1985" w:hanging="851"/>
        <w:jc w:val="both"/>
        <w:rPr>
          <w:b/>
        </w:rPr>
      </w:pPr>
      <w:r w:rsidRPr="00BE6B27">
        <w:rPr>
          <w:rFonts w:ascii="Times New Roman" w:eastAsia="Times New Roman" w:hAnsi="Times New Roman"/>
          <w:sz w:val="24"/>
          <w:szCs w:val="24"/>
        </w:rPr>
        <w:t>2.4.7.</w:t>
      </w:r>
      <w:r w:rsidR="00631A2A" w:rsidRPr="00BE6B27">
        <w:rPr>
          <w:rFonts w:ascii="Times New Roman" w:eastAsia="Times New Roman" w:hAnsi="Times New Roman"/>
          <w:sz w:val="24"/>
          <w:szCs w:val="24"/>
        </w:rPr>
        <w:t>7</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r>
      <w:r w:rsidR="00DE68D3" w:rsidRPr="00BE6B27">
        <w:rPr>
          <w:rFonts w:ascii="Times New Roman" w:hAnsi="Times New Roman"/>
          <w:bCs/>
          <w:sz w:val="24"/>
          <w:szCs w:val="24"/>
        </w:rPr>
        <w:t xml:space="preserve">ja rinda ir garāka par 4 (četrām) nedēļām, reģistrē to atsevišķā papīra formāta vai elektroniskā žurnālā un vienu reizi mēnesī līdz tekošā mēneša 10.datumam par iepriekšējo mēnesi aizpilda stacionāro ārstniecības </w:t>
      </w:r>
      <w:r w:rsidR="00DE68D3" w:rsidRPr="00BE6B27">
        <w:rPr>
          <w:rFonts w:ascii="Times New Roman" w:hAnsi="Times New Roman"/>
          <w:bCs/>
          <w:sz w:val="24"/>
          <w:szCs w:val="24"/>
        </w:rPr>
        <w:lastRenderedPageBreak/>
        <w:t>iestāžu resursu informācijas sistēmā (SAIRIS) esošo pārskatu „Pārskats par rindas garumu plānveida stacionāro pakalpojumu saņemšanai</w:t>
      </w:r>
    </w:p>
    <w:p w14:paraId="4B4016D8" w14:textId="0BC50A12" w:rsidR="00C54C8A" w:rsidRPr="00BE6B27" w:rsidRDefault="00C54C8A" w:rsidP="00CF7EF5">
      <w:pPr>
        <w:spacing w:after="0" w:line="240" w:lineRule="auto"/>
        <w:ind w:left="1985" w:hanging="851"/>
        <w:jc w:val="both"/>
        <w:rPr>
          <w:rFonts w:ascii="Times New Roman" w:eastAsia="Times New Roman" w:hAnsi="Times New Roman"/>
          <w:sz w:val="24"/>
          <w:szCs w:val="24"/>
        </w:rPr>
      </w:pPr>
    </w:p>
    <w:p w14:paraId="1F89EAA7" w14:textId="2A4200E5" w:rsidR="00CF7452" w:rsidRPr="00BE6B27" w:rsidRDefault="00CF7452" w:rsidP="00CF7EF5">
      <w:pPr>
        <w:spacing w:after="0" w:line="240" w:lineRule="auto"/>
        <w:ind w:left="1985" w:hanging="851"/>
        <w:jc w:val="both"/>
        <w:rPr>
          <w:rFonts w:ascii="Times New Roman" w:hAnsi="Times New Roman"/>
          <w:sz w:val="24"/>
          <w:szCs w:val="24"/>
        </w:rPr>
      </w:pPr>
      <w:r w:rsidRPr="00BE6B27">
        <w:rPr>
          <w:rFonts w:ascii="Times New Roman" w:eastAsia="Times New Roman" w:hAnsi="Times New Roman"/>
          <w:sz w:val="24"/>
          <w:szCs w:val="24"/>
        </w:rPr>
        <w:t>2.4.7.</w:t>
      </w:r>
      <w:r w:rsidR="00631A2A" w:rsidRPr="00BE6B27">
        <w:rPr>
          <w:rFonts w:ascii="Times New Roman" w:eastAsia="Times New Roman" w:hAnsi="Times New Roman"/>
          <w:sz w:val="24"/>
          <w:szCs w:val="24"/>
        </w:rPr>
        <w:t>8</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r>
      <w:r w:rsidRPr="00BE6B27">
        <w:rPr>
          <w:rFonts w:ascii="Times New Roman" w:hAnsi="Times New Roman"/>
          <w:sz w:val="24"/>
          <w:szCs w:val="24"/>
        </w:rPr>
        <w:t>ja rindā iekļauto personu gaidīšanas laiks pakalpojuma saņemšanai pārsniedz gadu, IZPILDĪTĀJS ne retāk kā reizi pusgadā aktualizē informāciju par personām, kas iekļautas rindā, izslēdzot no tās personas, kuras mirušas vai par kurām ir informācija, ka pakalpojums tām vairs nav nepieciešams;</w:t>
      </w:r>
    </w:p>
    <w:p w14:paraId="2692E07F" w14:textId="23A505B2" w:rsidR="009B1913" w:rsidRPr="00BE6B27" w:rsidRDefault="009B1913"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2.4.7.9. ja IZPILDĪTĀJS nodrošina lielo locītavu </w:t>
      </w:r>
      <w:proofErr w:type="spellStart"/>
      <w:r w:rsidRPr="00BE6B27">
        <w:rPr>
          <w:rFonts w:ascii="Times New Roman" w:eastAsia="Times New Roman" w:hAnsi="Times New Roman"/>
          <w:sz w:val="24"/>
          <w:szCs w:val="24"/>
        </w:rPr>
        <w:t>endoprotezēšanas</w:t>
      </w:r>
      <w:proofErr w:type="spellEnd"/>
      <w:r w:rsidRPr="00BE6B27">
        <w:rPr>
          <w:rFonts w:ascii="Times New Roman" w:eastAsia="Times New Roman" w:hAnsi="Times New Roman"/>
          <w:sz w:val="24"/>
          <w:szCs w:val="24"/>
        </w:rPr>
        <w:t xml:space="preserve"> pakalpojumus stacionārā, no jauna uzņemot pacientu gaidīšanas rindā, tas ievēro </w:t>
      </w:r>
      <w:r w:rsidR="00127D3C" w:rsidRPr="00BE6B27">
        <w:rPr>
          <w:rFonts w:ascii="Times New Roman" w:eastAsia="Times New Roman" w:hAnsi="Times New Roman"/>
          <w:sz w:val="24"/>
          <w:szCs w:val="24"/>
        </w:rPr>
        <w:t xml:space="preserve">DIENESTA </w:t>
      </w:r>
      <w:r w:rsidRPr="00BE6B27">
        <w:rPr>
          <w:rFonts w:ascii="Times New Roman" w:eastAsia="Times New Roman" w:hAnsi="Times New Roman"/>
          <w:sz w:val="24"/>
          <w:szCs w:val="24"/>
        </w:rPr>
        <w:t xml:space="preserve">tīmekļvietnē </w:t>
      </w:r>
      <w:r w:rsidRPr="00BE6B27">
        <w:rPr>
          <w:rFonts w:ascii="Times New Roman" w:eastAsia="Times New Roman" w:hAnsi="Times New Roman"/>
          <w:sz w:val="24"/>
          <w:szCs w:val="24"/>
          <w:u w:val="single"/>
        </w:rPr>
        <w:t>www.vmnvd.gov.lv</w:t>
      </w:r>
      <w:r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Pr="00BE6B27">
        <w:rPr>
          <w:rFonts w:ascii="Times New Roman" w:eastAsia="Times New Roman" w:hAnsi="Times New Roman"/>
          <w:sz w:val="24"/>
          <w:szCs w:val="24"/>
        </w:rPr>
        <w:t xml:space="preserve">” </w:t>
      </w:r>
      <w:proofErr w:type="spellStart"/>
      <w:r w:rsidR="00722BA3" w:rsidRPr="00BE6B27">
        <w:rPr>
          <w:rFonts w:ascii="Times New Roman" w:eastAsia="Times New Roman" w:hAnsi="Times New Roman"/>
          <w:sz w:val="24"/>
          <w:szCs w:val="24"/>
        </w:rPr>
        <w:t>apakšsadaļā</w:t>
      </w:r>
      <w:proofErr w:type="spellEnd"/>
      <w:r w:rsidR="00722BA3" w:rsidRPr="00BE6B27">
        <w:rPr>
          <w:rFonts w:ascii="Times New Roman" w:eastAsia="Times New Roman" w:hAnsi="Times New Roman"/>
          <w:sz w:val="24"/>
          <w:szCs w:val="24"/>
        </w:rPr>
        <w:t xml:space="preserve"> “Līgumi un to pielikumi”, “Stacionāro veselības aprūpes pakalpojumu līguma paraugs”</w:t>
      </w:r>
      <w:r w:rsidRPr="00BE6B27">
        <w:rPr>
          <w:rFonts w:ascii="Times New Roman" w:eastAsia="Times New Roman" w:hAnsi="Times New Roman"/>
          <w:sz w:val="24"/>
          <w:szCs w:val="24"/>
        </w:rPr>
        <w:t xml:space="preserve"> esošo pakalpojumu organizācijas kārtību „Rindu veidošanas kārtība lielo locītavu </w:t>
      </w:r>
      <w:proofErr w:type="spellStart"/>
      <w:r w:rsidRPr="00BE6B27">
        <w:rPr>
          <w:rFonts w:ascii="Times New Roman" w:eastAsia="Times New Roman" w:hAnsi="Times New Roman"/>
          <w:sz w:val="24"/>
          <w:szCs w:val="24"/>
        </w:rPr>
        <w:t>endoprotezēšanas</w:t>
      </w:r>
      <w:proofErr w:type="spellEnd"/>
      <w:r w:rsidRPr="00BE6B27">
        <w:rPr>
          <w:rFonts w:ascii="Times New Roman" w:eastAsia="Times New Roman" w:hAnsi="Times New Roman"/>
          <w:sz w:val="24"/>
          <w:szCs w:val="24"/>
        </w:rPr>
        <w:t xml:space="preserve"> pakalpojumiem”;</w:t>
      </w:r>
    </w:p>
    <w:p w14:paraId="41290E2F" w14:textId="534185A2" w:rsidR="009B1913" w:rsidRPr="00BE6B27" w:rsidRDefault="009B1913"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2.4.7.10. ja IZPILDĪTĀJS 2018.gadā ir piedalījies stacionāro rehabilitācijas pakalpojumu sniedzēju atlases procedūrā pakalpojumu sniegšanai no 2019.gada un izturējis to, tas rindas veidošanā ievēro</w:t>
      </w:r>
      <w:r w:rsidR="00127D3C" w:rsidRPr="00BE6B27">
        <w:rPr>
          <w:rFonts w:ascii="Times New Roman" w:eastAsia="Times New Roman" w:hAnsi="Times New Roman"/>
          <w:sz w:val="24"/>
          <w:szCs w:val="24"/>
        </w:rPr>
        <w:t xml:space="preserve"> DIENESTA</w:t>
      </w:r>
      <w:r w:rsidRPr="00BE6B27">
        <w:rPr>
          <w:rFonts w:ascii="Times New Roman" w:eastAsia="Times New Roman" w:hAnsi="Times New Roman"/>
          <w:sz w:val="24"/>
          <w:szCs w:val="24"/>
        </w:rPr>
        <w:t xml:space="preserve"> tīmekļvietnē </w:t>
      </w:r>
      <w:r w:rsidRPr="00BE6B27">
        <w:rPr>
          <w:rFonts w:ascii="Times New Roman" w:eastAsia="Times New Roman" w:hAnsi="Times New Roman"/>
          <w:sz w:val="24"/>
          <w:szCs w:val="24"/>
          <w:u w:val="single"/>
        </w:rPr>
        <w:t>www.vmnvd.gov.lv</w:t>
      </w:r>
      <w:r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Pr="00BE6B27">
        <w:rPr>
          <w:rFonts w:ascii="Times New Roman" w:eastAsia="Times New Roman" w:hAnsi="Times New Roman"/>
          <w:sz w:val="24"/>
          <w:szCs w:val="24"/>
        </w:rPr>
        <w:t>”</w:t>
      </w:r>
      <w:r w:rsidR="00722BA3" w:rsidRPr="00BE6B27">
        <w:rPr>
          <w:rFonts w:ascii="Times New Roman" w:eastAsia="Times New Roman" w:hAnsi="Times New Roman"/>
          <w:sz w:val="24"/>
          <w:szCs w:val="24"/>
        </w:rPr>
        <w:t xml:space="preserve"> </w:t>
      </w:r>
      <w:proofErr w:type="spellStart"/>
      <w:r w:rsidR="00722BA3" w:rsidRPr="00BE6B27">
        <w:rPr>
          <w:rFonts w:ascii="Times New Roman" w:eastAsia="Times New Roman" w:hAnsi="Times New Roman"/>
          <w:sz w:val="24"/>
          <w:szCs w:val="24"/>
        </w:rPr>
        <w:t>apakšsadaļā</w:t>
      </w:r>
      <w:proofErr w:type="spellEnd"/>
      <w:r w:rsidR="00722BA3" w:rsidRPr="00BE6B27">
        <w:rPr>
          <w:rFonts w:ascii="Times New Roman" w:eastAsia="Times New Roman" w:hAnsi="Times New Roman"/>
          <w:sz w:val="24"/>
          <w:szCs w:val="24"/>
        </w:rPr>
        <w:t xml:space="preserve"> “Līgumi un to pielikumi”, “Stacionāro veselības aprūpes pakalpojumu līguma paraugs”</w:t>
      </w:r>
      <w:r w:rsidRPr="00BE6B27">
        <w:rPr>
          <w:rFonts w:ascii="Times New Roman" w:eastAsia="Times New Roman" w:hAnsi="Times New Roman"/>
          <w:sz w:val="24"/>
          <w:szCs w:val="24"/>
        </w:rPr>
        <w:t xml:space="preserve"> esošo pakalpojumu organizācijas kārtību „Rindu veidošanas kārtība stacionāriem rehabilitācijas pakalpojumiem”.</w:t>
      </w:r>
    </w:p>
    <w:p w14:paraId="112BA3CC" w14:textId="3B8CA580"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w:t>
      </w:r>
      <w:r w:rsidR="00CF7452" w:rsidRPr="00BE6B27">
        <w:rPr>
          <w:rFonts w:ascii="Times New Roman" w:eastAsia="Times New Roman" w:hAnsi="Times New Roman"/>
          <w:sz w:val="24"/>
          <w:szCs w:val="24"/>
        </w:rPr>
        <w:t>8</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medicīnisko indikāciju gadījumā, nelūdzot nosūtījuma saņemšanai papildu</w:t>
      </w:r>
      <w:r w:rsidR="00E8498F" w:rsidRPr="00BE6B27">
        <w:rPr>
          <w:rFonts w:ascii="Times New Roman" w:eastAsia="Times New Roman" w:hAnsi="Times New Roman"/>
          <w:sz w:val="24"/>
          <w:szCs w:val="24"/>
        </w:rPr>
        <w:t>s</w:t>
      </w:r>
      <w:r w:rsidRPr="00BE6B27">
        <w:rPr>
          <w:rFonts w:ascii="Times New Roman" w:eastAsia="Times New Roman" w:hAnsi="Times New Roman"/>
          <w:sz w:val="24"/>
          <w:szCs w:val="24"/>
        </w:rPr>
        <w:t xml:space="preserve"> vērsties pie ģimenes ārsta, </w:t>
      </w:r>
      <w:proofErr w:type="spellStart"/>
      <w:r w:rsidRPr="00BE6B27">
        <w:rPr>
          <w:rFonts w:ascii="Times New Roman" w:eastAsia="Times New Roman" w:hAnsi="Times New Roman"/>
          <w:sz w:val="24"/>
          <w:szCs w:val="24"/>
        </w:rPr>
        <w:t>nosūta</w:t>
      </w:r>
      <w:proofErr w:type="spellEnd"/>
      <w:r w:rsidRPr="00BE6B27">
        <w:rPr>
          <w:rFonts w:ascii="Times New Roman" w:eastAsia="Times New Roman" w:hAnsi="Times New Roman"/>
          <w:sz w:val="24"/>
          <w:szCs w:val="24"/>
        </w:rPr>
        <w:t xml:space="preserve"> personu pie attiecīgā speciālista</w:t>
      </w:r>
      <w:r w:rsidR="00FB2889" w:rsidRPr="00BE6B27">
        <w:rPr>
          <w:rFonts w:ascii="Times New Roman" w:eastAsia="Times New Roman" w:hAnsi="Times New Roman"/>
          <w:sz w:val="24"/>
          <w:szCs w:val="24"/>
        </w:rPr>
        <w:t>, uz izmeklējumu</w:t>
      </w:r>
      <w:r w:rsidRPr="00BE6B27">
        <w:rPr>
          <w:rFonts w:ascii="Times New Roman" w:eastAsia="Times New Roman" w:hAnsi="Times New Roman"/>
          <w:sz w:val="24"/>
          <w:szCs w:val="24"/>
        </w:rPr>
        <w:t xml:space="preserve"> vai uz citu ārstniecības iestādi, kurai ir spēkā esošs līgums ar DIENESTU, izskaidrojot, kuri no personai nepieciešamajiem veselības aprūpes pakalpojumiem ietilpst no valsts budžeta līdzekļiem apmaksājamo veselības aprūpes pakalpojumu apjomā</w:t>
      </w:r>
      <w:r w:rsidR="00C97608" w:rsidRPr="00BE6B27">
        <w:rPr>
          <w:rFonts w:ascii="Times New Roman" w:eastAsia="Times New Roman" w:hAnsi="Times New Roman"/>
          <w:sz w:val="24"/>
          <w:szCs w:val="24"/>
        </w:rPr>
        <w:t>,</w:t>
      </w:r>
      <w:r w:rsidRPr="00BE6B27">
        <w:rPr>
          <w:rFonts w:ascii="Times New Roman" w:eastAsia="Times New Roman" w:hAnsi="Times New Roman"/>
          <w:sz w:val="24"/>
          <w:szCs w:val="24"/>
        </w:rPr>
        <w:t xml:space="preserve"> un nosūtījuma veidlapas Nr.027/u labajā augšējā stūrī norādīt šādas atzīmes:</w:t>
      </w:r>
    </w:p>
    <w:p w14:paraId="52378A72" w14:textId="7E8E3DDC"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w:t>
      </w:r>
      <w:r w:rsidR="00CF7452" w:rsidRPr="00BE6B27">
        <w:rPr>
          <w:rFonts w:ascii="Times New Roman" w:eastAsia="Times New Roman" w:hAnsi="Times New Roman"/>
          <w:sz w:val="24"/>
          <w:szCs w:val="24"/>
        </w:rPr>
        <w:t>8</w:t>
      </w:r>
      <w:r w:rsidRPr="00BE6B27">
        <w:rPr>
          <w:rFonts w:ascii="Times New Roman" w:eastAsia="Times New Roman" w:hAnsi="Times New Roman"/>
          <w:sz w:val="24"/>
          <w:szCs w:val="24"/>
        </w:rPr>
        <w:t>.1.</w:t>
      </w:r>
      <w:r w:rsidRPr="00BE6B27">
        <w:rPr>
          <w:rFonts w:ascii="Times New Roman" w:eastAsia="Times New Roman" w:hAnsi="Times New Roman"/>
          <w:sz w:val="24"/>
          <w:szCs w:val="24"/>
        </w:rPr>
        <w:tab/>
      </w:r>
      <w:r w:rsidRPr="00BE6B27">
        <w:rPr>
          <w:rFonts w:ascii="Times New Roman" w:hAnsi="Times New Roman"/>
          <w:sz w:val="24"/>
          <w:szCs w:val="24"/>
        </w:rPr>
        <w:t xml:space="preserve">personai, kurai nepieciešama neatliekama medicīniskā palīdzība </w:t>
      </w:r>
      <w:r w:rsidRPr="00BE6B27">
        <w:rPr>
          <w:rFonts w:ascii="Times New Roman" w:eastAsia="Times New Roman" w:hAnsi="Times New Roman"/>
          <w:sz w:val="24"/>
          <w:szCs w:val="24"/>
        </w:rPr>
        <w:t>– „CITO!”;</w:t>
      </w:r>
    </w:p>
    <w:p w14:paraId="37C7203D" w14:textId="31E80F98"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w:t>
      </w:r>
      <w:r w:rsidR="00CF7452" w:rsidRPr="00BE6B27">
        <w:rPr>
          <w:rFonts w:ascii="Times New Roman" w:eastAsia="Times New Roman" w:hAnsi="Times New Roman"/>
          <w:sz w:val="24"/>
          <w:szCs w:val="24"/>
        </w:rPr>
        <w:t>8</w:t>
      </w:r>
      <w:r w:rsidRPr="00BE6B27">
        <w:rPr>
          <w:rFonts w:ascii="Times New Roman" w:eastAsia="Times New Roman" w:hAnsi="Times New Roman"/>
          <w:sz w:val="24"/>
          <w:szCs w:val="24"/>
        </w:rPr>
        <w:t>.2.</w:t>
      </w:r>
      <w:r w:rsidRPr="00BE6B27">
        <w:rPr>
          <w:rFonts w:ascii="Times New Roman" w:eastAsia="Times New Roman" w:hAnsi="Times New Roman"/>
          <w:sz w:val="24"/>
          <w:szCs w:val="24"/>
        </w:rPr>
        <w:tab/>
        <w:t>grūtniecei – „Grūtniece” vai „GRAVIDA”;</w:t>
      </w:r>
    </w:p>
    <w:p w14:paraId="6D2CA26B" w14:textId="2EAAF8A3" w:rsidR="00C54C8A" w:rsidRPr="00BE6B27" w:rsidRDefault="00C54C8A" w:rsidP="00CF7EF5">
      <w:pPr>
        <w:spacing w:after="0" w:line="240" w:lineRule="auto"/>
        <w:ind w:left="1134" w:hanging="709"/>
        <w:jc w:val="both"/>
        <w:rPr>
          <w:rFonts w:ascii="Times New Roman" w:eastAsia="Times New Roman" w:hAnsi="Times New Roman"/>
          <w:sz w:val="24"/>
          <w:szCs w:val="24"/>
        </w:rPr>
      </w:pPr>
      <w:r w:rsidRPr="00BE6B27">
        <w:rPr>
          <w:rFonts w:ascii="Times New Roman" w:eastAsia="Times New Roman" w:hAnsi="Times New Roman"/>
          <w:sz w:val="24"/>
          <w:szCs w:val="24"/>
        </w:rPr>
        <w:t>2.4.</w:t>
      </w:r>
      <w:r w:rsidR="00CF7452" w:rsidRPr="00BE6B27">
        <w:rPr>
          <w:rFonts w:ascii="Times New Roman" w:eastAsia="Times New Roman" w:hAnsi="Times New Roman"/>
          <w:sz w:val="24"/>
          <w:szCs w:val="24"/>
        </w:rPr>
        <w:t>9</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 xml:space="preserve">ievēro personas stacionārās ārstniecības iestādes izvēli gadījumos, ja personai ir nepieciešams nosūtījums stacionārai ārstēšanai un diagnoze atbilst izvēlētās ārstniecības iestādes darba profilam; </w:t>
      </w:r>
    </w:p>
    <w:p w14:paraId="645FD00A" w14:textId="70114474"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0</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pēc pieprasījuma sniedz informāciju personai par:</w:t>
      </w:r>
    </w:p>
    <w:p w14:paraId="4ABD027F" w14:textId="11BD4D2D" w:rsidR="00C54C8A" w:rsidRPr="00BE6B27" w:rsidRDefault="00C54C8A" w:rsidP="00CF7EF5">
      <w:pPr>
        <w:spacing w:after="0" w:line="240" w:lineRule="auto"/>
        <w:ind w:left="1985" w:hanging="850"/>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0</w:t>
      </w:r>
      <w:r w:rsidRPr="00BE6B27">
        <w:rPr>
          <w:rFonts w:ascii="Times New Roman" w:eastAsia="Times New Roman" w:hAnsi="Times New Roman"/>
          <w:sz w:val="24"/>
          <w:szCs w:val="24"/>
        </w:rPr>
        <w:t>.1.</w:t>
      </w:r>
      <w:r w:rsidRPr="00BE6B27">
        <w:rPr>
          <w:rFonts w:ascii="Times New Roman" w:eastAsia="Times New Roman" w:hAnsi="Times New Roman"/>
          <w:sz w:val="24"/>
          <w:szCs w:val="24"/>
        </w:rPr>
        <w:tab/>
        <w:t>kādu pakalpojumu un uz kāda pamata tiek iekasēt</w:t>
      </w:r>
      <w:r w:rsidR="00FB2889" w:rsidRPr="00BE6B27">
        <w:rPr>
          <w:rFonts w:ascii="Times New Roman" w:eastAsia="Times New Roman" w:hAnsi="Times New Roman"/>
          <w:sz w:val="24"/>
          <w:szCs w:val="24"/>
        </w:rPr>
        <w:t>s</w:t>
      </w:r>
      <w:r w:rsidRPr="00BE6B27">
        <w:rPr>
          <w:rFonts w:ascii="Times New Roman" w:eastAsia="Times New Roman" w:hAnsi="Times New Roman"/>
          <w:sz w:val="24"/>
          <w:szCs w:val="24"/>
        </w:rPr>
        <w:t xml:space="preserve"> pacienta </w:t>
      </w:r>
      <w:proofErr w:type="spellStart"/>
      <w:r w:rsidRPr="00BE6B27">
        <w:rPr>
          <w:rFonts w:ascii="Times New Roman" w:eastAsia="Times New Roman" w:hAnsi="Times New Roman"/>
          <w:sz w:val="24"/>
          <w:szCs w:val="24"/>
        </w:rPr>
        <w:t>līdzmaksājums</w:t>
      </w:r>
      <w:proofErr w:type="spellEnd"/>
      <w:r w:rsidRPr="00BE6B27">
        <w:rPr>
          <w:rFonts w:ascii="Times New Roman" w:eastAsia="Times New Roman" w:hAnsi="Times New Roman"/>
          <w:sz w:val="24"/>
          <w:szCs w:val="24"/>
        </w:rPr>
        <w:t xml:space="preserve"> vai maksa par maksas pakalpojumu; </w:t>
      </w:r>
    </w:p>
    <w:p w14:paraId="5015AD6F" w14:textId="26468520" w:rsidR="00C54C8A" w:rsidRPr="00BE6B27" w:rsidRDefault="00C54C8A" w:rsidP="00CF7EF5">
      <w:pPr>
        <w:spacing w:after="0" w:line="240" w:lineRule="auto"/>
        <w:ind w:left="1985" w:hanging="850"/>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0</w:t>
      </w:r>
      <w:r w:rsidRPr="00BE6B27">
        <w:rPr>
          <w:rFonts w:ascii="Times New Roman" w:eastAsia="Times New Roman" w:hAnsi="Times New Roman"/>
          <w:sz w:val="24"/>
          <w:szCs w:val="24"/>
        </w:rPr>
        <w:t>.2.</w:t>
      </w:r>
      <w:r w:rsidRPr="00BE6B27">
        <w:rPr>
          <w:rFonts w:ascii="Times New Roman" w:eastAsia="Times New Roman" w:hAnsi="Times New Roman"/>
          <w:sz w:val="24"/>
          <w:szCs w:val="24"/>
        </w:rPr>
        <w:tab/>
        <w:t>iespējām saņemt valsts apmaksātus veselības aprūpes pakalpojumus;</w:t>
      </w:r>
    </w:p>
    <w:p w14:paraId="6AAB595B" w14:textId="0E8D20E5"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1</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iekasē pacienta līdzmaksājumu normatīvajos aktos noteiktajos gadījumos un apmērā, ievērojot šādus papildu nosacījumus:</w:t>
      </w:r>
    </w:p>
    <w:p w14:paraId="4A8FF6B0" w14:textId="375727FC"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1</w:t>
      </w:r>
      <w:r w:rsidRPr="00BE6B27">
        <w:rPr>
          <w:rFonts w:ascii="Times New Roman" w:eastAsia="Times New Roman" w:hAnsi="Times New Roman"/>
          <w:sz w:val="24"/>
          <w:szCs w:val="24"/>
        </w:rPr>
        <w:t>.1.</w:t>
      </w:r>
      <w:r w:rsidRPr="00BE6B27">
        <w:rPr>
          <w:rFonts w:ascii="Times New Roman" w:eastAsia="Times New Roman" w:hAnsi="Times New Roman"/>
          <w:sz w:val="24"/>
          <w:szCs w:val="24"/>
        </w:rPr>
        <w:tab/>
        <w:t xml:space="preserve">pirms pakalpojuma sniegšanas lūdz personu uzrādīt personu apliecinošu dokumentu un dokumentu, kas apliecina piederību personu kategorijai, kas ir atbrīvota no pacienta </w:t>
      </w:r>
      <w:r w:rsidR="00FB2889" w:rsidRPr="00BE6B27">
        <w:rPr>
          <w:rFonts w:ascii="Times New Roman" w:eastAsia="Times New Roman" w:hAnsi="Times New Roman"/>
          <w:sz w:val="24"/>
          <w:szCs w:val="24"/>
        </w:rPr>
        <w:t>līdzmaksājuma</w:t>
      </w:r>
      <w:r w:rsidRPr="00BE6B27">
        <w:rPr>
          <w:rFonts w:ascii="Times New Roman" w:eastAsia="Times New Roman" w:hAnsi="Times New Roman"/>
          <w:sz w:val="24"/>
          <w:szCs w:val="24"/>
        </w:rPr>
        <w:t xml:space="preserve">, ja </w:t>
      </w:r>
      <w:r w:rsidR="00B5443F" w:rsidRPr="00BE6B27">
        <w:rPr>
          <w:rFonts w:ascii="Times New Roman" w:eastAsia="Times New Roman" w:hAnsi="Times New Roman"/>
          <w:sz w:val="24"/>
          <w:szCs w:val="24"/>
        </w:rPr>
        <w:t>šāds dokuments ir izs</w:t>
      </w:r>
      <w:r w:rsidR="009B1913" w:rsidRPr="00BE6B27">
        <w:rPr>
          <w:rFonts w:ascii="Times New Roman" w:eastAsia="Times New Roman" w:hAnsi="Times New Roman"/>
          <w:sz w:val="24"/>
          <w:szCs w:val="24"/>
        </w:rPr>
        <w:t>niegts</w:t>
      </w:r>
      <w:r w:rsidRPr="00BE6B27">
        <w:rPr>
          <w:rFonts w:ascii="Times New Roman" w:eastAsia="Times New Roman" w:hAnsi="Times New Roman"/>
          <w:sz w:val="24"/>
          <w:szCs w:val="24"/>
        </w:rPr>
        <w:t>;</w:t>
      </w:r>
    </w:p>
    <w:p w14:paraId="0FF796BB" w14:textId="0C0D214E"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1</w:t>
      </w:r>
      <w:r w:rsidRPr="00BE6B27">
        <w:rPr>
          <w:rFonts w:ascii="Times New Roman" w:eastAsia="Times New Roman" w:hAnsi="Times New Roman"/>
          <w:sz w:val="24"/>
          <w:szCs w:val="24"/>
        </w:rPr>
        <w:t>.2.</w:t>
      </w:r>
      <w:r w:rsidRPr="00BE6B27">
        <w:rPr>
          <w:rFonts w:ascii="Times New Roman" w:eastAsia="Times New Roman" w:hAnsi="Times New Roman"/>
          <w:sz w:val="24"/>
          <w:szCs w:val="24"/>
        </w:rPr>
        <w:tab/>
      </w:r>
      <w:r w:rsidR="00FB2889" w:rsidRPr="00BE6B27">
        <w:rPr>
          <w:rFonts w:ascii="Times New Roman" w:eastAsia="Times New Roman" w:hAnsi="Times New Roman"/>
          <w:sz w:val="24"/>
          <w:szCs w:val="24"/>
        </w:rPr>
        <w:t xml:space="preserve">ja personas statuss atbilst DIENESTA tīmekļvietnē </w:t>
      </w:r>
      <w:hyperlink r:id="rId11" w:history="1">
        <w:r w:rsidR="00FB2889" w:rsidRPr="00BE6B27">
          <w:rPr>
            <w:rFonts w:ascii="Times New Roman" w:eastAsia="Times New Roman" w:hAnsi="Times New Roman"/>
            <w:color w:val="0000FF"/>
            <w:sz w:val="24"/>
            <w:szCs w:val="24"/>
            <w:u w:val="single"/>
          </w:rPr>
          <w:t>www.vmnvd.gov.lv</w:t>
        </w:r>
      </w:hyperlink>
      <w:r w:rsidR="00FB2889"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00FB2889" w:rsidRPr="00BE6B27">
        <w:rPr>
          <w:rFonts w:ascii="Times New Roman" w:eastAsia="Times New Roman" w:hAnsi="Times New Roman"/>
          <w:sz w:val="24"/>
          <w:szCs w:val="24"/>
        </w:rPr>
        <w:t>”</w:t>
      </w:r>
      <w:r w:rsidR="00722BA3" w:rsidRPr="00BE6B27">
        <w:rPr>
          <w:rFonts w:ascii="Times New Roman" w:eastAsia="Times New Roman" w:hAnsi="Times New Roman"/>
          <w:sz w:val="24"/>
          <w:szCs w:val="24"/>
        </w:rPr>
        <w:t xml:space="preserve"> </w:t>
      </w:r>
      <w:proofErr w:type="spellStart"/>
      <w:r w:rsidR="00722BA3" w:rsidRPr="00BE6B27">
        <w:rPr>
          <w:rFonts w:ascii="Times New Roman" w:eastAsia="Times New Roman" w:hAnsi="Times New Roman"/>
          <w:sz w:val="24"/>
          <w:szCs w:val="24"/>
        </w:rPr>
        <w:t>apakšsadaļā</w:t>
      </w:r>
      <w:proofErr w:type="spellEnd"/>
      <w:r w:rsidR="00722BA3" w:rsidRPr="00BE6B27">
        <w:rPr>
          <w:rFonts w:ascii="Times New Roman" w:eastAsia="Times New Roman" w:hAnsi="Times New Roman"/>
          <w:sz w:val="24"/>
          <w:szCs w:val="24"/>
        </w:rPr>
        <w:t xml:space="preserve"> “Līgumi un to pielikumi”, “Stacionāro veselības aprūpes pakalpojumu līguma paraugs”</w:t>
      </w:r>
      <w:r w:rsidR="00FB2889" w:rsidRPr="00BE6B27">
        <w:rPr>
          <w:rFonts w:ascii="Times New Roman" w:eastAsia="Times New Roman" w:hAnsi="Times New Roman"/>
          <w:sz w:val="24"/>
          <w:szCs w:val="24"/>
        </w:rPr>
        <w:t xml:space="preserve"> norādītajā dokumentā „No pacienta līdzmaksājuma atbrīvotās personas, kurām jālūdz uzrādīt attiecīgo personas statusu apliecinošos dokumentus”, pievieno </w:t>
      </w:r>
      <w:r w:rsidR="00255ED6" w:rsidRPr="00BE6B27">
        <w:rPr>
          <w:rFonts w:ascii="Times New Roman" w:eastAsia="Times New Roman" w:hAnsi="Times New Roman"/>
          <w:sz w:val="24"/>
          <w:szCs w:val="24"/>
        </w:rPr>
        <w:t>stacionārā</w:t>
      </w:r>
      <w:r w:rsidR="00FB2889" w:rsidRPr="00BE6B27">
        <w:rPr>
          <w:rFonts w:ascii="Times New Roman" w:eastAsia="Times New Roman" w:hAnsi="Times New Roman"/>
          <w:sz w:val="24"/>
          <w:szCs w:val="24"/>
        </w:rPr>
        <w:t xml:space="preserve"> pacienta medicīniskajai kartei attiecīgā personas statusu apliecinošā dokumenta kopiju vai izdara par šo dokumentu atzīmi </w:t>
      </w:r>
      <w:r w:rsidR="00D20DF4" w:rsidRPr="00BE6B27">
        <w:rPr>
          <w:rFonts w:ascii="Times New Roman" w:eastAsia="Times New Roman" w:hAnsi="Times New Roman"/>
          <w:sz w:val="24"/>
          <w:szCs w:val="24"/>
        </w:rPr>
        <w:lastRenderedPageBreak/>
        <w:t>stacionārā</w:t>
      </w:r>
      <w:r w:rsidR="00FB2889" w:rsidRPr="00BE6B27">
        <w:rPr>
          <w:rFonts w:ascii="Times New Roman" w:eastAsia="Times New Roman" w:hAnsi="Times New Roman"/>
          <w:sz w:val="24"/>
          <w:szCs w:val="24"/>
        </w:rPr>
        <w:t xml:space="preserve"> pacienta medicīniskajā kartē, norādot dokumenta veidu, numuru, izdevēju, izdošanas datumu un derīguma termiņu;</w:t>
      </w:r>
    </w:p>
    <w:p w14:paraId="42E7D8A7" w14:textId="7C5EC31D"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2</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 xml:space="preserve">IZPILDĪTĀJA telpās publiski pieejamā vietā un IZPILDĪTĀJA </w:t>
      </w:r>
      <w:r w:rsidR="00FB2889" w:rsidRPr="00BE6B27">
        <w:rPr>
          <w:rFonts w:ascii="Times New Roman" w:eastAsia="Times New Roman" w:hAnsi="Times New Roman"/>
          <w:sz w:val="24"/>
          <w:szCs w:val="24"/>
        </w:rPr>
        <w:t>tīmekļvietnē</w:t>
      </w:r>
      <w:r w:rsidR="00E12DE3" w:rsidRPr="00BE6B27">
        <w:rPr>
          <w:rFonts w:ascii="Times New Roman" w:eastAsia="Times New Roman" w:hAnsi="Times New Roman"/>
          <w:sz w:val="24"/>
          <w:szCs w:val="24"/>
        </w:rPr>
        <w:t xml:space="preserve"> </w:t>
      </w:r>
      <w:r w:rsidRPr="00BE6B27">
        <w:rPr>
          <w:rFonts w:ascii="Times New Roman" w:eastAsia="Times New Roman" w:hAnsi="Times New Roman"/>
          <w:sz w:val="24"/>
          <w:szCs w:val="24"/>
        </w:rPr>
        <w:t>izvieto šādu skaidri salasāmu, aktuālu un pilnīgu informāciju:</w:t>
      </w:r>
    </w:p>
    <w:p w14:paraId="24A58CE2" w14:textId="161BFEF6" w:rsidR="00FB2889"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2</w:t>
      </w:r>
      <w:r w:rsidRPr="00BE6B27">
        <w:rPr>
          <w:rFonts w:ascii="Times New Roman" w:eastAsia="Times New Roman" w:hAnsi="Times New Roman"/>
          <w:sz w:val="24"/>
          <w:szCs w:val="24"/>
        </w:rPr>
        <w:t>.1.</w:t>
      </w:r>
      <w:r w:rsidRPr="00BE6B27">
        <w:rPr>
          <w:rFonts w:ascii="Times New Roman" w:eastAsia="Times New Roman" w:hAnsi="Times New Roman"/>
          <w:sz w:val="24"/>
          <w:szCs w:val="24"/>
        </w:rPr>
        <w:tab/>
      </w:r>
      <w:r w:rsidR="00FB2889" w:rsidRPr="00BE6B27">
        <w:rPr>
          <w:rFonts w:ascii="Times New Roman" w:eastAsia="Times New Roman" w:hAnsi="Times New Roman"/>
          <w:sz w:val="24"/>
          <w:szCs w:val="24"/>
        </w:rPr>
        <w:t>pie ieejas IZPILDĪTĀJA telpās izvietota norāde ar IZPILDĪTĀJA ārstniecības iestādes nosaukumu un darba laiku;</w:t>
      </w:r>
    </w:p>
    <w:p w14:paraId="536F47A6" w14:textId="64725BFA" w:rsidR="00C54C8A" w:rsidRPr="00BE6B27" w:rsidRDefault="00CF7452" w:rsidP="00CF7EF5">
      <w:pPr>
        <w:spacing w:after="0" w:line="240" w:lineRule="auto"/>
        <w:ind w:left="1985" w:hanging="851"/>
        <w:jc w:val="both"/>
        <w:rPr>
          <w:rFonts w:ascii="Times New Roman" w:hAnsi="Times New Roman"/>
          <w:sz w:val="24"/>
          <w:szCs w:val="24"/>
        </w:rPr>
      </w:pPr>
      <w:r w:rsidRPr="00BE6B27">
        <w:rPr>
          <w:rFonts w:ascii="Times New Roman" w:eastAsia="Times New Roman" w:hAnsi="Times New Roman"/>
          <w:sz w:val="24"/>
          <w:szCs w:val="24"/>
        </w:rPr>
        <w:t>2.4.12</w:t>
      </w:r>
      <w:r w:rsidR="00FB2889" w:rsidRPr="00BE6B27">
        <w:rPr>
          <w:rFonts w:ascii="Times New Roman" w:eastAsia="Times New Roman" w:hAnsi="Times New Roman"/>
          <w:sz w:val="24"/>
          <w:szCs w:val="24"/>
        </w:rPr>
        <w:t xml:space="preserve">.2. </w:t>
      </w:r>
      <w:r w:rsidR="00C54C8A" w:rsidRPr="00BE6B27">
        <w:rPr>
          <w:rFonts w:ascii="Times New Roman" w:eastAsia="Times New Roman" w:hAnsi="Times New Roman"/>
          <w:sz w:val="24"/>
          <w:szCs w:val="24"/>
        </w:rPr>
        <w:t xml:space="preserve">IZPILDĪTĀJA ārstniecības iestādes darba režīms un informācija </w:t>
      </w:r>
      <w:r w:rsidR="00C54C8A" w:rsidRPr="00BE6B27">
        <w:rPr>
          <w:rFonts w:ascii="Times New Roman" w:hAnsi="Times New Roman"/>
          <w:sz w:val="24"/>
          <w:szCs w:val="24"/>
        </w:rPr>
        <w:t>par laiku, kurā persona var saņemt pakalpojumus saskaņā ar Līgumu;</w:t>
      </w:r>
    </w:p>
    <w:p w14:paraId="6F1C81FF" w14:textId="6333C9ED"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2</w:t>
      </w:r>
      <w:r w:rsidRPr="00BE6B27">
        <w:rPr>
          <w:rFonts w:ascii="Times New Roman" w:eastAsia="Times New Roman" w:hAnsi="Times New Roman"/>
          <w:sz w:val="24"/>
          <w:szCs w:val="24"/>
        </w:rPr>
        <w:t>.</w:t>
      </w:r>
      <w:r w:rsidR="00FB2889" w:rsidRPr="00BE6B27">
        <w:rPr>
          <w:rFonts w:ascii="Times New Roman" w:eastAsia="Times New Roman" w:hAnsi="Times New Roman"/>
          <w:sz w:val="24"/>
          <w:szCs w:val="24"/>
        </w:rPr>
        <w:t>3</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 xml:space="preserve">par personu kategorijām, kuras atbilstoši normatīvajiem aktiem ir atbrīvotas no pacienta </w:t>
      </w:r>
      <w:r w:rsidR="00FB2889" w:rsidRPr="00BE6B27">
        <w:rPr>
          <w:rFonts w:ascii="Times New Roman" w:eastAsia="Times New Roman" w:hAnsi="Times New Roman"/>
          <w:sz w:val="24"/>
          <w:szCs w:val="24"/>
        </w:rPr>
        <w:t>līdzmaksājuma</w:t>
      </w:r>
      <w:r w:rsidRPr="00BE6B27">
        <w:rPr>
          <w:rFonts w:ascii="Times New Roman" w:eastAsia="Times New Roman" w:hAnsi="Times New Roman"/>
          <w:sz w:val="24"/>
          <w:szCs w:val="24"/>
        </w:rPr>
        <w:t>;</w:t>
      </w:r>
    </w:p>
    <w:p w14:paraId="19930885" w14:textId="092FC1AB"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2</w:t>
      </w:r>
      <w:r w:rsidRPr="00BE6B27">
        <w:rPr>
          <w:rFonts w:ascii="Times New Roman" w:eastAsia="Times New Roman" w:hAnsi="Times New Roman"/>
          <w:sz w:val="24"/>
          <w:szCs w:val="24"/>
        </w:rPr>
        <w:t>.4.</w:t>
      </w:r>
      <w:r w:rsidRPr="00BE6B27">
        <w:rPr>
          <w:rFonts w:ascii="Times New Roman" w:eastAsia="Times New Roman" w:hAnsi="Times New Roman"/>
          <w:sz w:val="24"/>
          <w:szCs w:val="24"/>
        </w:rPr>
        <w:tab/>
        <w:t>DIENESTA sagatavota informācija, ja tāda ir IZPILDĪTĀJA rīcībā;</w:t>
      </w:r>
    </w:p>
    <w:p w14:paraId="38BA94CF" w14:textId="082579E4"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3</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 xml:space="preserve">ziņo </w:t>
      </w:r>
      <w:r w:rsidR="00020E70" w:rsidRPr="00BE6B27">
        <w:rPr>
          <w:rFonts w:ascii="Times New Roman" w:eastAsia="Times New Roman" w:hAnsi="Times New Roman"/>
          <w:sz w:val="24"/>
          <w:szCs w:val="24"/>
        </w:rPr>
        <w:t>Nacionālajam transplantācijas koordinācijas dienestam</w:t>
      </w:r>
      <w:r w:rsidRPr="00BE6B27">
        <w:rPr>
          <w:rFonts w:ascii="Times New Roman" w:eastAsia="Times New Roman" w:hAnsi="Times New Roman"/>
          <w:sz w:val="24"/>
          <w:szCs w:val="24"/>
        </w:rPr>
        <w:t xml:space="preserve"> (tālr. 67069570 un 67069502) vai dežurējošam transplantācijas koordinatoram (tālr. 67069550) par potenciālo orgānu donoru (pacients ar smagu neatgriezenisku galvas smadzeņu bojājumu, kuram ir uzsākta vai plānota uzsākt smadzeņu nāves </w:t>
      </w:r>
      <w:proofErr w:type="spellStart"/>
      <w:r w:rsidR="00BE24C3" w:rsidRPr="00BE6B27">
        <w:rPr>
          <w:rFonts w:ascii="Times New Roman" w:eastAsia="Times New Roman" w:hAnsi="Times New Roman"/>
          <w:sz w:val="24"/>
          <w:szCs w:val="24"/>
        </w:rPr>
        <w:t>monitorēšana</w:t>
      </w:r>
      <w:proofErr w:type="spellEnd"/>
      <w:r w:rsidRPr="00BE6B27">
        <w:rPr>
          <w:rFonts w:ascii="Times New Roman" w:eastAsia="Times New Roman" w:hAnsi="Times New Roman"/>
          <w:sz w:val="24"/>
          <w:szCs w:val="24"/>
        </w:rPr>
        <w:t xml:space="preserve">, vai pacients, kura stāvoklis nav savienojams ar dzīvību cita orgāna bojājuma dēļ un kuram sagaida </w:t>
      </w:r>
      <w:proofErr w:type="spellStart"/>
      <w:r w:rsidRPr="00BE6B27">
        <w:rPr>
          <w:rFonts w:ascii="Times New Roman" w:eastAsia="Times New Roman" w:hAnsi="Times New Roman"/>
          <w:sz w:val="24"/>
          <w:szCs w:val="24"/>
        </w:rPr>
        <w:t>kardiocirkulatorās</w:t>
      </w:r>
      <w:proofErr w:type="spellEnd"/>
      <w:r w:rsidRPr="00BE6B27">
        <w:rPr>
          <w:rFonts w:ascii="Times New Roman" w:eastAsia="Times New Roman" w:hAnsi="Times New Roman"/>
          <w:sz w:val="24"/>
          <w:szCs w:val="24"/>
        </w:rPr>
        <w:t xml:space="preserve"> (bioloģiskās) nāves iestāšanos);</w:t>
      </w:r>
    </w:p>
    <w:p w14:paraId="68EB8F68" w14:textId="489D3472"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4</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nodrošin</w:t>
      </w:r>
      <w:r w:rsidR="00D20DF4" w:rsidRPr="00BE6B27">
        <w:rPr>
          <w:rFonts w:ascii="Times New Roman" w:eastAsia="Times New Roman" w:hAnsi="Times New Roman"/>
          <w:sz w:val="24"/>
          <w:szCs w:val="24"/>
        </w:rPr>
        <w:t>a</w:t>
      </w:r>
      <w:r w:rsidRPr="00BE6B27">
        <w:rPr>
          <w:rFonts w:ascii="Times New Roman" w:eastAsia="Times New Roman" w:hAnsi="Times New Roman"/>
          <w:sz w:val="24"/>
          <w:szCs w:val="24"/>
        </w:rPr>
        <w:t xml:space="preserve"> autotransportam ar DIENESTA izsniegtu vienota parauga caurlaidi netraucētu bezmaksas iebraukšanu un uzturēšanos IZPILDĪTĀJA teritorijā;</w:t>
      </w:r>
    </w:p>
    <w:p w14:paraId="289B9260" w14:textId="58EA47CE"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5</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nodrošin</w:t>
      </w:r>
      <w:r w:rsidR="00D20DF4" w:rsidRPr="00BE6B27">
        <w:rPr>
          <w:rFonts w:ascii="Times New Roman" w:eastAsia="Times New Roman" w:hAnsi="Times New Roman"/>
          <w:sz w:val="24"/>
          <w:szCs w:val="24"/>
        </w:rPr>
        <w:t>a</w:t>
      </w:r>
      <w:r w:rsidRPr="00BE6B27">
        <w:rPr>
          <w:rFonts w:ascii="Times New Roman" w:eastAsia="Times New Roman" w:hAnsi="Times New Roman"/>
          <w:sz w:val="24"/>
          <w:szCs w:val="24"/>
        </w:rPr>
        <w:t xml:space="preserve"> stacionārās veselības aprūpes ietvaros ietilpstošo laboratorisko pakalpojumu sniegšanu vienīgi normatīvajos aktos ārstniecības iestādēm un to struktūrvienībām noteiktajām obligātajām prasībām atbilstošā IZPILDĪTĀJA struktūrvienībā vai citā ārstniecības iestādē.</w:t>
      </w:r>
    </w:p>
    <w:p w14:paraId="734B25AB" w14:textId="77777777" w:rsidR="00C54C8A" w:rsidRPr="00BE6B27" w:rsidRDefault="00C54C8A" w:rsidP="00CF7EF5">
      <w:pPr>
        <w:spacing w:after="0" w:line="240" w:lineRule="auto"/>
        <w:jc w:val="both"/>
        <w:rPr>
          <w:rFonts w:ascii="Times New Roman" w:eastAsia="Times New Roman" w:hAnsi="Times New Roman"/>
          <w:sz w:val="24"/>
          <w:szCs w:val="24"/>
        </w:rPr>
      </w:pPr>
    </w:p>
    <w:p w14:paraId="24F10530" w14:textId="3B048B94"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2.5.</w:t>
      </w:r>
      <w:r w:rsidRPr="00BE6B27">
        <w:rPr>
          <w:rFonts w:ascii="Times New Roman" w:eastAsia="Times New Roman" w:hAnsi="Times New Roman"/>
          <w:sz w:val="24"/>
          <w:szCs w:val="24"/>
        </w:rPr>
        <w:tab/>
      </w:r>
      <w:r w:rsidR="00C0697C" w:rsidRPr="00BE6B27">
        <w:rPr>
          <w:rFonts w:ascii="Times New Roman" w:eastAsia="Times New Roman" w:hAnsi="Times New Roman"/>
          <w:sz w:val="24"/>
          <w:szCs w:val="24"/>
        </w:rPr>
        <w:t>IZPILDĪTĀJA pienākums ir nodrošināt personai, kura tiek izrakstīta no stacionārās ārstniecības iestādes, turpmākai ambulatorai ārstēšanai nepieciešamās zāles un medicīniskās ierīces, ja hospitalizācijas laikā pacientam ir mainīta terapija, tikusi uzsākta jauna terapija, kā arī atsevišķos gadījumos pacientam individuāli vienojoties ar ārstējošo ārstu, ievērojot šādus pienākumus:</w:t>
      </w:r>
    </w:p>
    <w:p w14:paraId="4D60C3D9"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2.5.1.</w:t>
      </w:r>
      <w:r w:rsidRPr="00BE6B27">
        <w:rPr>
          <w:rFonts w:ascii="Times New Roman" w:eastAsia="Times New Roman" w:hAnsi="Times New Roman"/>
          <w:sz w:val="24"/>
          <w:szCs w:val="24"/>
        </w:rPr>
        <w:tab/>
        <w:t>iesniegt DIENESTAM informāciju par stacionārā ārstniecības iestādē nodarbinātām ārstniecības personām, kurām ir tiesības izrakstīt zāles un medicīnas ierīces, kuru iegāde kompensējama no valsts budžeta līdzekļiem, ja šīm personām minētās tiesības neizriet no starp Līdzējiem noslēgtā līguma par sekundārās ambulatorās veselības aprūpes pakalpojumu sniegšanu un apmaksu, aizpildot minētā līguma pielikumu „Ārstniecības personu saraksts un darba grafiks”, kurā norādīt, ka attiecīgā ārstniecības persona sniedz stacionārās veselības aprūpes pakalpojumus;</w:t>
      </w:r>
    </w:p>
    <w:p w14:paraId="14464BA1"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2.5.2.</w:t>
      </w:r>
      <w:r w:rsidRPr="00BE6B27">
        <w:rPr>
          <w:rFonts w:ascii="Times New Roman" w:eastAsia="Times New Roman" w:hAnsi="Times New Roman"/>
          <w:sz w:val="24"/>
          <w:szCs w:val="24"/>
        </w:rPr>
        <w:tab/>
        <w:t>izrakstīt arī tādas ambulatorai ārstēšanai nepieciešamās zāles un medicīniskās ierīces, kuru iegāde kompensējama no valsts budžeta līdzekļiem, saskaņā ar normatīvajiem aktiem un starp Līdzējiem noslēgtajā līgumā par sekundāro ambulatoro veselības aprūpes pakalpojumu sniegšanu un apmaksu noteikto kārtību un nosacījumiem, stacionārā pacienta medicīniskajā kartē norādot to izrakstīšanas datumu, nosaukumu, daudzumu un lietošanas nosacījumus.</w:t>
      </w:r>
    </w:p>
    <w:p w14:paraId="67D01343"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73A290C0" w14:textId="696C70D5" w:rsidR="00034385"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2.6.</w:t>
      </w:r>
      <w:r w:rsidRPr="00BE6B27">
        <w:rPr>
          <w:rFonts w:ascii="Times New Roman" w:eastAsia="Times New Roman" w:hAnsi="Times New Roman"/>
          <w:sz w:val="24"/>
          <w:szCs w:val="24"/>
        </w:rPr>
        <w:tab/>
        <w:t xml:space="preserve">IZPILDĪTĀJAM nav tiesību pieņemt papildus maksājumus un pieprasīt no pacientiem vai trešajām personām (darba devēji, apdrošinātāji un tml.) samaksu par valsts </w:t>
      </w:r>
      <w:r w:rsidR="00494DF7" w:rsidRPr="00BE6B27">
        <w:rPr>
          <w:rFonts w:ascii="Times New Roman" w:eastAsia="Times New Roman" w:hAnsi="Times New Roman"/>
          <w:sz w:val="24"/>
          <w:szCs w:val="24"/>
        </w:rPr>
        <w:t xml:space="preserve">apmaksātās </w:t>
      </w:r>
      <w:r w:rsidRPr="00BE6B27">
        <w:rPr>
          <w:rFonts w:ascii="Times New Roman" w:eastAsia="Times New Roman" w:hAnsi="Times New Roman"/>
          <w:sz w:val="24"/>
          <w:szCs w:val="24"/>
        </w:rPr>
        <w:t>medicīniskās palīdzības apjomā ietilpstošajiem veselības aprūpes pakalpojumiem, kas sniegti Līguma ietvaros, izņemot normatīvajos aktos noteikto pacienta līdzmaksājumu.</w:t>
      </w:r>
    </w:p>
    <w:p w14:paraId="2896735F"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2ED4D33D" w14:textId="426EA100" w:rsidR="00C54C8A" w:rsidRPr="00BE6B27" w:rsidRDefault="00C54C8A" w:rsidP="00CF7EF5">
      <w:pPr>
        <w:spacing w:after="0" w:line="240" w:lineRule="auto"/>
        <w:ind w:left="426" w:hanging="426"/>
        <w:jc w:val="both"/>
        <w:rPr>
          <w:rFonts w:ascii="Times New Roman" w:hAnsi="Times New Roman"/>
          <w:sz w:val="24"/>
          <w:szCs w:val="24"/>
        </w:rPr>
      </w:pPr>
      <w:r w:rsidRPr="00BE6B27">
        <w:rPr>
          <w:rFonts w:ascii="Times New Roman" w:eastAsia="Times New Roman" w:hAnsi="Times New Roman"/>
          <w:sz w:val="24"/>
          <w:szCs w:val="24"/>
        </w:rPr>
        <w:t>2.7.</w:t>
      </w:r>
      <w:r w:rsidRPr="00BE6B27">
        <w:rPr>
          <w:rFonts w:ascii="Times New Roman" w:eastAsia="Times New Roman" w:hAnsi="Times New Roman"/>
          <w:sz w:val="24"/>
          <w:szCs w:val="24"/>
        </w:rPr>
        <w:tab/>
      </w:r>
      <w:r w:rsidRPr="00BE6B27">
        <w:rPr>
          <w:rFonts w:ascii="Times New Roman" w:hAnsi="Times New Roman"/>
          <w:sz w:val="24"/>
          <w:szCs w:val="24"/>
          <w:lang w:eastAsia="lv-LV"/>
        </w:rPr>
        <w:t>DIENEST</w:t>
      </w:r>
      <w:r w:rsidRPr="00BE6B27">
        <w:rPr>
          <w:rFonts w:ascii="Times New Roman" w:hAnsi="Times New Roman"/>
          <w:sz w:val="24"/>
          <w:szCs w:val="24"/>
        </w:rPr>
        <w:t xml:space="preserve">S apmaksā IZPILDĪTĀJAM veselības aprūpes pakalpojumus, kas sniegti </w:t>
      </w:r>
      <w:r w:rsidR="00034385" w:rsidRPr="00BE6B27">
        <w:rPr>
          <w:rFonts w:ascii="Times New Roman" w:eastAsia="Times New Roman" w:hAnsi="Times New Roman"/>
          <w:sz w:val="24"/>
          <w:szCs w:val="24"/>
        </w:rPr>
        <w:t>D</w:t>
      </w:r>
      <w:r w:rsidR="00127D3C" w:rsidRPr="00BE6B27">
        <w:rPr>
          <w:rFonts w:ascii="Times New Roman" w:eastAsia="Times New Roman" w:hAnsi="Times New Roman"/>
          <w:sz w:val="24"/>
          <w:szCs w:val="24"/>
        </w:rPr>
        <w:t>IENESTA</w:t>
      </w:r>
      <w:r w:rsidR="00034385" w:rsidRPr="00BE6B27">
        <w:rPr>
          <w:rFonts w:ascii="Times New Roman" w:eastAsia="Times New Roman" w:hAnsi="Times New Roman"/>
          <w:sz w:val="24"/>
          <w:szCs w:val="24"/>
        </w:rPr>
        <w:t xml:space="preserve"> tīmekļvietnē </w:t>
      </w:r>
      <w:hyperlink r:id="rId12" w:history="1">
        <w:r w:rsidR="00034385" w:rsidRPr="00BE6B27">
          <w:rPr>
            <w:rFonts w:ascii="Times New Roman" w:eastAsia="Times New Roman" w:hAnsi="Times New Roman"/>
            <w:color w:val="0000FF"/>
            <w:sz w:val="24"/>
            <w:szCs w:val="24"/>
            <w:u w:val="single"/>
          </w:rPr>
          <w:t>www.vmnvd.gov.lv</w:t>
        </w:r>
      </w:hyperlink>
      <w:r w:rsidR="00034385" w:rsidRPr="00BE6B27">
        <w:rPr>
          <w:rFonts w:ascii="Times New Roman" w:eastAsia="Times New Roman" w:hAnsi="Times New Roman"/>
          <w:sz w:val="24"/>
          <w:szCs w:val="24"/>
        </w:rPr>
        <w:t xml:space="preserve"> sadaļā “</w:t>
      </w:r>
      <w:r w:rsidR="00854AAF" w:rsidRPr="00BE6B27">
        <w:rPr>
          <w:rFonts w:ascii="Times New Roman" w:eastAsia="Times New Roman" w:hAnsi="Times New Roman"/>
          <w:sz w:val="24"/>
          <w:szCs w:val="24"/>
        </w:rPr>
        <w:t>Līgumu dokumenti</w:t>
      </w:r>
      <w:r w:rsidR="00034385" w:rsidRPr="00BE6B27">
        <w:rPr>
          <w:rFonts w:ascii="Times New Roman" w:eastAsia="Times New Roman" w:hAnsi="Times New Roman"/>
          <w:sz w:val="24"/>
          <w:szCs w:val="24"/>
        </w:rPr>
        <w:t>” esošajā dokumentā „Pakalpojumu saņēmēj</w:t>
      </w:r>
      <w:r w:rsidR="00854AAF" w:rsidRPr="00BE6B27">
        <w:rPr>
          <w:rFonts w:ascii="Times New Roman" w:eastAsia="Times New Roman" w:hAnsi="Times New Roman"/>
          <w:sz w:val="24"/>
          <w:szCs w:val="24"/>
        </w:rPr>
        <w:t>u reģistrs</w:t>
      </w:r>
      <w:r w:rsidR="00034385" w:rsidRPr="00BE6B27">
        <w:rPr>
          <w:rFonts w:ascii="Times New Roman" w:eastAsia="Times New Roman" w:hAnsi="Times New Roman"/>
          <w:sz w:val="24"/>
          <w:szCs w:val="24"/>
        </w:rPr>
        <w:t>”</w:t>
      </w:r>
      <w:r w:rsidRPr="00BE6B27">
        <w:rPr>
          <w:rFonts w:ascii="Times New Roman" w:hAnsi="Times New Roman"/>
          <w:sz w:val="24"/>
          <w:szCs w:val="24"/>
        </w:rPr>
        <w:t xml:space="preserve"> noteikt</w:t>
      </w:r>
      <w:r w:rsidR="00034385" w:rsidRPr="00BE6B27">
        <w:rPr>
          <w:rFonts w:ascii="Times New Roman" w:hAnsi="Times New Roman"/>
          <w:sz w:val="24"/>
          <w:szCs w:val="24"/>
        </w:rPr>
        <w:t>aj</w:t>
      </w:r>
      <w:r w:rsidRPr="00BE6B27">
        <w:rPr>
          <w:rFonts w:ascii="Times New Roman" w:hAnsi="Times New Roman"/>
          <w:sz w:val="24"/>
          <w:szCs w:val="24"/>
        </w:rPr>
        <w:t xml:space="preserve">ām personām, kurām ir </w:t>
      </w:r>
      <w:r w:rsidRPr="00BE6B27">
        <w:rPr>
          <w:rFonts w:ascii="Times New Roman" w:hAnsi="Times New Roman"/>
          <w:sz w:val="24"/>
          <w:szCs w:val="24"/>
        </w:rPr>
        <w:lastRenderedPageBreak/>
        <w:t xml:space="preserve">nepieciešama neatliekamā palīdzība vai ir nosūtījums, kas aizpildīts atbilstoši normatīvo aktu prasībām. Par derīgiem uzskatāmi nosūtījumi, kurus izdevušas ārstniecības personas, kuru sniegtos pakalpojumus no valsts budžeta līdzekļiem apmaksā </w:t>
      </w:r>
      <w:r w:rsidRPr="00BE6B27">
        <w:rPr>
          <w:rFonts w:ascii="Times New Roman" w:hAnsi="Times New Roman"/>
          <w:sz w:val="24"/>
          <w:szCs w:val="24"/>
          <w:lang w:eastAsia="lv-LV"/>
        </w:rPr>
        <w:t>DIENEST</w:t>
      </w:r>
      <w:r w:rsidRPr="00BE6B27">
        <w:rPr>
          <w:rFonts w:ascii="Times New Roman" w:hAnsi="Times New Roman"/>
          <w:sz w:val="24"/>
          <w:szCs w:val="24"/>
        </w:rPr>
        <w:t>S.</w:t>
      </w:r>
    </w:p>
    <w:p w14:paraId="6E1312D1" w14:textId="6396AB89" w:rsidR="0012741A" w:rsidRPr="00BE6B27" w:rsidRDefault="0012741A" w:rsidP="00CF7EF5">
      <w:pPr>
        <w:spacing w:after="0" w:line="240" w:lineRule="auto"/>
        <w:ind w:left="426" w:hanging="426"/>
        <w:jc w:val="both"/>
        <w:rPr>
          <w:rFonts w:ascii="Times New Roman" w:eastAsia="Times New Roman" w:hAnsi="Times New Roman"/>
          <w:sz w:val="24"/>
          <w:szCs w:val="24"/>
        </w:rPr>
      </w:pPr>
    </w:p>
    <w:p w14:paraId="607291C3" w14:textId="477CD06D" w:rsidR="0012741A" w:rsidRPr="00BE6B27" w:rsidRDefault="0012741A"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2.8.</w:t>
      </w:r>
      <w:r w:rsidRPr="00BE6B27">
        <w:rPr>
          <w:rFonts w:ascii="Times New Roman" w:hAnsi="Times New Roman"/>
          <w:sz w:val="24"/>
          <w:szCs w:val="24"/>
        </w:rPr>
        <w:tab/>
        <w:t>Ja IZPILDĪTĀJS 2017.gadā ir piedalījies plānveida stacionāro onkoloģisko pakalpojumu sniedzēju atlases procedūrā pakalpojumu sniegšanai no 2018.gada un izturējis to, tas minēto pakalpojumu nodrošināšanā ievēro Līguma 5.pielikumu.</w:t>
      </w:r>
      <w:r w:rsidR="00CB37A3" w:rsidRPr="00BE6B27">
        <w:rPr>
          <w:rFonts w:ascii="Times New Roman" w:hAnsi="Times New Roman"/>
          <w:sz w:val="24"/>
          <w:szCs w:val="24"/>
        </w:rPr>
        <w:t xml:space="preserve"> IZPILDĪTĀJS ir tiesīgs sniegt plānveida stacionāros onkoloģiskos pakalpojumus pieaugušajiem vienīgi tajās lokalizācijās, attiecībā uz kurām tas ir izturējis DIENESTA plānveida stacionāro onkoloģisko pakalpojumu sniedzēju atlases procedūru pakalpojumu sniegšanai no 2018.gada</w:t>
      </w:r>
      <w:r w:rsidR="005B18A4" w:rsidRPr="00BE6B27">
        <w:rPr>
          <w:rFonts w:ascii="Times New Roman" w:hAnsi="Times New Roman"/>
          <w:sz w:val="24"/>
          <w:szCs w:val="24"/>
        </w:rPr>
        <w:t xml:space="preserve"> un kas ir noteiktas Līguma 5.pielikumā</w:t>
      </w:r>
      <w:r w:rsidR="00CB37A3" w:rsidRPr="00BE6B27">
        <w:rPr>
          <w:rFonts w:ascii="Times New Roman" w:hAnsi="Times New Roman"/>
          <w:sz w:val="24"/>
          <w:szCs w:val="24"/>
        </w:rPr>
        <w:t>. Ja IZPILDĪTĀJS 2017.gadā nav piedalījies plānveida stacionāro onkoloģisko pakalpojumu sniedzēju atlases procedūrā pakalpojumu sniegšanai no 2018.gada, tam nav tiesību sniegt plānveida stacionāros onkoloģiskos pakalpojumus pieaugušajiem attiecīgajās lokalizācijās.</w:t>
      </w:r>
    </w:p>
    <w:p w14:paraId="1A54C116" w14:textId="23975C27" w:rsidR="005B18A4" w:rsidRPr="00BE6B27" w:rsidRDefault="005B18A4" w:rsidP="00CF7EF5">
      <w:pPr>
        <w:pStyle w:val="NoSpacing"/>
        <w:jc w:val="both"/>
        <w:rPr>
          <w:rFonts w:ascii="Times New Roman" w:hAnsi="Times New Roman"/>
          <w:sz w:val="24"/>
          <w:szCs w:val="24"/>
        </w:rPr>
      </w:pPr>
    </w:p>
    <w:p w14:paraId="00B70955" w14:textId="199DD82E" w:rsidR="005B18A4" w:rsidRPr="00BE6B27" w:rsidRDefault="005B18A4" w:rsidP="00CF7EF5">
      <w:pPr>
        <w:pStyle w:val="NoSpacing"/>
        <w:ind w:left="426" w:hanging="426"/>
        <w:jc w:val="both"/>
        <w:rPr>
          <w:rFonts w:ascii="Times New Roman" w:hAnsi="Times New Roman"/>
          <w:sz w:val="24"/>
          <w:szCs w:val="24"/>
        </w:rPr>
      </w:pPr>
      <w:r w:rsidRPr="00BE6B27">
        <w:rPr>
          <w:rFonts w:ascii="Times New Roman" w:hAnsi="Times New Roman"/>
          <w:sz w:val="24"/>
          <w:szCs w:val="24"/>
        </w:rPr>
        <w:t xml:space="preserve">2.9. Ja IZPILDĪTĀJS 2018.gadā ir piedalījies stacionāro rehabilitācijas pakalpojumu sniedzēju atlases procedūrā pakalpojumu sniegšanai no 2019.gada un izturējis to, tas minēto pakalpojumu nodrošināšanā ievēro Līguma </w:t>
      </w:r>
      <w:r w:rsidR="005021CE" w:rsidRPr="00BE6B27">
        <w:rPr>
          <w:rFonts w:ascii="Times New Roman" w:hAnsi="Times New Roman"/>
          <w:sz w:val="24"/>
          <w:szCs w:val="24"/>
        </w:rPr>
        <w:t>7</w:t>
      </w:r>
      <w:r w:rsidRPr="00BE6B27">
        <w:rPr>
          <w:rFonts w:ascii="Times New Roman" w:hAnsi="Times New Roman"/>
          <w:sz w:val="24"/>
          <w:szCs w:val="24"/>
        </w:rPr>
        <w:t>.pielikumu.</w:t>
      </w:r>
    </w:p>
    <w:p w14:paraId="3E95DA26" w14:textId="01DF6637" w:rsidR="00B1015F" w:rsidRPr="00BE6B27" w:rsidRDefault="00B1015F" w:rsidP="00CF7EF5">
      <w:pPr>
        <w:spacing w:after="0" w:line="240" w:lineRule="auto"/>
        <w:ind w:left="426" w:hanging="426"/>
        <w:jc w:val="both"/>
        <w:rPr>
          <w:rFonts w:ascii="Times New Roman" w:hAnsi="Times New Roman"/>
          <w:sz w:val="24"/>
          <w:szCs w:val="24"/>
        </w:rPr>
      </w:pPr>
    </w:p>
    <w:p w14:paraId="726105AC" w14:textId="06B7FC82" w:rsidR="00B1015F" w:rsidRPr="00BE6B27" w:rsidRDefault="00B1015F"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w:t>
      </w:r>
      <w:r w:rsidR="005B18A4" w:rsidRPr="00BE6B27">
        <w:rPr>
          <w:rFonts w:ascii="Times New Roman" w:hAnsi="Times New Roman"/>
          <w:sz w:val="24"/>
          <w:szCs w:val="24"/>
        </w:rPr>
        <w:t>10</w:t>
      </w:r>
      <w:r w:rsidRPr="00BE6B27">
        <w:rPr>
          <w:rFonts w:ascii="Times New Roman" w:hAnsi="Times New Roman"/>
          <w:sz w:val="24"/>
          <w:szCs w:val="24"/>
        </w:rPr>
        <w:t>.</w:t>
      </w:r>
      <w:r w:rsidRPr="00BE6B27">
        <w:rPr>
          <w:rFonts w:ascii="Times New Roman" w:hAnsi="Times New Roman"/>
          <w:sz w:val="24"/>
          <w:szCs w:val="24"/>
        </w:rPr>
        <w:tab/>
      </w:r>
      <w:r w:rsidR="00D34E70" w:rsidRPr="00BE6B27">
        <w:rPr>
          <w:rFonts w:ascii="Times New Roman" w:hAnsi="Times New Roman"/>
          <w:sz w:val="24"/>
          <w:szCs w:val="24"/>
        </w:rPr>
        <w:t>Ja IZPILDĪTĀJS nodrošina veselības aprūpes pakalpojumus programmā „Plānveida īslaicīgā ķirurģija” un prognozē pārsniegt Līgumā noteikto finanšu apmēru minētajā pakalpojumu programmā, DIENESTS, pamatojoties uz IZPILDĪTĀJA rakstisku iesniegumu, ir tiesīgs veikt izmaiņas Līguma finanšu apmērā un novirzīt IZPILDĪTĀJAM dienas stacionāra veselības aprūpes pakalpojumu apmaksai paredzētos finanšu līdzekļus stacionārās veselības aprūpes pakalpojumu apmaksai, ja ir veikti attiecīgi grozījumi likumā par valsts budžetu kārtējam gadam. IZPILDĪTĀJS var vērsties DIENESTĀ ar šajā punktā noteikto iesniegumu  ne biežāk kā trīs reizes gadā -  līdz 1.aprīlim, līdz 1.jūnijam un līdz 1.augustam.</w:t>
      </w:r>
    </w:p>
    <w:p w14:paraId="2BAC3B89" w14:textId="77777777" w:rsidR="009B1913" w:rsidRPr="00BE6B27" w:rsidRDefault="009B1913" w:rsidP="00CF7EF5">
      <w:pPr>
        <w:spacing w:after="0" w:line="240" w:lineRule="auto"/>
        <w:ind w:left="426" w:hanging="426"/>
        <w:jc w:val="both"/>
        <w:rPr>
          <w:rFonts w:ascii="Times New Roman" w:hAnsi="Times New Roman"/>
          <w:sz w:val="24"/>
          <w:szCs w:val="24"/>
        </w:rPr>
      </w:pPr>
    </w:p>
    <w:p w14:paraId="7E059D83" w14:textId="239FA0D6" w:rsidR="005E744C" w:rsidRPr="00BE6B27" w:rsidRDefault="005E744C"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2.11. Ja IZPILDĪTĀJS nodrošina neatliekamās medicīniskās palīdzības uzņemšanas nodaļas darbību:</w:t>
      </w:r>
    </w:p>
    <w:p w14:paraId="3878B595" w14:textId="77777777" w:rsidR="005E744C" w:rsidRPr="00BE6B27" w:rsidRDefault="005E744C" w:rsidP="00CF7EF5">
      <w:pPr>
        <w:spacing w:after="0" w:line="240" w:lineRule="auto"/>
        <w:ind w:left="1134" w:hanging="708"/>
        <w:jc w:val="both"/>
        <w:rPr>
          <w:rFonts w:ascii="Times New Roman" w:hAnsi="Times New Roman"/>
          <w:sz w:val="24"/>
          <w:szCs w:val="24"/>
        </w:rPr>
      </w:pPr>
      <w:r w:rsidRPr="00BE6B27">
        <w:rPr>
          <w:rFonts w:ascii="Times New Roman" w:hAnsi="Times New Roman"/>
          <w:sz w:val="24"/>
          <w:szCs w:val="24"/>
        </w:rPr>
        <w:t>2.11.1. un stacionārā ārstniecības iestāde atbilst V, IV, III ārstniecības iestāžu līmenim vai ir V specializētā līmeņa valsts sabiedrība ar ierobežotu atbildību "Traumatoloģijas un ortopēdijas slimnīca", V specializētā līmeņa sabiedrība ar ierobežotu atbildību "Rīgas Dzemdību nams" vai specializētā līmeņa sabiedrība ar ierobežotu atbildību "Rīgas 2. slimnīca", IZPILDĪTĀJS organizē pacientu triāžu (</w:t>
      </w:r>
      <w:proofErr w:type="spellStart"/>
      <w:r w:rsidRPr="00BE6B27">
        <w:rPr>
          <w:rFonts w:ascii="Times New Roman" w:hAnsi="Times New Roman"/>
          <w:sz w:val="24"/>
          <w:szCs w:val="24"/>
        </w:rPr>
        <w:t>prioritizēšanu</w:t>
      </w:r>
      <w:proofErr w:type="spellEnd"/>
      <w:r w:rsidRPr="00BE6B27">
        <w:rPr>
          <w:rFonts w:ascii="Times New Roman" w:hAnsi="Times New Roman"/>
          <w:sz w:val="24"/>
          <w:szCs w:val="24"/>
        </w:rPr>
        <w:t xml:space="preserve"> jeb šķirošanu) neatliekamās medicīniskās palīdzības nodaļās un neatliekamās vai nepieciešamās palīdzības uzsākšanu atbilstoši steidzamības pakāpei, ievērojot DIENESTA tīmekļvietnē www.vmnvd.gov.lv sadaļā “Profesionāļiem”  esošo pakalpojumu organizācijas kārtību “Pacientu </w:t>
      </w:r>
      <w:proofErr w:type="spellStart"/>
      <w:r w:rsidRPr="00BE6B27">
        <w:rPr>
          <w:rFonts w:ascii="Times New Roman" w:hAnsi="Times New Roman"/>
          <w:sz w:val="24"/>
          <w:szCs w:val="24"/>
        </w:rPr>
        <w:t>triāžas</w:t>
      </w:r>
      <w:proofErr w:type="spellEnd"/>
      <w:r w:rsidRPr="00BE6B27">
        <w:rPr>
          <w:rFonts w:ascii="Times New Roman" w:hAnsi="Times New Roman"/>
          <w:sz w:val="24"/>
          <w:szCs w:val="24"/>
        </w:rPr>
        <w:t xml:space="preserve"> kārtība neatliekamās medicīniskās palīdzības uzņemšanas nodaļā”;</w:t>
      </w:r>
    </w:p>
    <w:p w14:paraId="09DAECE0" w14:textId="01ED8800" w:rsidR="005E744C" w:rsidRPr="00BE6B27" w:rsidRDefault="005E744C" w:rsidP="00CF7EF5">
      <w:pPr>
        <w:spacing w:after="0" w:line="240" w:lineRule="auto"/>
        <w:ind w:left="1134" w:hanging="708"/>
        <w:jc w:val="both"/>
        <w:rPr>
          <w:rFonts w:ascii="Times New Roman" w:hAnsi="Times New Roman"/>
          <w:sz w:val="24"/>
          <w:szCs w:val="24"/>
        </w:rPr>
      </w:pPr>
      <w:r w:rsidRPr="00BE6B27">
        <w:rPr>
          <w:rFonts w:ascii="Times New Roman" w:hAnsi="Times New Roman"/>
          <w:sz w:val="24"/>
          <w:szCs w:val="24"/>
        </w:rPr>
        <w:t>2.11.2. IZPILDĪTĀJS nodrošina pacienta, kurš ārstniecības iestādē nogādāts ar Neatliekamās medicīniskās palīdzības brigādi vai uzņemšanas nodaļā vērsies patstāvīgi, uzņemšanu un izmeklēšanu, lai novērtētu, kāda ārstēšana pacientam turpmāk nepieciešama;</w:t>
      </w:r>
    </w:p>
    <w:p w14:paraId="2EBDF563" w14:textId="77777777" w:rsidR="005E744C" w:rsidRPr="00BE6B27" w:rsidRDefault="005E744C" w:rsidP="00CF7EF5">
      <w:pPr>
        <w:spacing w:after="0" w:line="240" w:lineRule="auto"/>
        <w:ind w:left="1134" w:hanging="708"/>
        <w:jc w:val="both"/>
        <w:rPr>
          <w:rFonts w:ascii="Times New Roman" w:hAnsi="Times New Roman"/>
          <w:sz w:val="24"/>
          <w:szCs w:val="24"/>
        </w:rPr>
      </w:pPr>
      <w:r w:rsidRPr="00BE6B27">
        <w:rPr>
          <w:rFonts w:ascii="Times New Roman" w:hAnsi="Times New Roman"/>
          <w:sz w:val="24"/>
          <w:szCs w:val="24"/>
        </w:rPr>
        <w:t xml:space="preserve">2.11.3. IZPIDLDĪTĀJS nodrošina pacienta tālāko </w:t>
      </w:r>
      <w:proofErr w:type="spellStart"/>
      <w:r w:rsidRPr="00BE6B27">
        <w:rPr>
          <w:rFonts w:ascii="Times New Roman" w:hAnsi="Times New Roman"/>
          <w:sz w:val="24"/>
          <w:szCs w:val="24"/>
        </w:rPr>
        <w:t>stacionēšanu</w:t>
      </w:r>
      <w:proofErr w:type="spellEnd"/>
      <w:r w:rsidRPr="00BE6B27">
        <w:rPr>
          <w:rFonts w:ascii="Times New Roman" w:hAnsi="Times New Roman"/>
          <w:sz w:val="24"/>
          <w:szCs w:val="24"/>
        </w:rPr>
        <w:t xml:space="preserve"> nodaļā, ja pēc uzņemšanas nodaļās veiktā veselības stāvokļa novērtēšanas (ārsta konsultācija, izmeklējumi) pacientam nepieciešana stacionārā ārstēšanās profilā, kuru atbilstoši “Stacionāro ārstniecības iestāžu noteiktie fiksētie pakalpojumu profili” minētajiem nosacījumiem nodrošina IZPILDĪTĀJS;</w:t>
      </w:r>
    </w:p>
    <w:p w14:paraId="270B4D77" w14:textId="7C77E2A3" w:rsidR="005E744C" w:rsidRPr="00BE6B27" w:rsidRDefault="005E744C" w:rsidP="00CF7EF5">
      <w:pPr>
        <w:spacing w:after="0" w:line="240" w:lineRule="auto"/>
        <w:ind w:left="1134" w:hanging="708"/>
        <w:jc w:val="both"/>
        <w:rPr>
          <w:rFonts w:ascii="Times New Roman" w:hAnsi="Times New Roman"/>
          <w:sz w:val="24"/>
          <w:szCs w:val="24"/>
        </w:rPr>
      </w:pPr>
      <w:r w:rsidRPr="00BE6B27">
        <w:rPr>
          <w:rFonts w:ascii="Times New Roman" w:hAnsi="Times New Roman"/>
          <w:sz w:val="24"/>
          <w:szCs w:val="24"/>
        </w:rPr>
        <w:t xml:space="preserve">2.11.4. </w:t>
      </w:r>
      <w:r w:rsidR="006D1A8D" w:rsidRPr="00BE6B27">
        <w:rPr>
          <w:rFonts w:ascii="Times New Roman" w:hAnsi="Times New Roman"/>
          <w:sz w:val="24"/>
          <w:szCs w:val="24"/>
        </w:rPr>
        <w:t xml:space="preserve">IZPILDĪTĀJS organizē pacienta tālāku pārvešanu uz atbilstošu stacionāro ārstniecības iestādi, ja pēc uzņemšanas nodaļās veiktā veselības stāvokļa </w:t>
      </w:r>
      <w:r w:rsidR="006D1A8D" w:rsidRPr="00BE6B27">
        <w:rPr>
          <w:rFonts w:ascii="Times New Roman" w:hAnsi="Times New Roman"/>
          <w:sz w:val="24"/>
          <w:szCs w:val="24"/>
        </w:rPr>
        <w:lastRenderedPageBreak/>
        <w:t>novērtēšanas (ārsta konsultācija, izmeklējumi) pacientam nepieciešama ārstēšana, kas pārsniedz IZPILDĪTĀJA kompetenci, t.i. pacientam nepieciešama ārstēšana profilā, kuru atbilstoši “Stacionāro ārstniecības iestāžu noteiktie fiksētie pakalpojumu profili” minētajiem nosacījumiem nodrošina cita stacionārā ārstniecības iestāde vai, ja V, IV līmeņa  ārstniecības iestādēs pēc uzņemšanas nodaļās pacientam veiktā veselības stāvokļa novērtēšanas tika secināts, ka pacientu ārstēšanu var nodrošināt zemāka līmeņa ārstniecības iestāde.</w:t>
      </w:r>
    </w:p>
    <w:p w14:paraId="29D3A96A" w14:textId="77777777" w:rsidR="005E744C" w:rsidRPr="00BE6B27" w:rsidRDefault="005E744C"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2.11.</w:t>
      </w:r>
      <w:r w:rsidRPr="00BE6B27">
        <w:rPr>
          <w:rFonts w:ascii="Times New Roman" w:hAnsi="Times New Roman"/>
          <w:sz w:val="24"/>
          <w:szCs w:val="24"/>
          <w:vertAlign w:val="superscript"/>
        </w:rPr>
        <w:t>1</w:t>
      </w:r>
      <w:r w:rsidRPr="00BE6B27">
        <w:rPr>
          <w:rFonts w:ascii="Times New Roman" w:hAnsi="Times New Roman"/>
          <w:sz w:val="24"/>
          <w:szCs w:val="24"/>
        </w:rPr>
        <w:t xml:space="preserve">. IZPILDĪTĀJS ir tiesīgs uzņemšanas nodaļā neuzņemt vai ierobežot pacientu </w:t>
      </w:r>
      <w:bookmarkStart w:id="0" w:name="_Hlk69909239"/>
      <w:r w:rsidRPr="00BE6B27">
        <w:rPr>
          <w:rFonts w:ascii="Times New Roman" w:hAnsi="Times New Roman"/>
          <w:sz w:val="24"/>
          <w:szCs w:val="24"/>
        </w:rPr>
        <w:t>uzņemšanu tikai šādos izņēmuma gadījumos:</w:t>
      </w:r>
    </w:p>
    <w:p w14:paraId="38171775" w14:textId="77777777" w:rsidR="005E744C" w:rsidRPr="00BE6B27" w:rsidRDefault="005E744C" w:rsidP="00CF7EF5">
      <w:pPr>
        <w:spacing w:after="0" w:line="240" w:lineRule="auto"/>
        <w:ind w:left="1134" w:hanging="709"/>
        <w:jc w:val="both"/>
        <w:rPr>
          <w:rFonts w:ascii="Times New Roman" w:hAnsi="Times New Roman"/>
          <w:sz w:val="24"/>
          <w:szCs w:val="24"/>
        </w:rPr>
      </w:pPr>
      <w:r w:rsidRPr="00BE6B27">
        <w:rPr>
          <w:rFonts w:ascii="Times New Roman" w:hAnsi="Times New Roman"/>
          <w:sz w:val="24"/>
          <w:szCs w:val="24"/>
        </w:rPr>
        <w:t>2.11.</w:t>
      </w:r>
      <w:r w:rsidRPr="00BE6B27">
        <w:rPr>
          <w:rFonts w:ascii="Times New Roman" w:hAnsi="Times New Roman"/>
          <w:sz w:val="24"/>
          <w:szCs w:val="24"/>
          <w:vertAlign w:val="superscript"/>
        </w:rPr>
        <w:t>1</w:t>
      </w:r>
      <w:r w:rsidRPr="00BE6B27">
        <w:rPr>
          <w:rFonts w:ascii="Times New Roman" w:hAnsi="Times New Roman"/>
          <w:sz w:val="24"/>
          <w:szCs w:val="24"/>
        </w:rPr>
        <w:t xml:space="preserve">1. IZPILDĪTĀJU ir </w:t>
      </w:r>
      <w:proofErr w:type="spellStart"/>
      <w:r w:rsidRPr="00BE6B27">
        <w:rPr>
          <w:rFonts w:ascii="Times New Roman" w:hAnsi="Times New Roman"/>
          <w:sz w:val="24"/>
          <w:szCs w:val="24"/>
        </w:rPr>
        <w:t>skārusi</w:t>
      </w:r>
      <w:proofErr w:type="spellEnd"/>
      <w:r w:rsidRPr="00BE6B27">
        <w:rPr>
          <w:rFonts w:ascii="Times New Roman" w:hAnsi="Times New Roman"/>
          <w:sz w:val="24"/>
          <w:szCs w:val="24"/>
        </w:rPr>
        <w:t xml:space="preserve"> postošu faktoru iedarbība vai pastāv šādi draudi (gan ārēji, gan iekšēji apdraudējumi, kas ietekmē slimnīcas spējas turpināt darbu ikdienas režīmā, piemēram, elektroenerģijas pārrāvums, ugunsgrēka izcelšanās);</w:t>
      </w:r>
    </w:p>
    <w:p w14:paraId="75383419" w14:textId="7E524AA6" w:rsidR="005E744C" w:rsidRPr="00BE6B27" w:rsidRDefault="005E744C" w:rsidP="00CF7EF5">
      <w:pPr>
        <w:spacing w:after="0" w:line="240" w:lineRule="auto"/>
        <w:ind w:left="1134" w:hanging="709"/>
        <w:jc w:val="both"/>
        <w:rPr>
          <w:rFonts w:ascii="Times New Roman" w:hAnsi="Times New Roman"/>
          <w:sz w:val="24"/>
          <w:szCs w:val="24"/>
        </w:rPr>
      </w:pPr>
      <w:r w:rsidRPr="00BE6B27">
        <w:rPr>
          <w:rFonts w:ascii="Times New Roman" w:hAnsi="Times New Roman"/>
          <w:sz w:val="24"/>
          <w:szCs w:val="24"/>
        </w:rPr>
        <w:t>2.11.</w:t>
      </w:r>
      <w:r w:rsidRPr="00BE6B27">
        <w:rPr>
          <w:rFonts w:ascii="Times New Roman" w:hAnsi="Times New Roman"/>
          <w:sz w:val="24"/>
          <w:szCs w:val="24"/>
          <w:vertAlign w:val="superscript"/>
        </w:rPr>
        <w:t>1</w:t>
      </w:r>
      <w:r w:rsidRPr="00BE6B27">
        <w:rPr>
          <w:rFonts w:ascii="Times New Roman" w:hAnsi="Times New Roman"/>
          <w:sz w:val="24"/>
          <w:szCs w:val="24"/>
        </w:rPr>
        <w:t>2. neatliekamās medicīniskās palīdzības nodrošināšanai kritiski nepieciešamas medicīniskās ierīces darbības traucējumi.</w:t>
      </w:r>
      <w:bookmarkEnd w:id="0"/>
    </w:p>
    <w:p w14:paraId="439730E3" w14:textId="77777777" w:rsidR="00F802BB" w:rsidRPr="00BE6B27" w:rsidRDefault="00F802BB" w:rsidP="00CF7EF5">
      <w:pPr>
        <w:pStyle w:val="NoSpacing"/>
        <w:jc w:val="both"/>
        <w:rPr>
          <w:rFonts w:ascii="Times New Roman" w:hAnsi="Times New Roman"/>
          <w:sz w:val="24"/>
          <w:szCs w:val="24"/>
        </w:rPr>
      </w:pPr>
    </w:p>
    <w:p w14:paraId="21FD2F0B" w14:textId="44B2A926" w:rsidR="00F802BB" w:rsidRPr="00BE6B27" w:rsidRDefault="00F802BB" w:rsidP="00CF7EF5">
      <w:pPr>
        <w:pStyle w:val="NoSpacing"/>
        <w:ind w:left="426" w:hanging="426"/>
        <w:jc w:val="both"/>
        <w:rPr>
          <w:rFonts w:ascii="Times New Roman" w:hAnsi="Times New Roman"/>
          <w:sz w:val="24"/>
          <w:szCs w:val="24"/>
        </w:rPr>
      </w:pPr>
      <w:r w:rsidRPr="00BE6B27">
        <w:rPr>
          <w:rFonts w:ascii="Times New Roman" w:hAnsi="Times New Roman"/>
          <w:sz w:val="24"/>
          <w:szCs w:val="24"/>
        </w:rPr>
        <w:t xml:space="preserve">2.12. Ja IZPILDĪTĀJS sniedz </w:t>
      </w:r>
      <w:proofErr w:type="spellStart"/>
      <w:r w:rsidRPr="00BE6B27">
        <w:rPr>
          <w:rFonts w:ascii="Times New Roman" w:hAnsi="Times New Roman"/>
          <w:sz w:val="24"/>
          <w:szCs w:val="24"/>
        </w:rPr>
        <w:t>peritoneālās</w:t>
      </w:r>
      <w:proofErr w:type="spellEnd"/>
      <w:r w:rsidRPr="00BE6B27">
        <w:rPr>
          <w:rFonts w:ascii="Times New Roman" w:hAnsi="Times New Roman"/>
          <w:sz w:val="24"/>
          <w:szCs w:val="24"/>
        </w:rPr>
        <w:t xml:space="preserve"> dialīzes pakalpojumus, tas minēto pakalpojumu nodrošināšanā ievēro DIENESTA tīmekļvietnē </w:t>
      </w:r>
      <w:hyperlink r:id="rId13" w:history="1">
        <w:r w:rsidRPr="00BE6B27">
          <w:rPr>
            <w:rFonts w:ascii="Times New Roman" w:eastAsia="Times New Roman" w:hAnsi="Times New Roman"/>
            <w:color w:val="0000FF"/>
            <w:sz w:val="24"/>
            <w:szCs w:val="24"/>
            <w:u w:val="single"/>
          </w:rPr>
          <w:t>www.vmnvd.gov.lv</w:t>
        </w:r>
      </w:hyperlink>
      <w:r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Pr="00BE6B27">
        <w:rPr>
          <w:rFonts w:ascii="Times New Roman" w:eastAsia="Times New Roman" w:hAnsi="Times New Roman"/>
          <w:sz w:val="24"/>
          <w:szCs w:val="24"/>
        </w:rPr>
        <w:t>” esošo dokumentu “</w:t>
      </w:r>
      <w:proofErr w:type="spellStart"/>
      <w:r w:rsidRPr="00BE6B27">
        <w:rPr>
          <w:rFonts w:ascii="Times New Roman" w:hAnsi="Times New Roman"/>
          <w:sz w:val="24"/>
          <w:szCs w:val="24"/>
        </w:rPr>
        <w:t>Peritoneālās</w:t>
      </w:r>
      <w:proofErr w:type="spellEnd"/>
      <w:r w:rsidRPr="00BE6B27">
        <w:rPr>
          <w:rFonts w:ascii="Times New Roman" w:hAnsi="Times New Roman"/>
          <w:sz w:val="24"/>
          <w:szCs w:val="24"/>
        </w:rPr>
        <w:t xml:space="preserve"> dialīzes pakalpojumu nodrošināšanas noteikumi”.</w:t>
      </w:r>
    </w:p>
    <w:p w14:paraId="74A7BE98" w14:textId="77777777" w:rsidR="00034385" w:rsidRPr="00BE6B27" w:rsidRDefault="00034385" w:rsidP="00CF7EF5">
      <w:pPr>
        <w:spacing w:after="0" w:line="240" w:lineRule="auto"/>
        <w:ind w:left="426" w:hanging="426"/>
        <w:jc w:val="both"/>
        <w:rPr>
          <w:rFonts w:ascii="Times New Roman" w:hAnsi="Times New Roman"/>
          <w:sz w:val="24"/>
          <w:szCs w:val="24"/>
        </w:rPr>
      </w:pPr>
    </w:p>
    <w:p w14:paraId="3F12DE9E" w14:textId="25BFB774" w:rsidR="00034385" w:rsidRPr="00BE6B27" w:rsidRDefault="005B18A4" w:rsidP="00CF7EF5">
      <w:pPr>
        <w:pStyle w:val="NoSpacing"/>
        <w:ind w:left="426" w:hanging="426"/>
        <w:jc w:val="both"/>
        <w:rPr>
          <w:rFonts w:ascii="Times New Roman" w:hAnsi="Times New Roman"/>
          <w:sz w:val="24"/>
          <w:szCs w:val="24"/>
        </w:rPr>
      </w:pPr>
      <w:r w:rsidRPr="00BE6B27">
        <w:rPr>
          <w:rFonts w:ascii="Times New Roman" w:hAnsi="Times New Roman"/>
          <w:sz w:val="24"/>
          <w:szCs w:val="24"/>
        </w:rPr>
        <w:t>2.1</w:t>
      </w:r>
      <w:r w:rsidR="00F802BB" w:rsidRPr="00BE6B27">
        <w:rPr>
          <w:rFonts w:ascii="Times New Roman" w:hAnsi="Times New Roman"/>
          <w:sz w:val="24"/>
          <w:szCs w:val="24"/>
        </w:rPr>
        <w:t>3</w:t>
      </w:r>
      <w:r w:rsidR="00034385" w:rsidRPr="00BE6B27">
        <w:rPr>
          <w:rFonts w:ascii="Times New Roman" w:hAnsi="Times New Roman"/>
          <w:sz w:val="24"/>
          <w:szCs w:val="24"/>
        </w:rPr>
        <w:t>.</w:t>
      </w:r>
      <w:r w:rsidR="00034385" w:rsidRPr="00BE6B27">
        <w:rPr>
          <w:rFonts w:ascii="Times New Roman" w:hAnsi="Times New Roman"/>
          <w:sz w:val="24"/>
          <w:szCs w:val="24"/>
          <w:vertAlign w:val="superscript"/>
        </w:rPr>
        <w:t xml:space="preserve"> </w:t>
      </w:r>
      <w:r w:rsidR="00034385" w:rsidRPr="00BE6B27">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00034385" w:rsidRPr="00BE6B27">
        <w:rPr>
          <w:rFonts w:ascii="Times New Roman" w:eastAsia="Times New Roman" w:hAnsi="Times New Roman"/>
          <w:sz w:val="24"/>
          <w:szCs w:val="24"/>
        </w:rPr>
        <w:t xml:space="preserve">tīmekļvietnē </w:t>
      </w:r>
      <w:hyperlink r:id="rId14" w:history="1">
        <w:r w:rsidR="00034385" w:rsidRPr="00BE6B27">
          <w:rPr>
            <w:rFonts w:ascii="Times New Roman" w:eastAsia="Times New Roman" w:hAnsi="Times New Roman"/>
            <w:color w:val="0000FF"/>
            <w:sz w:val="24"/>
            <w:szCs w:val="24"/>
            <w:u w:val="single"/>
          </w:rPr>
          <w:t>www.vmnvd.gov.lv</w:t>
        </w:r>
      </w:hyperlink>
      <w:r w:rsidR="00034385"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00034385" w:rsidRPr="00BE6B27">
        <w:rPr>
          <w:rFonts w:ascii="Times New Roman" w:eastAsia="Times New Roman" w:hAnsi="Times New Roman"/>
          <w:sz w:val="24"/>
          <w:szCs w:val="24"/>
        </w:rPr>
        <w:t>”</w:t>
      </w:r>
      <w:r w:rsidR="00034385" w:rsidRPr="00BE6B27">
        <w:rPr>
          <w:rFonts w:ascii="Times New Roman" w:hAnsi="Times New Roman"/>
          <w:sz w:val="24"/>
          <w:szCs w:val="24"/>
        </w:rPr>
        <w:t>. Līdz pārrēķinātā vai no jauna aprēķinātā pakalpojuma tarifa iekļaušanai normatīvajos aktos vai manipulāciju sarakstā IZPILDĪTĀJAM nav tiesību pieprasīt papildus maksājumus no pacientiem.  </w:t>
      </w:r>
    </w:p>
    <w:p w14:paraId="689B08FD" w14:textId="77777777" w:rsidR="00034385" w:rsidRPr="00BE6B27" w:rsidRDefault="00034385" w:rsidP="00CF7EF5">
      <w:pPr>
        <w:pStyle w:val="NoSpacing"/>
        <w:ind w:left="426" w:hanging="426"/>
        <w:jc w:val="both"/>
        <w:rPr>
          <w:rFonts w:ascii="Times New Roman" w:hAnsi="Times New Roman"/>
          <w:sz w:val="24"/>
          <w:szCs w:val="24"/>
        </w:rPr>
      </w:pPr>
    </w:p>
    <w:p w14:paraId="428EE56A" w14:textId="04E982D4" w:rsidR="00034385" w:rsidRPr="00BE6B27" w:rsidRDefault="005B18A4"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2.1</w:t>
      </w:r>
      <w:r w:rsidR="00F802BB" w:rsidRPr="00BE6B27">
        <w:rPr>
          <w:rFonts w:ascii="Times New Roman" w:hAnsi="Times New Roman"/>
          <w:sz w:val="24"/>
          <w:szCs w:val="24"/>
        </w:rPr>
        <w:t>4</w:t>
      </w:r>
      <w:r w:rsidR="00034385" w:rsidRPr="00BE6B27">
        <w:rPr>
          <w:rFonts w:ascii="Times New Roman" w:hAnsi="Times New Roman"/>
          <w:sz w:val="24"/>
          <w:szCs w:val="24"/>
        </w:rPr>
        <w:t>. IZPILDĪTĀJAM ir pienākums atmaksāt pacientam nepamatoti iekasētu līdzmaksājumu vai samaksu par veselības aprūpes pakalpojumu.</w:t>
      </w:r>
    </w:p>
    <w:p w14:paraId="0D4CA528" w14:textId="7529242D" w:rsidR="008866FA" w:rsidRPr="00BE6B27" w:rsidRDefault="008866FA" w:rsidP="00CF7EF5">
      <w:pPr>
        <w:spacing w:after="0" w:line="240" w:lineRule="auto"/>
        <w:ind w:left="426" w:hanging="426"/>
        <w:jc w:val="both"/>
        <w:rPr>
          <w:rFonts w:ascii="Times New Roman" w:hAnsi="Times New Roman"/>
          <w:sz w:val="24"/>
          <w:szCs w:val="24"/>
        </w:rPr>
      </w:pPr>
    </w:p>
    <w:p w14:paraId="0B547188" w14:textId="0B0992E1" w:rsidR="008866FA" w:rsidRPr="00BE6B27" w:rsidRDefault="008866F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2.15. IZPILDĪTĀJS nodrošina, ka pacientam</w:t>
      </w:r>
      <w:r w:rsidR="00F13101" w:rsidRPr="00BE6B27">
        <w:rPr>
          <w:rFonts w:ascii="Times New Roman" w:eastAsia="Times New Roman" w:hAnsi="Times New Roman"/>
          <w:sz w:val="24"/>
          <w:szCs w:val="24"/>
        </w:rPr>
        <w:t>,</w:t>
      </w:r>
      <w:r w:rsidRPr="00BE6B27">
        <w:rPr>
          <w:rFonts w:ascii="Times New Roman" w:eastAsia="Times New Roman" w:hAnsi="Times New Roman"/>
          <w:sz w:val="24"/>
          <w:szCs w:val="24"/>
        </w:rPr>
        <w:t xml:space="preserve"> izrakstoties no slimnīcas, tiek izsniegta izziņa par valsts apmaksātajiem veselības aprūpes pakalpojumiem slimnīcā, kuras sagatavošanai var izmantot Vadības informācijas sistēmas funkcionalitāti “Drukāt izziņu”. Izziņā norādāms</w:t>
      </w:r>
      <w:r w:rsidR="00F8356C" w:rsidRPr="00BE6B27">
        <w:rPr>
          <w:rFonts w:ascii="Times New Roman" w:hAnsi="Times New Roman"/>
          <w:sz w:val="24"/>
          <w:szCs w:val="24"/>
        </w:rPr>
        <w:t xml:space="preserve"> </w:t>
      </w:r>
      <w:r w:rsidR="00F8356C" w:rsidRPr="00BE6B27">
        <w:rPr>
          <w:rFonts w:ascii="Times New Roman" w:eastAsia="Times New Roman" w:hAnsi="Times New Roman"/>
          <w:sz w:val="24"/>
          <w:szCs w:val="24"/>
        </w:rPr>
        <w:t>ārstniecības iestādes nosaukums un Vadības informācijas sistēmā norādītais kods,</w:t>
      </w:r>
      <w:r w:rsidRPr="00BE6B27">
        <w:rPr>
          <w:rFonts w:ascii="Times New Roman" w:eastAsia="Times New Roman" w:hAnsi="Times New Roman"/>
          <w:sz w:val="24"/>
          <w:szCs w:val="24"/>
        </w:rPr>
        <w:t xml:space="preserve"> pacienta vārds, uzvārds, personas kods, dzīvesvietas adrese, valsts, ārstēšanās periods, slimības vēstures numurs, pakalpojumi pa pozīcijām ar finansējuma apmēru, atbildīgās personas amats, vārds, uzvārds, paraksts un izziņas izsniegšanas datums un laiks.</w:t>
      </w:r>
    </w:p>
    <w:p w14:paraId="095482C8" w14:textId="77777777" w:rsidR="006C73A2" w:rsidRPr="00BE6B27" w:rsidRDefault="006C73A2" w:rsidP="00CF7EF5">
      <w:pPr>
        <w:spacing w:after="0" w:line="240" w:lineRule="auto"/>
        <w:ind w:left="426" w:hanging="426"/>
        <w:jc w:val="both"/>
        <w:rPr>
          <w:rFonts w:ascii="Times New Roman" w:eastAsia="Times New Roman" w:hAnsi="Times New Roman"/>
          <w:sz w:val="24"/>
          <w:szCs w:val="24"/>
        </w:rPr>
      </w:pPr>
    </w:p>
    <w:p w14:paraId="474C4CCB" w14:textId="0A365195" w:rsidR="006C73A2" w:rsidRPr="00BE6B27" w:rsidRDefault="005C2680"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2.1</w:t>
      </w:r>
      <w:r w:rsidR="00400BBE" w:rsidRPr="00BE6B27">
        <w:rPr>
          <w:rFonts w:ascii="Times New Roman" w:eastAsia="Times New Roman" w:hAnsi="Times New Roman"/>
          <w:sz w:val="24"/>
          <w:szCs w:val="24"/>
        </w:rPr>
        <w:t>6</w:t>
      </w:r>
      <w:r w:rsidRPr="00BE6B27">
        <w:rPr>
          <w:rFonts w:ascii="Times New Roman" w:eastAsia="Times New Roman" w:hAnsi="Times New Roman"/>
          <w:sz w:val="24"/>
          <w:szCs w:val="24"/>
        </w:rPr>
        <w:t>.</w:t>
      </w:r>
      <w:r w:rsidRPr="00BE6B27">
        <w:rPr>
          <w:rFonts w:ascii="Times New Roman" w:hAnsi="Times New Roman"/>
          <w:bCs/>
          <w:sz w:val="24"/>
          <w:szCs w:val="24"/>
        </w:rPr>
        <w:t xml:space="preserve"> IZPILDĪTĀJA pienākums ir nodrošināt un glabāt individuālo aizsardzības līdzekļu rezerves ne mazāk kā 3 (trīs) mēnešiem.</w:t>
      </w:r>
    </w:p>
    <w:p w14:paraId="2D4CADD3" w14:textId="77777777" w:rsidR="005065D4" w:rsidRPr="00BE6B27" w:rsidRDefault="005065D4" w:rsidP="00CF7EF5">
      <w:pPr>
        <w:keepNext/>
        <w:spacing w:after="0" w:line="240" w:lineRule="auto"/>
        <w:jc w:val="center"/>
        <w:rPr>
          <w:rFonts w:ascii="Times New Roman" w:eastAsia="Times New Roman" w:hAnsi="Times New Roman"/>
          <w:b/>
          <w:sz w:val="24"/>
          <w:szCs w:val="24"/>
        </w:rPr>
      </w:pPr>
    </w:p>
    <w:p w14:paraId="592F3A6C" w14:textId="52233FA0" w:rsidR="008866FA" w:rsidRPr="00BE6B27" w:rsidRDefault="008866FA" w:rsidP="00CF7EF5">
      <w:pPr>
        <w:keepNext/>
        <w:spacing w:after="0" w:line="240" w:lineRule="auto"/>
        <w:jc w:val="center"/>
        <w:rPr>
          <w:rFonts w:ascii="Times New Roman" w:eastAsia="Times New Roman" w:hAnsi="Times New Roman"/>
          <w:sz w:val="24"/>
          <w:szCs w:val="24"/>
        </w:rPr>
      </w:pPr>
      <w:r w:rsidRPr="00BE6B27">
        <w:rPr>
          <w:rFonts w:ascii="Times New Roman" w:eastAsia="Times New Roman" w:hAnsi="Times New Roman"/>
          <w:b/>
          <w:sz w:val="24"/>
          <w:szCs w:val="24"/>
        </w:rPr>
        <w:t>3. PAKALPOJUMU SAŅĒMĒJI</w:t>
      </w:r>
    </w:p>
    <w:p w14:paraId="742E2BB2" w14:textId="77777777" w:rsidR="008866FA" w:rsidRPr="00BE6B27" w:rsidRDefault="008866FA" w:rsidP="00CF7EF5">
      <w:pPr>
        <w:keepNext/>
        <w:spacing w:after="0" w:line="240" w:lineRule="auto"/>
        <w:ind w:left="426" w:hanging="426"/>
        <w:jc w:val="both"/>
        <w:rPr>
          <w:rFonts w:ascii="Times New Roman" w:eastAsia="Times New Roman" w:hAnsi="Times New Roman"/>
          <w:sz w:val="24"/>
          <w:szCs w:val="24"/>
        </w:rPr>
      </w:pPr>
    </w:p>
    <w:p w14:paraId="644EC47E" w14:textId="559EAE3F" w:rsidR="00450153" w:rsidRPr="00BE6B27" w:rsidRDefault="00450153" w:rsidP="00CF7EF5">
      <w:pPr>
        <w:keepNext/>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3.1. </w:t>
      </w:r>
      <w:bookmarkStart w:id="1" w:name="_Hlk110665200"/>
      <w:r w:rsidRPr="00BE6B27">
        <w:rPr>
          <w:rFonts w:ascii="Times New Roman" w:eastAsia="Times New Roman" w:hAnsi="Times New Roman"/>
          <w:sz w:val="24"/>
          <w:szCs w:val="24"/>
        </w:rPr>
        <w:t>IZPILDĪTĀJS sniedz Līgumā paredzētos veselības aprūpes pakalpojumus D</w:t>
      </w:r>
      <w:r w:rsidR="00F802BB" w:rsidRPr="00BE6B27">
        <w:rPr>
          <w:rFonts w:ascii="Times New Roman" w:eastAsia="Times New Roman" w:hAnsi="Times New Roman"/>
          <w:sz w:val="24"/>
          <w:szCs w:val="24"/>
        </w:rPr>
        <w:t>IENESTA</w:t>
      </w:r>
      <w:r w:rsidRPr="00BE6B27">
        <w:rPr>
          <w:rFonts w:ascii="Times New Roman" w:eastAsia="Times New Roman" w:hAnsi="Times New Roman"/>
          <w:sz w:val="24"/>
          <w:szCs w:val="24"/>
        </w:rPr>
        <w:t xml:space="preserve"> tīmekļvietnē </w:t>
      </w:r>
      <w:hyperlink r:id="rId15" w:history="1">
        <w:r w:rsidRPr="00BE6B27">
          <w:rPr>
            <w:rFonts w:ascii="Times New Roman" w:eastAsia="Times New Roman" w:hAnsi="Times New Roman"/>
            <w:color w:val="0000FF"/>
            <w:sz w:val="24"/>
            <w:szCs w:val="24"/>
            <w:u w:val="single"/>
          </w:rPr>
          <w:t>www.vmnvd.gov.lv</w:t>
        </w:r>
      </w:hyperlink>
      <w:r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Pr="00BE6B27">
        <w:rPr>
          <w:rFonts w:ascii="Times New Roman" w:eastAsia="Times New Roman" w:hAnsi="Times New Roman"/>
          <w:sz w:val="24"/>
          <w:szCs w:val="24"/>
        </w:rPr>
        <w:t>”</w:t>
      </w:r>
      <w:r w:rsidR="002E46B0" w:rsidRPr="00BE6B27">
        <w:rPr>
          <w:rFonts w:ascii="Times New Roman" w:eastAsia="Times New Roman" w:hAnsi="Times New Roman"/>
          <w:sz w:val="24"/>
          <w:szCs w:val="24"/>
        </w:rPr>
        <w:t xml:space="preserve"> </w:t>
      </w:r>
      <w:proofErr w:type="spellStart"/>
      <w:r w:rsidR="002E46B0" w:rsidRPr="00BE6B27">
        <w:rPr>
          <w:rFonts w:ascii="Times New Roman" w:eastAsia="Times New Roman" w:hAnsi="Times New Roman"/>
          <w:sz w:val="24"/>
          <w:szCs w:val="24"/>
        </w:rPr>
        <w:t>apakšsadaļā</w:t>
      </w:r>
      <w:proofErr w:type="spellEnd"/>
      <w:r w:rsidR="002E46B0" w:rsidRPr="00BE6B27">
        <w:rPr>
          <w:rFonts w:ascii="Times New Roman" w:eastAsia="Times New Roman" w:hAnsi="Times New Roman"/>
          <w:sz w:val="24"/>
          <w:szCs w:val="24"/>
        </w:rPr>
        <w:t xml:space="preserve"> “Līgumu dokumenti”</w:t>
      </w:r>
      <w:r w:rsidRPr="00BE6B27">
        <w:rPr>
          <w:rFonts w:ascii="Times New Roman" w:eastAsia="Times New Roman" w:hAnsi="Times New Roman"/>
          <w:sz w:val="24"/>
          <w:szCs w:val="24"/>
        </w:rPr>
        <w:t xml:space="preserve"> esošajā dokumentā „</w:t>
      </w:r>
      <w:r w:rsidR="00F00574" w:rsidRPr="00BE6B27">
        <w:rPr>
          <w:rFonts w:ascii="Times New Roman" w:eastAsia="Times New Roman" w:hAnsi="Times New Roman"/>
          <w:sz w:val="24"/>
          <w:szCs w:val="24"/>
        </w:rPr>
        <w:t>Pakalpojumu saņēmēju reģistrs</w:t>
      </w:r>
      <w:r w:rsidRPr="00BE6B27">
        <w:rPr>
          <w:rFonts w:ascii="Times New Roman" w:eastAsia="Times New Roman" w:hAnsi="Times New Roman"/>
          <w:sz w:val="24"/>
          <w:szCs w:val="24"/>
        </w:rPr>
        <w:t>” noteiktajā kārtībā</w:t>
      </w:r>
      <w:bookmarkEnd w:id="1"/>
      <w:r w:rsidRPr="00BE6B27">
        <w:rPr>
          <w:rFonts w:ascii="Times New Roman" w:eastAsia="Times New Roman" w:hAnsi="Times New Roman"/>
          <w:sz w:val="24"/>
          <w:szCs w:val="24"/>
        </w:rPr>
        <w:t>.</w:t>
      </w:r>
    </w:p>
    <w:p w14:paraId="4E908404" w14:textId="77777777" w:rsidR="00C54C8A" w:rsidRPr="00BE6B27" w:rsidRDefault="00C54C8A" w:rsidP="00CF7EF5">
      <w:pPr>
        <w:tabs>
          <w:tab w:val="left" w:pos="720"/>
          <w:tab w:val="left" w:pos="1080"/>
        </w:tabs>
        <w:suppressAutoHyphens w:val="0"/>
        <w:spacing w:after="0" w:line="240" w:lineRule="auto"/>
        <w:ind w:left="720"/>
        <w:jc w:val="both"/>
        <w:textAlignment w:val="auto"/>
        <w:rPr>
          <w:rFonts w:ascii="Times New Roman" w:eastAsia="Times New Roman" w:hAnsi="Times New Roman"/>
          <w:sz w:val="24"/>
          <w:szCs w:val="24"/>
        </w:rPr>
      </w:pPr>
    </w:p>
    <w:p w14:paraId="19256C51" w14:textId="37D6A19A"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3.2.</w:t>
      </w:r>
      <w:r w:rsidRPr="00BE6B27">
        <w:rPr>
          <w:rFonts w:ascii="Times New Roman" w:eastAsia="Times New Roman" w:hAnsi="Times New Roman"/>
          <w:sz w:val="24"/>
          <w:szCs w:val="24"/>
        </w:rPr>
        <w:tab/>
        <w:t xml:space="preserve">No normatīvajiem aktiem un starptautiskajiem līgumiem izrietošās personas tiesības uz valsts apmaksātu veselības aprūpes pakalpojumu apliecina attiecīgie personas uzrādītie dokumenti. Pirms veselības aprūpes pakalpojuma sniegšanas IZPILDĪTĀJS personai pārbauda personas reģistrāciju </w:t>
      </w:r>
      <w:r w:rsidR="00FD2F1B" w:rsidRPr="00BE6B27">
        <w:rPr>
          <w:rFonts w:ascii="Times New Roman" w:eastAsia="Times New Roman" w:hAnsi="Times New Roman"/>
          <w:sz w:val="24"/>
          <w:szCs w:val="24"/>
        </w:rPr>
        <w:t>V</w:t>
      </w:r>
      <w:r w:rsidR="006C73A2" w:rsidRPr="00BE6B27">
        <w:rPr>
          <w:rFonts w:ascii="Times New Roman" w:eastAsia="Times New Roman" w:hAnsi="Times New Roman"/>
          <w:sz w:val="24"/>
          <w:szCs w:val="24"/>
        </w:rPr>
        <w:t>adības informācijas sistēmas</w:t>
      </w:r>
      <w:r w:rsidRPr="00BE6B27">
        <w:rPr>
          <w:rFonts w:ascii="Times New Roman" w:eastAsia="Times New Roman" w:hAnsi="Times New Roman"/>
          <w:sz w:val="24"/>
          <w:szCs w:val="24"/>
        </w:rPr>
        <w:t xml:space="preserve"> pakalpojumu saņēmēju </w:t>
      </w:r>
      <w:r w:rsidRPr="00BE6B27">
        <w:rPr>
          <w:rFonts w:ascii="Times New Roman" w:eastAsia="Times New Roman" w:hAnsi="Times New Roman"/>
          <w:sz w:val="24"/>
          <w:szCs w:val="24"/>
        </w:rPr>
        <w:lastRenderedPageBreak/>
        <w:t>reģistrā. Gadījumā, ja ir neskaidrības attiecībā uz personas tiesībām saņemt valsts apmaksātos veselības aprūpes pakalpojumus, IZPILDĪTĀJAM ir pienākums sazināties ar DIENESTU</w:t>
      </w:r>
      <w:r w:rsidR="007D7D18" w:rsidRPr="00BE6B27">
        <w:rPr>
          <w:rFonts w:ascii="Times New Roman" w:eastAsia="Times New Roman" w:hAnsi="Times New Roman"/>
          <w:sz w:val="24"/>
          <w:szCs w:val="24"/>
        </w:rPr>
        <w:t>, zvanot uz Līguma 10.1.punktā minēto tālruni</w:t>
      </w:r>
      <w:r w:rsidRPr="00BE6B27">
        <w:rPr>
          <w:rFonts w:ascii="Times New Roman" w:eastAsia="Times New Roman" w:hAnsi="Times New Roman"/>
          <w:sz w:val="24"/>
          <w:szCs w:val="24"/>
        </w:rPr>
        <w:t>.</w:t>
      </w:r>
    </w:p>
    <w:p w14:paraId="4BB91141"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15D7BC70" w14:textId="0243D01C"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3.3.</w:t>
      </w:r>
      <w:r w:rsidRPr="00BE6B27">
        <w:rPr>
          <w:rFonts w:ascii="Times New Roman" w:eastAsia="Times New Roman" w:hAnsi="Times New Roman"/>
          <w:sz w:val="24"/>
          <w:szCs w:val="24"/>
        </w:rPr>
        <w:tab/>
        <w:t xml:space="preserve">Sniedzot </w:t>
      </w:r>
      <w:r w:rsidR="00450153" w:rsidRPr="00BE6B27">
        <w:rPr>
          <w:rFonts w:ascii="Times New Roman" w:eastAsia="Times New Roman" w:hAnsi="Times New Roman"/>
          <w:sz w:val="24"/>
          <w:szCs w:val="24"/>
        </w:rPr>
        <w:t xml:space="preserve">grūtnieču aprūpi un dzemdību palīdzību Latvijas pilsoņu vai Latvijas </w:t>
      </w:r>
      <w:proofErr w:type="spellStart"/>
      <w:r w:rsidR="00450153" w:rsidRPr="00BE6B27">
        <w:rPr>
          <w:rFonts w:ascii="Times New Roman" w:eastAsia="Times New Roman" w:hAnsi="Times New Roman"/>
          <w:sz w:val="24"/>
          <w:szCs w:val="24"/>
        </w:rPr>
        <w:t>nepilsoņu</w:t>
      </w:r>
      <w:proofErr w:type="spellEnd"/>
      <w:r w:rsidR="00450153" w:rsidRPr="00BE6B27">
        <w:rPr>
          <w:rFonts w:ascii="Times New Roman" w:eastAsia="Times New Roman" w:hAnsi="Times New Roman"/>
          <w:sz w:val="24"/>
          <w:szCs w:val="24"/>
        </w:rPr>
        <w:t xml:space="preserve"> laulātajiem, kuriem ir </w:t>
      </w:r>
      <w:proofErr w:type="spellStart"/>
      <w:r w:rsidR="00450153" w:rsidRPr="00BE6B27">
        <w:rPr>
          <w:rFonts w:ascii="Times New Roman" w:eastAsia="Times New Roman" w:hAnsi="Times New Roman"/>
          <w:sz w:val="24"/>
          <w:szCs w:val="24"/>
        </w:rPr>
        <w:t>termiņuzturēšanās</w:t>
      </w:r>
      <w:proofErr w:type="spellEnd"/>
      <w:r w:rsidR="00450153" w:rsidRPr="00BE6B27">
        <w:rPr>
          <w:rFonts w:ascii="Times New Roman" w:eastAsia="Times New Roman" w:hAnsi="Times New Roman"/>
          <w:sz w:val="24"/>
          <w:szCs w:val="24"/>
        </w:rPr>
        <w:t xml:space="preserve"> atļauja Latvijā,</w:t>
      </w:r>
      <w:r w:rsidRPr="00BE6B27">
        <w:rPr>
          <w:rFonts w:ascii="Times New Roman" w:eastAsia="Times New Roman" w:hAnsi="Times New Roman"/>
          <w:sz w:val="24"/>
          <w:szCs w:val="24"/>
        </w:rPr>
        <w:t xml:space="preserve"> IZPILDĪTĀJS:</w:t>
      </w:r>
    </w:p>
    <w:p w14:paraId="1064D5A7"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3.3.1.</w:t>
      </w:r>
      <w:r w:rsidRPr="00BE6B27">
        <w:rPr>
          <w:rFonts w:ascii="Times New Roman" w:eastAsia="Times New Roman" w:hAnsi="Times New Roman"/>
          <w:sz w:val="24"/>
          <w:szCs w:val="24"/>
        </w:rPr>
        <w:tab/>
        <w:t xml:space="preserve">pirms pakalpojuma sniegšanas papildu personu apliecinošam dokumentam lūdz personu uzrādīt </w:t>
      </w:r>
      <w:proofErr w:type="spellStart"/>
      <w:r w:rsidRPr="00BE6B27">
        <w:rPr>
          <w:rFonts w:ascii="Times New Roman" w:eastAsia="Times New Roman" w:hAnsi="Times New Roman"/>
          <w:sz w:val="24"/>
          <w:szCs w:val="24"/>
        </w:rPr>
        <w:t>termiņuzturēšanās</w:t>
      </w:r>
      <w:proofErr w:type="spellEnd"/>
      <w:r w:rsidRPr="00BE6B27">
        <w:rPr>
          <w:rFonts w:ascii="Times New Roman" w:eastAsia="Times New Roman" w:hAnsi="Times New Roman"/>
          <w:sz w:val="24"/>
          <w:szCs w:val="24"/>
        </w:rPr>
        <w:t xml:space="preserve"> atļauju, laulību ar Latvijas pilsoni vai Latvijas </w:t>
      </w:r>
      <w:proofErr w:type="spellStart"/>
      <w:r w:rsidRPr="00BE6B27">
        <w:rPr>
          <w:rFonts w:ascii="Times New Roman" w:eastAsia="Times New Roman" w:hAnsi="Times New Roman"/>
          <w:sz w:val="24"/>
          <w:szCs w:val="24"/>
        </w:rPr>
        <w:t>nepilsoni</w:t>
      </w:r>
      <w:proofErr w:type="spellEnd"/>
      <w:r w:rsidRPr="00BE6B27">
        <w:rPr>
          <w:rFonts w:ascii="Times New Roman" w:eastAsia="Times New Roman" w:hAnsi="Times New Roman"/>
          <w:sz w:val="24"/>
          <w:szCs w:val="24"/>
        </w:rPr>
        <w:t xml:space="preserve"> apliecinošu dokumentu (piemēram, laulības apliecību) un grūtniecību apliecinošo dokumentu (piemēram, mātes pasi);</w:t>
      </w:r>
    </w:p>
    <w:p w14:paraId="07652DA8" w14:textId="7E936622"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3.3.2.</w:t>
      </w:r>
      <w:r w:rsidRPr="00BE6B27">
        <w:rPr>
          <w:rFonts w:ascii="Times New Roman" w:eastAsia="Times New Roman" w:hAnsi="Times New Roman"/>
          <w:sz w:val="24"/>
          <w:szCs w:val="24"/>
        </w:rPr>
        <w:tab/>
        <w:t xml:space="preserve">ja laulību apliecinošs dokuments ir izsniegts ārvalstī, tad pirms pakalpojuma sniegšanas, lūdz personu uzrādīt </w:t>
      </w:r>
      <w:r w:rsidR="00450153" w:rsidRPr="00BE6B27">
        <w:rPr>
          <w:rFonts w:ascii="Times New Roman" w:eastAsia="Times New Roman" w:hAnsi="Times New Roman"/>
          <w:sz w:val="24"/>
          <w:szCs w:val="24"/>
        </w:rPr>
        <w:t xml:space="preserve">normatīvajiem aktiem atbilstošu </w:t>
      </w:r>
      <w:r w:rsidRPr="00BE6B27">
        <w:rPr>
          <w:rFonts w:ascii="Times New Roman" w:eastAsia="Times New Roman" w:hAnsi="Times New Roman"/>
          <w:sz w:val="24"/>
          <w:szCs w:val="24"/>
        </w:rPr>
        <w:t>dokumenta tulkojumu latviešu valodā, bet, ja iesniegtajos dokumentos nav minēta laulātā pilsonība, pieprasa uzrādīt laulātā pases kopiju;</w:t>
      </w:r>
    </w:p>
    <w:p w14:paraId="4F952C2B"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3.3.3.</w:t>
      </w:r>
      <w:r w:rsidRPr="00BE6B27">
        <w:rPr>
          <w:rFonts w:ascii="Times New Roman" w:eastAsia="Times New Roman" w:hAnsi="Times New Roman"/>
          <w:sz w:val="24"/>
          <w:szCs w:val="24"/>
        </w:rPr>
        <w:tab/>
        <w:t>IZPILDĪTĀJS pievieno medicīniskajai dokumentācijai Līguma 3.3.1.-3.3.2.punktā minēto dokumentu, izņemot personu apliecinošo dokumentu, kopijas vai medicīniskajā dokumentācijā norāda attiecīgā dokumenta numuru, izdevēju un izdošanas datumu.</w:t>
      </w:r>
    </w:p>
    <w:p w14:paraId="28CC58EC"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427C0D68"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3.4.</w:t>
      </w:r>
      <w:r w:rsidRPr="00BE6B27">
        <w:rPr>
          <w:rFonts w:ascii="Times New Roman" w:eastAsia="Times New Roman" w:hAnsi="Times New Roman"/>
          <w:sz w:val="24"/>
          <w:szCs w:val="24"/>
        </w:rPr>
        <w:tab/>
        <w:t xml:space="preserve">IZPILDĪTĀJS prioritāri sniedz veselības aprūpes pakalpojumus pacientiem ar neatliekamām medicīniskām indikācijām, bērniem un grūtniecēm. </w:t>
      </w:r>
    </w:p>
    <w:p w14:paraId="2C1B270C" w14:textId="77777777" w:rsidR="00C54C8A" w:rsidRPr="00BE6B27" w:rsidRDefault="00C54C8A" w:rsidP="00CF7EF5">
      <w:pPr>
        <w:keepNext/>
        <w:spacing w:after="0" w:line="240" w:lineRule="auto"/>
        <w:jc w:val="center"/>
        <w:rPr>
          <w:rFonts w:ascii="Times New Roman" w:eastAsia="Times New Roman" w:hAnsi="Times New Roman"/>
          <w:b/>
          <w:sz w:val="24"/>
          <w:szCs w:val="24"/>
        </w:rPr>
      </w:pPr>
    </w:p>
    <w:p w14:paraId="28B5D027" w14:textId="77777777" w:rsidR="00C54C8A" w:rsidRPr="00BE6B27" w:rsidRDefault="00C54C8A" w:rsidP="00CF7EF5">
      <w:pPr>
        <w:keepNext/>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4. INFORMĀCIJAS APMAIŅA STARP LĪDZĒJIEM</w:t>
      </w:r>
    </w:p>
    <w:p w14:paraId="61FF2502"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143BAA73"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4.1.</w:t>
      </w:r>
      <w:r w:rsidRPr="00BE6B27">
        <w:rPr>
          <w:rFonts w:ascii="Times New Roman" w:eastAsia="Times New Roman" w:hAnsi="Times New Roman"/>
          <w:sz w:val="24"/>
          <w:szCs w:val="24"/>
        </w:rPr>
        <w:tab/>
        <w:t>DIENESTA pienākums ir:</w:t>
      </w:r>
    </w:p>
    <w:p w14:paraId="0DADF103" w14:textId="77777777" w:rsidR="004D6546" w:rsidRPr="00BE6B27" w:rsidRDefault="00C54C8A" w:rsidP="004D6546">
      <w:pPr>
        <w:ind w:left="1134" w:hanging="708"/>
        <w:jc w:val="both"/>
        <w:rPr>
          <w:rFonts w:ascii="Times New Roman" w:hAnsi="Times New Roman"/>
          <w:sz w:val="24"/>
          <w:szCs w:val="24"/>
        </w:rPr>
      </w:pPr>
      <w:r w:rsidRPr="00BE6B27">
        <w:rPr>
          <w:rFonts w:ascii="Times New Roman" w:eastAsia="Times New Roman" w:hAnsi="Times New Roman"/>
          <w:sz w:val="24"/>
          <w:szCs w:val="24"/>
        </w:rPr>
        <w:t>4.1.1.</w:t>
      </w:r>
      <w:r w:rsidRPr="00BE6B27">
        <w:rPr>
          <w:rFonts w:ascii="Times New Roman" w:eastAsia="Times New Roman" w:hAnsi="Times New Roman"/>
          <w:sz w:val="24"/>
          <w:szCs w:val="24"/>
        </w:rPr>
        <w:tab/>
        <w:t>nosūtīt IZPILDĪTĀJAM paredzēto elektronisko informāciju uz</w:t>
      </w:r>
      <w:r w:rsidR="006C73A2" w:rsidRPr="00BE6B27">
        <w:rPr>
          <w:rFonts w:ascii="Times New Roman" w:eastAsia="Times New Roman" w:hAnsi="Times New Roman"/>
          <w:sz w:val="24"/>
          <w:szCs w:val="24"/>
        </w:rPr>
        <w:t xml:space="preserve"> </w:t>
      </w:r>
      <w:r w:rsidR="004D6546" w:rsidRPr="00BE6B27">
        <w:rPr>
          <w:rFonts w:ascii="Times New Roman" w:hAnsi="Times New Roman"/>
          <w:sz w:val="24"/>
          <w:szCs w:val="24"/>
        </w:rPr>
        <w:t>Līguma 10.2.punktā norādīto elektroniskā pasta adresi;</w:t>
      </w:r>
    </w:p>
    <w:p w14:paraId="2F03D72C" w14:textId="6503C71F"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4.1.2.</w:t>
      </w:r>
      <w:r w:rsidRPr="00BE6B27">
        <w:rPr>
          <w:rFonts w:ascii="Times New Roman" w:eastAsia="Times New Roman" w:hAnsi="Times New Roman"/>
          <w:sz w:val="24"/>
          <w:szCs w:val="24"/>
        </w:rPr>
        <w:tab/>
      </w:r>
      <w:r w:rsidRPr="00BE6B27">
        <w:rPr>
          <w:rFonts w:ascii="Times New Roman" w:hAnsi="Times New Roman"/>
          <w:sz w:val="24"/>
          <w:szCs w:val="24"/>
        </w:rPr>
        <w:t>sniegt</w:t>
      </w:r>
      <w:r w:rsidRPr="00BE6B27">
        <w:rPr>
          <w:rFonts w:ascii="Times New Roman" w:hAnsi="Times New Roman"/>
          <w:i/>
          <w:sz w:val="24"/>
          <w:szCs w:val="24"/>
        </w:rPr>
        <w:t xml:space="preserve"> </w:t>
      </w:r>
      <w:r w:rsidRPr="00BE6B27">
        <w:rPr>
          <w:rFonts w:ascii="Times New Roman" w:hAnsi="Times New Roman"/>
          <w:sz w:val="24"/>
          <w:szCs w:val="24"/>
        </w:rPr>
        <w:t>IZPILDĪTĀJAM informāciju par</w:t>
      </w:r>
      <w:r w:rsidRPr="00BE6B27">
        <w:rPr>
          <w:rFonts w:ascii="Times New Roman" w:hAnsi="Times New Roman"/>
          <w:sz w:val="24"/>
          <w:szCs w:val="24"/>
          <w:lang w:eastAsia="lv-LV"/>
        </w:rPr>
        <w:t xml:space="preserve"> zāļu un medicīnas ierīču</w:t>
      </w:r>
      <w:r w:rsidRPr="00BE6B27">
        <w:rPr>
          <w:rFonts w:ascii="Times New Roman" w:eastAsia="Times New Roman" w:hAnsi="Times New Roman"/>
          <w:sz w:val="24"/>
          <w:szCs w:val="24"/>
        </w:rPr>
        <w:t>, kuru iegāde kompensējama no valsts budžeta līdzekļiem</w:t>
      </w:r>
      <w:r w:rsidRPr="00BE6B27">
        <w:rPr>
          <w:rFonts w:ascii="Times New Roman" w:hAnsi="Times New Roman"/>
          <w:sz w:val="24"/>
          <w:szCs w:val="24"/>
          <w:lang w:eastAsia="lv-LV"/>
        </w:rPr>
        <w:t>, izrakstīšanai  starp Līdzējiem noslēgtajā līgumā par sekundāro ambulatoro veselības aprūpes pakalpojumu sniegšanu un apmaksu noteiktā apjoma izpildi kārtībā, kas noteikta minētajā līgumā.</w:t>
      </w:r>
    </w:p>
    <w:p w14:paraId="41626C88"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77EA640F"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4.2.</w:t>
      </w:r>
      <w:r w:rsidRPr="00BE6B27">
        <w:rPr>
          <w:rFonts w:ascii="Times New Roman" w:eastAsia="Times New Roman" w:hAnsi="Times New Roman"/>
          <w:sz w:val="24"/>
          <w:szCs w:val="24"/>
        </w:rPr>
        <w:tab/>
        <w:t>IZPILDĪTĀJA pienākums ir:</w:t>
      </w:r>
    </w:p>
    <w:p w14:paraId="760D9EAA" w14:textId="77777777" w:rsidR="00C54C8A" w:rsidRPr="00BE6B27" w:rsidRDefault="00C54C8A" w:rsidP="00CF7EF5">
      <w:pPr>
        <w:suppressAutoHyphens w:val="0"/>
        <w:autoSpaceDN/>
        <w:spacing w:after="0" w:line="240" w:lineRule="auto"/>
        <w:ind w:left="1134" w:hanging="708"/>
        <w:jc w:val="both"/>
        <w:textAlignment w:val="auto"/>
        <w:rPr>
          <w:rFonts w:ascii="Times New Roman" w:eastAsia="Times New Roman" w:hAnsi="Times New Roman"/>
          <w:sz w:val="24"/>
          <w:szCs w:val="24"/>
        </w:rPr>
      </w:pPr>
      <w:r w:rsidRPr="00BE6B27">
        <w:rPr>
          <w:rFonts w:ascii="Times New Roman" w:eastAsia="Times New Roman" w:hAnsi="Times New Roman"/>
          <w:sz w:val="24"/>
          <w:szCs w:val="24"/>
        </w:rPr>
        <w:t>4.2.1.</w:t>
      </w:r>
      <w:r w:rsidRPr="00BE6B27">
        <w:rPr>
          <w:rFonts w:ascii="Times New Roman" w:eastAsia="Times New Roman" w:hAnsi="Times New Roman"/>
          <w:sz w:val="24"/>
          <w:szCs w:val="24"/>
        </w:rPr>
        <w:tab/>
        <w:t>ne vēlāk kā vienu mēnesi iepriekš informēt DIENESTU par neiespējamību veikt Līgumā paredzētos pakalpojumus vai to daļu, izņemot gadījumus, kurus IZPILDĪTĀJS neparedzēja un nevarēja iepriekš paredzēt un novērst un par kuriem viņam ir pienākums informēt DIENESTU nekavējoties;</w:t>
      </w:r>
    </w:p>
    <w:p w14:paraId="038CCC7C" w14:textId="77777777" w:rsidR="00C54C8A" w:rsidRPr="00BE6B27" w:rsidRDefault="00C54C8A" w:rsidP="00CF7EF5">
      <w:pPr>
        <w:suppressAutoHyphens w:val="0"/>
        <w:autoSpaceDN/>
        <w:spacing w:after="0" w:line="240" w:lineRule="auto"/>
        <w:ind w:left="1134" w:hanging="708"/>
        <w:jc w:val="both"/>
        <w:textAlignment w:val="auto"/>
        <w:rPr>
          <w:rFonts w:ascii="Times New Roman" w:eastAsia="Times New Roman" w:hAnsi="Times New Roman"/>
          <w:sz w:val="24"/>
          <w:szCs w:val="24"/>
        </w:rPr>
      </w:pPr>
      <w:r w:rsidRPr="00BE6B27">
        <w:rPr>
          <w:rFonts w:ascii="Times New Roman" w:eastAsia="Times New Roman" w:hAnsi="Times New Roman"/>
          <w:sz w:val="24"/>
          <w:szCs w:val="24"/>
        </w:rPr>
        <w:t>4.2.2.</w:t>
      </w:r>
      <w:r w:rsidRPr="00BE6B27">
        <w:rPr>
          <w:rFonts w:ascii="Times New Roman" w:eastAsia="Times New Roman" w:hAnsi="Times New Roman"/>
          <w:sz w:val="24"/>
          <w:szCs w:val="24"/>
        </w:rPr>
        <w:tab/>
        <w:t xml:space="preserve">14 (četrpadsmit) kalendāro dienu laikā </w:t>
      </w:r>
      <w:proofErr w:type="spellStart"/>
      <w:r w:rsidRPr="00BE6B27">
        <w:rPr>
          <w:rFonts w:ascii="Times New Roman" w:eastAsia="Times New Roman" w:hAnsi="Times New Roman"/>
          <w:sz w:val="24"/>
          <w:szCs w:val="24"/>
        </w:rPr>
        <w:t>rakstveidā</w:t>
      </w:r>
      <w:proofErr w:type="spellEnd"/>
      <w:r w:rsidRPr="00BE6B27">
        <w:rPr>
          <w:rFonts w:ascii="Times New Roman" w:eastAsia="Times New Roman" w:hAnsi="Times New Roman"/>
          <w:sz w:val="24"/>
          <w:szCs w:val="24"/>
        </w:rPr>
        <w:t xml:space="preserve"> paziņot DIENESTAM par IZPILDĪTĀJA juridiskā statusa, rekvizītu – juridiskās adreses, atrašanās vietas, banku kontu vai amatpersonu maiņu.</w:t>
      </w:r>
    </w:p>
    <w:p w14:paraId="4B8D53BD" w14:textId="77777777" w:rsidR="00C54C8A" w:rsidRPr="00BE6B27" w:rsidRDefault="00C54C8A" w:rsidP="00CF7EF5">
      <w:pPr>
        <w:spacing w:after="0" w:line="240" w:lineRule="auto"/>
        <w:ind w:left="1560" w:hanging="426"/>
        <w:jc w:val="both"/>
        <w:rPr>
          <w:rFonts w:ascii="Times New Roman" w:eastAsia="Times New Roman" w:hAnsi="Times New Roman"/>
          <w:sz w:val="24"/>
          <w:szCs w:val="24"/>
        </w:rPr>
      </w:pPr>
    </w:p>
    <w:p w14:paraId="63FC2002" w14:textId="716FC501" w:rsidR="008866F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4.3.</w:t>
      </w:r>
      <w:r w:rsidRPr="00BE6B27">
        <w:rPr>
          <w:rFonts w:ascii="Times New Roman" w:eastAsia="Times New Roman" w:hAnsi="Times New Roman"/>
          <w:sz w:val="24"/>
          <w:szCs w:val="24"/>
        </w:rPr>
        <w:tab/>
      </w:r>
      <w:r w:rsidR="005B3C2A" w:rsidRPr="00BE6B27">
        <w:rPr>
          <w:rFonts w:ascii="Times New Roman" w:eastAsia="Times New Roman" w:hAnsi="Times New Roman"/>
          <w:sz w:val="24"/>
          <w:szCs w:val="24"/>
        </w:rPr>
        <w:t xml:space="preserve">IZPILDĪTĀJAM, izmantojot Vadības informācijas sistēmu, saskaņā ar Līguma 7.1.punktā noteikto ir jāievēro Dienesta tīmekļvietnē </w:t>
      </w:r>
      <w:hyperlink r:id="rId16" w:history="1">
        <w:r w:rsidR="005B3C2A" w:rsidRPr="00BE6B27">
          <w:rPr>
            <w:rStyle w:val="Hyperlink"/>
            <w:rFonts w:ascii="Times New Roman" w:eastAsia="Times New Roman" w:hAnsi="Times New Roman"/>
            <w:sz w:val="24"/>
            <w:szCs w:val="24"/>
          </w:rPr>
          <w:t>www.vmnvd.gov.lv</w:t>
        </w:r>
      </w:hyperlink>
      <w:r w:rsidR="005B3C2A" w:rsidRPr="00BE6B27">
        <w:rPr>
          <w:rFonts w:ascii="Times New Roman" w:eastAsia="Times New Roman" w:hAnsi="Times New Roman"/>
          <w:sz w:val="24"/>
          <w:szCs w:val="24"/>
        </w:rPr>
        <w:t xml:space="preserve"> sadaļā  “Profesionāļiem” </w:t>
      </w:r>
      <w:proofErr w:type="spellStart"/>
      <w:r w:rsidR="005B3C2A" w:rsidRPr="00BE6B27">
        <w:rPr>
          <w:rFonts w:ascii="Times New Roman" w:eastAsia="Times New Roman" w:hAnsi="Times New Roman"/>
          <w:sz w:val="24"/>
          <w:szCs w:val="24"/>
        </w:rPr>
        <w:t>apakšsadaļā</w:t>
      </w:r>
      <w:proofErr w:type="spellEnd"/>
      <w:r w:rsidR="005B3C2A" w:rsidRPr="00BE6B27">
        <w:rPr>
          <w:rFonts w:ascii="Times New Roman" w:eastAsia="Times New Roman" w:hAnsi="Times New Roman"/>
          <w:sz w:val="24"/>
          <w:szCs w:val="24"/>
        </w:rPr>
        <w:t xml:space="preserve"> </w:t>
      </w:r>
      <w:r w:rsidR="00692055" w:rsidRPr="00BE6B27">
        <w:rPr>
          <w:rFonts w:ascii="Times New Roman" w:eastAsia="Times New Roman" w:hAnsi="Times New Roman"/>
          <w:sz w:val="24"/>
          <w:szCs w:val="24"/>
        </w:rPr>
        <w:t>“Līgumi un to pielikumi”, “Stacionāro veselības aprūpes pakalpojumu līguma paraugs”</w:t>
      </w:r>
      <w:r w:rsidR="005B3C2A" w:rsidRPr="00BE6B27">
        <w:rPr>
          <w:rFonts w:ascii="Times New Roman" w:eastAsia="Times New Roman" w:hAnsi="Times New Roman"/>
          <w:sz w:val="24"/>
          <w:szCs w:val="24"/>
        </w:rPr>
        <w:t xml:space="preserve"> publicētā dokumentā “</w:t>
      </w:r>
      <w:hyperlink r:id="rId17" w:history="1">
        <w:r w:rsidR="005B3C2A" w:rsidRPr="00BE6B27">
          <w:rPr>
            <w:rStyle w:val="Hyperlink"/>
            <w:rFonts w:ascii="Times New Roman" w:eastAsia="Times New Roman" w:hAnsi="Times New Roman"/>
            <w:sz w:val="24"/>
            <w:szCs w:val="24"/>
          </w:rPr>
          <w:t>Informācijas</w:t>
        </w:r>
      </w:hyperlink>
      <w:r w:rsidR="005B3C2A" w:rsidRPr="00BE6B27">
        <w:rPr>
          <w:rFonts w:ascii="Times New Roman" w:eastAsia="Times New Roman" w:hAnsi="Times New Roman"/>
          <w:sz w:val="24"/>
          <w:szCs w:val="24"/>
          <w:u w:val="single"/>
        </w:rPr>
        <w:t xml:space="preserve"> apmaiņas kārtība</w:t>
      </w:r>
      <w:r w:rsidR="005B3C2A" w:rsidRPr="00BE6B27">
        <w:rPr>
          <w:rFonts w:ascii="Times New Roman" w:eastAsia="Times New Roman" w:hAnsi="Times New Roman"/>
          <w:sz w:val="24"/>
          <w:szCs w:val="24"/>
        </w:rPr>
        <w:t>” noteiktā kārtība.</w:t>
      </w:r>
      <w:r w:rsidRPr="00BE6B27">
        <w:rPr>
          <w:rFonts w:ascii="Times New Roman" w:eastAsia="Times New Roman" w:hAnsi="Times New Roman"/>
          <w:sz w:val="24"/>
          <w:szCs w:val="24"/>
        </w:rPr>
        <w:t>.</w:t>
      </w:r>
    </w:p>
    <w:p w14:paraId="3592F011" w14:textId="77777777" w:rsidR="006C73A2" w:rsidRPr="00BE6B27" w:rsidRDefault="006C73A2" w:rsidP="00CF7EF5">
      <w:pPr>
        <w:spacing w:after="0" w:line="240" w:lineRule="auto"/>
        <w:ind w:left="426" w:hanging="426"/>
        <w:jc w:val="both"/>
        <w:rPr>
          <w:rFonts w:ascii="Times New Roman" w:eastAsia="Times New Roman" w:hAnsi="Times New Roman"/>
          <w:sz w:val="24"/>
          <w:szCs w:val="24"/>
        </w:rPr>
      </w:pPr>
    </w:p>
    <w:p w14:paraId="76D48DC2" w14:textId="77777777" w:rsidR="005065D4" w:rsidRPr="00BE6B27" w:rsidRDefault="005065D4" w:rsidP="00CF7EF5">
      <w:pPr>
        <w:spacing w:after="0" w:line="240" w:lineRule="auto"/>
        <w:ind w:left="426" w:hanging="426"/>
        <w:jc w:val="both"/>
        <w:rPr>
          <w:rFonts w:ascii="Times New Roman" w:eastAsia="Times New Roman" w:hAnsi="Times New Roman"/>
          <w:sz w:val="24"/>
          <w:szCs w:val="24"/>
        </w:rPr>
      </w:pPr>
    </w:p>
    <w:p w14:paraId="4A50F991" w14:textId="77777777" w:rsidR="00DD14EE" w:rsidRDefault="00DD14EE" w:rsidP="00CF7EF5">
      <w:pPr>
        <w:spacing w:after="0" w:line="240" w:lineRule="auto"/>
        <w:ind w:left="426" w:hanging="426"/>
        <w:jc w:val="center"/>
        <w:rPr>
          <w:rFonts w:ascii="Times New Roman" w:eastAsia="Times New Roman" w:hAnsi="Times New Roman"/>
          <w:b/>
          <w:sz w:val="24"/>
          <w:szCs w:val="24"/>
        </w:rPr>
      </w:pPr>
    </w:p>
    <w:p w14:paraId="7F956FB1" w14:textId="77777777" w:rsidR="00DD14EE" w:rsidRDefault="00DD14EE" w:rsidP="00CF7EF5">
      <w:pPr>
        <w:spacing w:after="0" w:line="240" w:lineRule="auto"/>
        <w:ind w:left="426" w:hanging="426"/>
        <w:jc w:val="center"/>
        <w:rPr>
          <w:rFonts w:ascii="Times New Roman" w:eastAsia="Times New Roman" w:hAnsi="Times New Roman"/>
          <w:b/>
          <w:sz w:val="24"/>
          <w:szCs w:val="24"/>
        </w:rPr>
      </w:pPr>
    </w:p>
    <w:p w14:paraId="279E307D" w14:textId="77777777" w:rsidR="00DD14EE" w:rsidRDefault="00DD14EE" w:rsidP="00CF7EF5">
      <w:pPr>
        <w:spacing w:after="0" w:line="240" w:lineRule="auto"/>
        <w:ind w:left="426" w:hanging="426"/>
        <w:jc w:val="center"/>
        <w:rPr>
          <w:rFonts w:ascii="Times New Roman" w:eastAsia="Times New Roman" w:hAnsi="Times New Roman"/>
          <w:b/>
          <w:sz w:val="24"/>
          <w:szCs w:val="24"/>
        </w:rPr>
      </w:pPr>
    </w:p>
    <w:p w14:paraId="1AE50D5E" w14:textId="22EADFF3" w:rsidR="00450153" w:rsidRPr="00BE6B27" w:rsidRDefault="00450153" w:rsidP="00CF7EF5">
      <w:pPr>
        <w:spacing w:after="0" w:line="240" w:lineRule="auto"/>
        <w:ind w:left="426" w:hanging="426"/>
        <w:jc w:val="center"/>
        <w:rPr>
          <w:rFonts w:ascii="Times New Roman" w:eastAsia="Times New Roman" w:hAnsi="Times New Roman"/>
          <w:b/>
          <w:sz w:val="24"/>
          <w:szCs w:val="24"/>
        </w:rPr>
      </w:pPr>
      <w:r w:rsidRPr="00BE6B27">
        <w:rPr>
          <w:rFonts w:ascii="Times New Roman" w:eastAsia="Times New Roman" w:hAnsi="Times New Roman"/>
          <w:b/>
          <w:sz w:val="24"/>
          <w:szCs w:val="24"/>
        </w:rPr>
        <w:lastRenderedPageBreak/>
        <w:t>5. LĪGUMA UZRAUDZĪBAS KĀRTĪBA</w:t>
      </w:r>
    </w:p>
    <w:p w14:paraId="603E8A7D" w14:textId="77777777" w:rsidR="00450153" w:rsidRPr="00BE6B27" w:rsidRDefault="00450153" w:rsidP="00CF7EF5">
      <w:pPr>
        <w:spacing w:after="0" w:line="240" w:lineRule="auto"/>
        <w:ind w:left="426" w:hanging="426"/>
        <w:jc w:val="center"/>
        <w:rPr>
          <w:rFonts w:ascii="Times New Roman" w:eastAsia="Times New Roman" w:hAnsi="Times New Roman"/>
          <w:b/>
          <w:sz w:val="24"/>
          <w:szCs w:val="24"/>
        </w:rPr>
      </w:pPr>
    </w:p>
    <w:p w14:paraId="5A53D837" w14:textId="71C5F299" w:rsidR="00450153" w:rsidRPr="00BE6B27" w:rsidRDefault="00450153" w:rsidP="00193168">
      <w:pPr>
        <w:spacing w:after="0" w:line="240" w:lineRule="auto"/>
        <w:ind w:left="426" w:hanging="426"/>
        <w:jc w:val="both"/>
        <w:rPr>
          <w:rFonts w:ascii="Times New Roman" w:hAnsi="Times New Roman"/>
          <w:sz w:val="24"/>
          <w:szCs w:val="24"/>
        </w:rPr>
      </w:pPr>
      <w:r w:rsidRPr="00BE6B27">
        <w:rPr>
          <w:rFonts w:ascii="Times New Roman" w:eastAsia="Times New Roman" w:hAnsi="Times New Roman"/>
          <w:sz w:val="24"/>
          <w:szCs w:val="24"/>
        </w:rPr>
        <w:t>5.1. DIENESTS pārbauda no v</w:t>
      </w:r>
      <w:r w:rsidRPr="00BE6B27">
        <w:rPr>
          <w:rFonts w:ascii="Times New Roman" w:hAnsi="Times New Roman"/>
          <w:sz w:val="24"/>
          <w:szCs w:val="24"/>
        </w:rPr>
        <w:t xml:space="preserve">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w:t>
      </w:r>
      <w:r w:rsidR="006C73A2" w:rsidRPr="00BE6B27">
        <w:rPr>
          <w:rFonts w:ascii="Times New Roman" w:hAnsi="Times New Roman"/>
          <w:sz w:val="24"/>
          <w:szCs w:val="24"/>
        </w:rPr>
        <w:t>Līgumam</w:t>
      </w:r>
      <w:r w:rsidRPr="00BE6B27">
        <w:rPr>
          <w:rFonts w:ascii="Times New Roman" w:hAnsi="Times New Roman"/>
          <w:sz w:val="24"/>
          <w:szCs w:val="24"/>
        </w:rPr>
        <w:t>.</w:t>
      </w:r>
    </w:p>
    <w:p w14:paraId="46FF9C3D" w14:textId="77777777" w:rsidR="00FE409E" w:rsidRPr="00BE6B27" w:rsidRDefault="00450153" w:rsidP="00193168">
      <w:pPr>
        <w:spacing w:after="0" w:line="240" w:lineRule="auto"/>
        <w:ind w:left="426" w:hanging="426"/>
        <w:jc w:val="both"/>
        <w:rPr>
          <w:rFonts w:ascii="Times New Roman" w:hAnsi="Times New Roman"/>
          <w:sz w:val="24"/>
          <w:szCs w:val="24"/>
        </w:rPr>
      </w:pPr>
      <w:r w:rsidRPr="00BE6B27">
        <w:rPr>
          <w:rFonts w:ascii="Times New Roman" w:eastAsia="Times New Roman" w:hAnsi="Times New Roman"/>
          <w:sz w:val="24"/>
          <w:szCs w:val="24"/>
        </w:rPr>
        <w:t xml:space="preserve">5.2. </w:t>
      </w:r>
      <w:r w:rsidR="00FE409E" w:rsidRPr="00BE6B27">
        <w:rPr>
          <w:rFonts w:ascii="Times New Roman" w:hAnsi="Times New Roman"/>
          <w:sz w:val="24"/>
          <w:szCs w:val="24"/>
        </w:rPr>
        <w:t>IZPILDĪTĀJAM ir pienākums pēc DIENESTA pieprasījuma nekavējoties sniegt informāciju un uzrādīt visu dokumentāciju, kas saistīta ar Līgumā iekļauto veselības aprūpes pakalpojumu sniegšanu, medicīnisko, uzskaites, finanšu dokumentāciju un citu Līguma un tā pielikumos noteikto dokumentāciju.</w:t>
      </w:r>
    </w:p>
    <w:p w14:paraId="5D9AAB04" w14:textId="12F241ED" w:rsidR="00450153" w:rsidRPr="00BE6B27" w:rsidRDefault="00450153" w:rsidP="00193168">
      <w:pPr>
        <w:spacing w:after="0" w:line="240" w:lineRule="auto"/>
        <w:ind w:left="426" w:hanging="426"/>
        <w:jc w:val="both"/>
        <w:rPr>
          <w:rFonts w:ascii="Times New Roman" w:hAnsi="Times New Roman"/>
          <w:sz w:val="24"/>
          <w:szCs w:val="24"/>
        </w:rPr>
      </w:pPr>
    </w:p>
    <w:p w14:paraId="119FAE05" w14:textId="77777777" w:rsidR="00450153" w:rsidRPr="00BE6B27" w:rsidRDefault="00450153" w:rsidP="00193168">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5.3. DIENESTAM ir tiesības uzlikt par pienākumu IZPILDĪTĀJAM atmaksāt personai nepamatoti iekasētu pacienta līdzmaksājumu vai samaksu par veselības aprūpes pakalpojumu.</w:t>
      </w:r>
    </w:p>
    <w:p w14:paraId="556B53A5" w14:textId="77777777" w:rsidR="003B0F65" w:rsidRPr="00BE6B27" w:rsidRDefault="00450153"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 xml:space="preserve">5.4. </w:t>
      </w:r>
      <w:r w:rsidR="003B0F65" w:rsidRPr="00BE6B27">
        <w:rPr>
          <w:rFonts w:ascii="Times New Roman" w:hAnsi="Times New Roman"/>
          <w:sz w:val="24"/>
          <w:szCs w:val="24"/>
        </w:rPr>
        <w:t>DIENESTAM ir tiesības netraucēti veikt pārbaudi IZPILDĪTĀJA telpās valsts apmaksāto pakalpojumu sniegšanas, pamatotības un pieejamības izvērtēšanai. Gadījumā, ja saņemta sūdzība par būtiskiem normatīvo aktu vai Līguma pārkāpumiem, DIENESTAM ir tiesības netraucēti veikt pārbaudi bez iepriekšēja brīdinājuma.</w:t>
      </w:r>
    </w:p>
    <w:p w14:paraId="35E3A911" w14:textId="0B943FD6" w:rsidR="00450153" w:rsidRPr="00BE6B27" w:rsidRDefault="00450153" w:rsidP="00CF7EF5">
      <w:pPr>
        <w:spacing w:after="0" w:line="240" w:lineRule="auto"/>
        <w:ind w:left="426" w:hanging="426"/>
        <w:jc w:val="both"/>
        <w:rPr>
          <w:rFonts w:ascii="Times New Roman" w:hAnsi="Times New Roman"/>
          <w:sz w:val="24"/>
          <w:szCs w:val="24"/>
        </w:rPr>
      </w:pPr>
    </w:p>
    <w:p w14:paraId="79D9D44D" w14:textId="77777777" w:rsidR="00450153" w:rsidRPr="00BE6B27" w:rsidRDefault="00450153" w:rsidP="00CF7EF5">
      <w:pPr>
        <w:spacing w:after="0" w:line="240" w:lineRule="auto"/>
        <w:ind w:left="426" w:hanging="426"/>
        <w:jc w:val="both"/>
        <w:rPr>
          <w:rFonts w:ascii="Times New Roman" w:eastAsia="Times New Roman" w:hAnsi="Times New Roman"/>
          <w:sz w:val="24"/>
          <w:szCs w:val="24"/>
        </w:rPr>
      </w:pPr>
    </w:p>
    <w:p w14:paraId="34B29A17" w14:textId="63F19463" w:rsidR="00450153" w:rsidRPr="00BE6B27" w:rsidRDefault="00450153"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5.5. Atbildība par Līguma izpildi un līgumsodu un ieturējumu piemēroša</w:t>
      </w:r>
      <w:r w:rsidR="00944F9B" w:rsidRPr="00BE6B27">
        <w:rPr>
          <w:rFonts w:ascii="Times New Roman" w:hAnsi="Times New Roman"/>
          <w:sz w:val="24"/>
          <w:szCs w:val="24"/>
        </w:rPr>
        <w:t>nas kārtība ir noteikta Līguma 4</w:t>
      </w:r>
      <w:r w:rsidRPr="00BE6B27">
        <w:rPr>
          <w:rFonts w:ascii="Times New Roman" w:hAnsi="Times New Roman"/>
          <w:sz w:val="24"/>
          <w:szCs w:val="24"/>
        </w:rPr>
        <w:t>.pielikumā.</w:t>
      </w:r>
    </w:p>
    <w:p w14:paraId="42CE319B" w14:textId="77777777" w:rsidR="00450153" w:rsidRPr="00BE6B27" w:rsidRDefault="00450153" w:rsidP="00CF7EF5">
      <w:pPr>
        <w:spacing w:after="0" w:line="240" w:lineRule="auto"/>
        <w:ind w:left="426" w:hanging="426"/>
        <w:jc w:val="both"/>
        <w:rPr>
          <w:rFonts w:ascii="Times New Roman" w:eastAsia="Times New Roman" w:hAnsi="Times New Roman"/>
          <w:b/>
          <w:sz w:val="24"/>
          <w:szCs w:val="24"/>
        </w:rPr>
      </w:pPr>
    </w:p>
    <w:p w14:paraId="0624B4CD" w14:textId="01C0702B" w:rsidR="00C54C8A" w:rsidRPr="00BE6B27" w:rsidRDefault="00450153" w:rsidP="00CF7EF5">
      <w:pPr>
        <w:keepNext/>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6</w:t>
      </w:r>
      <w:r w:rsidR="00C54C8A" w:rsidRPr="00BE6B27">
        <w:rPr>
          <w:rFonts w:ascii="Times New Roman" w:eastAsia="Times New Roman" w:hAnsi="Times New Roman"/>
          <w:b/>
          <w:sz w:val="24"/>
          <w:szCs w:val="24"/>
        </w:rPr>
        <w:t>. LĪGUMA SPĒKĀ ESAMĪBA, GROZĪŠANAS UN IZBEIGŠANAS KĀRTĪBA</w:t>
      </w:r>
    </w:p>
    <w:p w14:paraId="4938D771" w14:textId="77777777" w:rsidR="00C54C8A" w:rsidRPr="00BE6B27" w:rsidRDefault="00C54C8A" w:rsidP="00CF7EF5">
      <w:pPr>
        <w:spacing w:after="0" w:line="240" w:lineRule="auto"/>
        <w:jc w:val="both"/>
        <w:rPr>
          <w:rFonts w:ascii="Times New Roman" w:eastAsia="Times New Roman" w:hAnsi="Times New Roman"/>
          <w:b/>
          <w:sz w:val="24"/>
          <w:szCs w:val="24"/>
        </w:rPr>
      </w:pPr>
    </w:p>
    <w:p w14:paraId="24ADE205" w14:textId="0A63942F" w:rsidR="00C54C8A" w:rsidRPr="00BE6B27" w:rsidRDefault="00450153" w:rsidP="00193168">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.1.</w:t>
      </w:r>
      <w:r w:rsidR="00C54C8A" w:rsidRPr="00BE6B27">
        <w:rPr>
          <w:rFonts w:ascii="Times New Roman" w:eastAsia="Times New Roman" w:hAnsi="Times New Roman"/>
          <w:sz w:val="24"/>
          <w:szCs w:val="24"/>
        </w:rPr>
        <w:tab/>
        <w:t>Līgum</w:t>
      </w:r>
      <w:r w:rsidRPr="00BE6B27">
        <w:rPr>
          <w:rFonts w:ascii="Times New Roman" w:eastAsia="Times New Roman" w:hAnsi="Times New Roman"/>
          <w:sz w:val="24"/>
          <w:szCs w:val="24"/>
        </w:rPr>
        <w:t>s stājas spēkā ar tā parakstīšanas brīdi</w:t>
      </w:r>
      <w:r w:rsidR="00C54C8A" w:rsidRPr="00BE6B27">
        <w:rPr>
          <w:rFonts w:ascii="Times New Roman" w:eastAsia="Times New Roman" w:hAnsi="Times New Roman"/>
          <w:sz w:val="24"/>
          <w:szCs w:val="24"/>
        </w:rPr>
        <w:t>, ir spēkā līdz Līdzēju saistību pilnīgai izpildei vai izbeigšanai pirms termiņa un attiecas uz laika periodu no 201</w:t>
      </w:r>
      <w:r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.gada 1.janvāra līdz 202</w:t>
      </w:r>
      <w:r w:rsidR="005021CE" w:rsidRPr="00BE6B27">
        <w:rPr>
          <w:rFonts w:ascii="Times New Roman" w:eastAsia="Times New Roman" w:hAnsi="Times New Roman"/>
          <w:sz w:val="24"/>
          <w:szCs w:val="24"/>
        </w:rPr>
        <w:t>4</w:t>
      </w:r>
      <w:r w:rsidR="00C54C8A" w:rsidRPr="00BE6B27">
        <w:rPr>
          <w:rFonts w:ascii="Times New Roman" w:eastAsia="Times New Roman" w:hAnsi="Times New Roman"/>
          <w:sz w:val="24"/>
          <w:szCs w:val="24"/>
        </w:rPr>
        <w:t xml:space="preserve">.gada 31.decembrim. </w:t>
      </w:r>
    </w:p>
    <w:p w14:paraId="3DC496BC" w14:textId="77777777" w:rsidR="00C54C8A" w:rsidRPr="00BE6B27" w:rsidRDefault="00C54C8A" w:rsidP="00193168">
      <w:pPr>
        <w:spacing w:after="0" w:line="240" w:lineRule="auto"/>
        <w:jc w:val="both"/>
        <w:rPr>
          <w:rFonts w:ascii="Times New Roman" w:eastAsia="Times New Roman" w:hAnsi="Times New Roman"/>
          <w:sz w:val="24"/>
          <w:szCs w:val="24"/>
        </w:rPr>
      </w:pPr>
    </w:p>
    <w:p w14:paraId="39D777A0" w14:textId="7274B60A" w:rsidR="00C54C8A" w:rsidRPr="00BE6B27" w:rsidRDefault="00450153" w:rsidP="00193168">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.2.</w:t>
      </w:r>
      <w:r w:rsidR="00C54C8A" w:rsidRPr="00BE6B27">
        <w:rPr>
          <w:rFonts w:ascii="Times New Roman" w:eastAsia="Times New Roman" w:hAnsi="Times New Roman"/>
          <w:sz w:val="24"/>
          <w:szCs w:val="24"/>
        </w:rPr>
        <w:tab/>
        <w:t xml:space="preserve">Līgums var tikt grozīts, papildināts vai izbeigts pirms termiņa, Līdzējiem </w:t>
      </w:r>
      <w:proofErr w:type="spellStart"/>
      <w:r w:rsidR="00C54C8A" w:rsidRPr="00BE6B27">
        <w:rPr>
          <w:rFonts w:ascii="Times New Roman" w:eastAsia="Times New Roman" w:hAnsi="Times New Roman"/>
          <w:sz w:val="24"/>
          <w:szCs w:val="24"/>
        </w:rPr>
        <w:t>rakstveidā</w:t>
      </w:r>
      <w:proofErr w:type="spellEnd"/>
      <w:r w:rsidR="00C54C8A" w:rsidRPr="00BE6B27">
        <w:rPr>
          <w:rFonts w:ascii="Times New Roman" w:eastAsia="Times New Roman" w:hAnsi="Times New Roman"/>
          <w:sz w:val="24"/>
          <w:szCs w:val="24"/>
        </w:rPr>
        <w:t xml:space="preserve"> par to vienojoties.</w:t>
      </w:r>
    </w:p>
    <w:p w14:paraId="1A14F9FD" w14:textId="77777777" w:rsidR="00C54C8A" w:rsidRPr="00BE6B27" w:rsidRDefault="00C54C8A" w:rsidP="00193168">
      <w:pPr>
        <w:spacing w:after="0" w:line="240" w:lineRule="auto"/>
        <w:ind w:left="426" w:hanging="426"/>
        <w:contextualSpacing/>
        <w:jc w:val="both"/>
        <w:rPr>
          <w:rFonts w:ascii="Times New Roman" w:eastAsia="Times New Roman" w:hAnsi="Times New Roman"/>
          <w:sz w:val="24"/>
          <w:szCs w:val="24"/>
        </w:rPr>
      </w:pPr>
    </w:p>
    <w:p w14:paraId="31C70F9D" w14:textId="577B01B5" w:rsidR="00C54C8A" w:rsidRPr="00BE6B27" w:rsidRDefault="00450153" w:rsidP="00193168">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.3.</w:t>
      </w:r>
      <w:r w:rsidR="00C54C8A" w:rsidRPr="00BE6B27">
        <w:rPr>
          <w:rFonts w:ascii="Times New Roman" w:eastAsia="Times New Roman" w:hAnsi="Times New Roman"/>
          <w:sz w:val="24"/>
          <w:szCs w:val="24"/>
        </w:rPr>
        <w:tab/>
        <w:t xml:space="preserve">IZPILDĪTĀJS var vienpusēji izbeigt Līgumu pirms termiņa, </w:t>
      </w:r>
      <w:proofErr w:type="spellStart"/>
      <w:r w:rsidR="00C54C8A" w:rsidRPr="00BE6B27">
        <w:rPr>
          <w:rFonts w:ascii="Times New Roman" w:eastAsia="Times New Roman" w:hAnsi="Times New Roman"/>
          <w:sz w:val="24"/>
          <w:szCs w:val="24"/>
        </w:rPr>
        <w:t>rakstveidā</w:t>
      </w:r>
      <w:proofErr w:type="spellEnd"/>
      <w:r w:rsidR="00C54C8A" w:rsidRPr="00BE6B27">
        <w:rPr>
          <w:rFonts w:ascii="Times New Roman" w:eastAsia="Times New Roman" w:hAnsi="Times New Roman"/>
          <w:sz w:val="24"/>
          <w:szCs w:val="24"/>
        </w:rPr>
        <w:t xml:space="preserve"> brīdinot par to DIENESTU ne mazāk kā 3 mēnešus iepriekš. </w:t>
      </w:r>
    </w:p>
    <w:p w14:paraId="3CAED66C" w14:textId="77777777" w:rsidR="00C54C8A" w:rsidRPr="00BE6B27" w:rsidRDefault="00C54C8A" w:rsidP="00193168">
      <w:pPr>
        <w:spacing w:after="0" w:line="240" w:lineRule="auto"/>
        <w:ind w:left="426" w:hanging="426"/>
        <w:contextualSpacing/>
        <w:jc w:val="both"/>
        <w:rPr>
          <w:rFonts w:ascii="Times New Roman" w:eastAsia="Times New Roman" w:hAnsi="Times New Roman"/>
          <w:sz w:val="24"/>
          <w:szCs w:val="24"/>
        </w:rPr>
      </w:pPr>
    </w:p>
    <w:p w14:paraId="42122B1E" w14:textId="77777777" w:rsidR="00450153" w:rsidRPr="00BE6B27" w:rsidRDefault="00450153" w:rsidP="00193168">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6.4.</w:t>
      </w:r>
      <w:r w:rsidRPr="00BE6B27">
        <w:rPr>
          <w:rFonts w:ascii="Times New Roman" w:eastAsia="Times New Roman" w:hAnsi="Times New Roman"/>
          <w:sz w:val="24"/>
          <w:szCs w:val="24"/>
        </w:rPr>
        <w:tab/>
        <w:t>DIENESTS var vienpusēji izbeigt Līgumu pirms termiņa</w:t>
      </w:r>
      <w:r w:rsidRPr="00BE6B27">
        <w:rPr>
          <w:rFonts w:ascii="Times New Roman" w:hAnsi="Times New Roman"/>
          <w:sz w:val="24"/>
          <w:szCs w:val="24"/>
        </w:rPr>
        <w:t xml:space="preserve"> pilnībā vai daļā attiecībā uz veselības aprūpes pakalpojuma veidu vai konkrētu ārstniecības personu šādos gadījumos</w:t>
      </w:r>
      <w:r w:rsidRPr="00BE6B27">
        <w:rPr>
          <w:rFonts w:ascii="Times New Roman" w:eastAsia="Times New Roman" w:hAnsi="Times New Roman"/>
          <w:sz w:val="24"/>
          <w:szCs w:val="24"/>
        </w:rPr>
        <w:t>:</w:t>
      </w:r>
    </w:p>
    <w:p w14:paraId="4E0CF8A3" w14:textId="77777777" w:rsidR="00450153" w:rsidRPr="00BE6B27" w:rsidRDefault="00450153" w:rsidP="00CF7EF5">
      <w:pPr>
        <w:spacing w:after="0" w:line="240" w:lineRule="auto"/>
        <w:ind w:left="1134" w:hanging="709"/>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6.4.1.</w:t>
      </w:r>
      <w:r w:rsidRPr="00BE6B27">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62AB74C8" w14:textId="77777777"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6.4.2.</w:t>
      </w:r>
      <w:r w:rsidRPr="00BE6B27">
        <w:rPr>
          <w:rFonts w:ascii="Times New Roman" w:eastAsia="Times New Roman" w:hAnsi="Times New Roman"/>
          <w:sz w:val="24"/>
          <w:szCs w:val="24"/>
        </w:rPr>
        <w:tab/>
      </w:r>
      <w:r w:rsidRPr="00BE6B27">
        <w:rPr>
          <w:rFonts w:ascii="Times New Roman" w:hAnsi="Times New Roman"/>
          <w:sz w:val="24"/>
          <w:szCs w:val="24"/>
        </w:rPr>
        <w:t>veselības aprūpes pakalpojumu sniedzējs nepilda līguma noteikumus vai neizpilda tos pilnīgi un laikus, vai pārkāpj normatīvo aktu prasības;</w:t>
      </w:r>
    </w:p>
    <w:p w14:paraId="66AC0840" w14:textId="00ABD1A3"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 xml:space="preserve">6.4.3. </w:t>
      </w:r>
      <w:r w:rsidR="00FA4FC1" w:rsidRPr="00BE6B27">
        <w:rPr>
          <w:rFonts w:ascii="Times New Roman" w:eastAsia="Times New Roman" w:hAnsi="Times New Roman"/>
          <w:sz w:val="24"/>
          <w:szCs w:val="24"/>
        </w:rPr>
        <w:t xml:space="preserve"> </w:t>
      </w:r>
      <w:r w:rsidRPr="00BE6B27">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70C57928" w14:textId="77777777"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6.</w:t>
      </w:r>
      <w:r w:rsidRPr="00BE6B27">
        <w:rPr>
          <w:rFonts w:ascii="Times New Roman" w:hAnsi="Times New Roman"/>
          <w:sz w:val="24"/>
          <w:szCs w:val="24"/>
        </w:rPr>
        <w:t>4.4.  IZPILDĪTĀJS nav reģistrēts ārstniecības iestāžu datubāzē;</w:t>
      </w:r>
    </w:p>
    <w:p w14:paraId="62C5E1AD" w14:textId="0AD764D6"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 xml:space="preserve">6.4.5. IZPILDĪTĀJS neatbilst </w:t>
      </w:r>
      <w:r w:rsidRPr="00BE6B27">
        <w:rPr>
          <w:rFonts w:ascii="Times New Roman" w:hAnsi="Times New Roman"/>
          <w:sz w:val="24"/>
          <w:szCs w:val="24"/>
        </w:rPr>
        <w:t>obligātajām prasībām, kas ārstniecības iestādēm un to struktūrvienībām noteiktas normatīvajos aktos</w:t>
      </w:r>
      <w:r w:rsidR="00A40DBA" w:rsidRPr="00BE6B27">
        <w:rPr>
          <w:rFonts w:ascii="Times New Roman" w:hAnsi="Times New Roman"/>
          <w:sz w:val="24"/>
          <w:szCs w:val="24"/>
        </w:rPr>
        <w:t>,</w:t>
      </w:r>
      <w:r w:rsidRPr="00BE6B27">
        <w:rPr>
          <w:rFonts w:ascii="Times New Roman" w:hAnsi="Times New Roman"/>
          <w:sz w:val="24"/>
          <w:szCs w:val="24"/>
        </w:rPr>
        <w:t xml:space="preserve"> vai tam ir zudušas vai ierobežotas tiesības sniegt veselības aprūpes pakalpojumus;</w:t>
      </w:r>
    </w:p>
    <w:p w14:paraId="5C6F8449" w14:textId="77777777"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 xml:space="preserve">6.4.6. </w:t>
      </w:r>
      <w:r w:rsidRPr="00BE6B27">
        <w:rPr>
          <w:rFonts w:ascii="Times New Roman" w:hAnsi="Times New Roman"/>
          <w:sz w:val="24"/>
          <w:szCs w:val="24"/>
        </w:rPr>
        <w:t xml:space="preserve"> IZPILDĪTĀJAM nav pakalpojumu sniegšanai nepieciešamais ārstniecības personāls un, ja nepieciešams, ārstniecības atbalsta personāls; </w:t>
      </w:r>
    </w:p>
    <w:p w14:paraId="3D32C793" w14:textId="77777777"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lastRenderedPageBreak/>
        <w:t>6.</w:t>
      </w:r>
      <w:r w:rsidRPr="00BE6B27">
        <w:rPr>
          <w:rFonts w:ascii="Times New Roman" w:hAnsi="Times New Roman"/>
          <w:sz w:val="24"/>
          <w:szCs w:val="24"/>
        </w:rPr>
        <w:t>4.7. veselības aprūpes pakalpojumu sniedzējam nav atbilstošs materiāltehniskais nodrošinājums;</w:t>
      </w:r>
    </w:p>
    <w:p w14:paraId="601F312F" w14:textId="77777777" w:rsidR="00450153" w:rsidRPr="00BE6B27" w:rsidRDefault="00450153" w:rsidP="00CF7EF5">
      <w:pPr>
        <w:tabs>
          <w:tab w:val="left" w:pos="1134"/>
        </w:tabs>
        <w:spacing w:after="0" w:line="240" w:lineRule="auto"/>
        <w:ind w:left="1134" w:hanging="709"/>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6.4.8.</w:t>
      </w:r>
      <w:r w:rsidRPr="00BE6B27">
        <w:rPr>
          <w:rFonts w:ascii="Times New Roman" w:hAnsi="Times New Roman"/>
          <w:sz w:val="24"/>
          <w:szCs w:val="24"/>
        </w:rPr>
        <w:t xml:space="preserve">  IZPILDĪTĀJS tiesības sniegt valsts apmaksātos veselības aprūpes pakalpojumus nodod citai ārstniecības iestādei;</w:t>
      </w:r>
    </w:p>
    <w:p w14:paraId="27AECFA9" w14:textId="77777777" w:rsidR="00450153" w:rsidRPr="00BE6B27" w:rsidRDefault="00450153" w:rsidP="00CF7EF5">
      <w:pPr>
        <w:spacing w:after="0" w:line="240" w:lineRule="auto"/>
        <w:ind w:left="1134" w:hanging="709"/>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6.4.9.</w:t>
      </w:r>
      <w:r w:rsidRPr="00BE6B27">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BE6B27">
        <w:rPr>
          <w:rFonts w:ascii="Times New Roman" w:hAnsi="Times New Roman"/>
          <w:sz w:val="24"/>
          <w:szCs w:val="24"/>
        </w:rPr>
        <w:t xml:space="preserve"> </w:t>
      </w:r>
    </w:p>
    <w:p w14:paraId="78615C56" w14:textId="77777777"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 xml:space="preserve">6.4.10. </w:t>
      </w:r>
      <w:r w:rsidRPr="00BE6B27">
        <w:rPr>
          <w:rFonts w:ascii="Times New Roman" w:hAnsi="Times New Roman"/>
          <w:sz w:val="24"/>
          <w:szCs w:val="24"/>
        </w:rPr>
        <w:t>IZLPILDĪTĀJS nenodrošina pilnīgu, precīzu un savlaicīgu informācijas apmaiņu ar  Vadības informācijas sistēmu;</w:t>
      </w:r>
    </w:p>
    <w:p w14:paraId="4A203632" w14:textId="77777777" w:rsidR="00450153" w:rsidRPr="00BE6B27" w:rsidRDefault="00450153" w:rsidP="00CF7EF5">
      <w:pPr>
        <w:spacing w:after="0" w:line="240" w:lineRule="auto"/>
        <w:ind w:left="1134" w:hanging="709"/>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6.4.11. </w:t>
      </w:r>
      <w:r w:rsidRPr="00BE6B27">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BE6B27">
        <w:rPr>
          <w:rStyle w:val="CommentReference"/>
          <w:rFonts w:ascii="Times New Roman" w:hAnsi="Times New Roman"/>
          <w:sz w:val="24"/>
          <w:szCs w:val="24"/>
        </w:rPr>
        <w:t>;</w:t>
      </w:r>
    </w:p>
    <w:p w14:paraId="50CBE5D1" w14:textId="077ABA49"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6.4.12.</w:t>
      </w:r>
      <w:r w:rsidRPr="00BE6B27">
        <w:rPr>
          <w:rFonts w:ascii="Times New Roman" w:hAnsi="Times New Roman"/>
          <w:sz w:val="24"/>
          <w:szCs w:val="24"/>
        </w:rPr>
        <w:t xml:space="preserve"> pēdējo triju gadu laikā IZPILDĪTĀJAM konstatēti pārkāpumi, par ko pieņemti un spēkā stājušies trīs Dienesta lēmumi </w:t>
      </w:r>
      <w:r w:rsidR="00F40EDC" w:rsidRPr="00BE6B27">
        <w:rPr>
          <w:rFonts w:ascii="Times New Roman" w:hAnsi="Times New Roman"/>
          <w:sz w:val="24"/>
          <w:szCs w:val="24"/>
        </w:rPr>
        <w:t xml:space="preserve">(izņemot lēmumus vai to daļas, kuros IZPILDĪTĀJAM izteikts brīdinājums) vai pārbaudes akti, kuri pieņemti šī Līguma </w:t>
      </w:r>
      <w:r w:rsidR="00C66561" w:rsidRPr="00BE6B27">
        <w:rPr>
          <w:rFonts w:ascii="Times New Roman" w:hAnsi="Times New Roman"/>
          <w:sz w:val="24"/>
          <w:szCs w:val="24"/>
        </w:rPr>
        <w:t>4</w:t>
      </w:r>
      <w:r w:rsidR="00F40EDC" w:rsidRPr="00BE6B27">
        <w:rPr>
          <w:rFonts w:ascii="Times New Roman" w:hAnsi="Times New Roman"/>
          <w:sz w:val="24"/>
          <w:szCs w:val="24"/>
        </w:rPr>
        <w:t>.pielikumā noteiktajā kārtībā.</w:t>
      </w:r>
    </w:p>
    <w:p w14:paraId="3FDBC319" w14:textId="77777777" w:rsidR="00450153" w:rsidRPr="00BE6B27" w:rsidRDefault="00450153" w:rsidP="00193168">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 xml:space="preserve">       6.</w:t>
      </w:r>
      <w:r w:rsidRPr="00BE6B27">
        <w:rPr>
          <w:rFonts w:ascii="Times New Roman" w:hAnsi="Times New Roman"/>
          <w:sz w:val="24"/>
          <w:szCs w:val="24"/>
        </w:rPr>
        <w:t>4.13. no Veselības inspekcijas saņemta informācija par būtiskiem veselības aprūpes kvalitātes pārkāpumiem;</w:t>
      </w:r>
    </w:p>
    <w:p w14:paraId="6CD86EB8" w14:textId="6E749334" w:rsidR="00450153" w:rsidRPr="00BE6B27" w:rsidRDefault="00450153" w:rsidP="00CF7EF5">
      <w:pPr>
        <w:spacing w:after="0" w:line="240" w:lineRule="auto"/>
        <w:ind w:left="1134" w:hanging="709"/>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6.4.14.</w:t>
      </w:r>
      <w:r w:rsidRPr="00BE6B27">
        <w:rPr>
          <w:rFonts w:ascii="Times New Roman" w:eastAsia="Times New Roman" w:hAnsi="Times New Roman"/>
          <w:sz w:val="24"/>
          <w:szCs w:val="24"/>
        </w:rPr>
        <w:tab/>
        <w:t xml:space="preserve">šajā </w:t>
      </w:r>
      <w:r w:rsidR="007A7427" w:rsidRPr="00BE6B27">
        <w:rPr>
          <w:rFonts w:ascii="Times New Roman" w:eastAsia="Times New Roman" w:hAnsi="Times New Roman"/>
          <w:sz w:val="24"/>
          <w:szCs w:val="24"/>
        </w:rPr>
        <w:t>L</w:t>
      </w:r>
      <w:r w:rsidRPr="00BE6B27">
        <w:rPr>
          <w:rFonts w:ascii="Times New Roman" w:eastAsia="Times New Roman" w:hAnsi="Times New Roman"/>
          <w:sz w:val="24"/>
          <w:szCs w:val="24"/>
        </w:rPr>
        <w:t>īgumā neparedzētos gadījumos, brīdinot IZPILDĪTĀJU trīs mēnešus iepriekš.</w:t>
      </w:r>
    </w:p>
    <w:p w14:paraId="0FBEA63F" w14:textId="77777777" w:rsidR="00C54C8A" w:rsidRPr="00BE6B27" w:rsidRDefault="00C54C8A" w:rsidP="00CF7EF5">
      <w:pPr>
        <w:spacing w:after="0" w:line="240" w:lineRule="auto"/>
        <w:ind w:left="426" w:hanging="426"/>
        <w:contextualSpacing/>
        <w:jc w:val="both"/>
        <w:rPr>
          <w:rFonts w:ascii="Times New Roman" w:eastAsia="Times New Roman" w:hAnsi="Times New Roman"/>
          <w:sz w:val="24"/>
          <w:szCs w:val="24"/>
        </w:rPr>
      </w:pPr>
    </w:p>
    <w:p w14:paraId="1FFC694C" w14:textId="02CA0B6E" w:rsidR="00C54C8A" w:rsidRPr="00BE6B27" w:rsidRDefault="00450153" w:rsidP="00CF7EF5">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.5.</w:t>
      </w:r>
      <w:r w:rsidR="00C54C8A" w:rsidRPr="00BE6B27">
        <w:rPr>
          <w:rFonts w:ascii="Times New Roman" w:eastAsia="Times New Roman" w:hAnsi="Times New Roman"/>
          <w:sz w:val="24"/>
          <w:szCs w:val="24"/>
        </w:rPr>
        <w:tab/>
        <w:t>Izbeidzot Līgumu pirms termiņa, DIENESTS neuzņemas saistības, kas pārsniedz Līguma nosacījumus attiecīgajam Līguma spēkā esamības periodam.</w:t>
      </w:r>
    </w:p>
    <w:p w14:paraId="31605B1B" w14:textId="77777777" w:rsidR="00C54C8A" w:rsidRPr="00BE6B27" w:rsidRDefault="00C54C8A" w:rsidP="00CF7EF5">
      <w:pPr>
        <w:spacing w:after="0" w:line="240" w:lineRule="auto"/>
        <w:ind w:left="426" w:hanging="426"/>
        <w:contextualSpacing/>
        <w:jc w:val="both"/>
        <w:rPr>
          <w:rFonts w:ascii="Times New Roman" w:eastAsia="Times New Roman" w:hAnsi="Times New Roman"/>
          <w:sz w:val="24"/>
          <w:szCs w:val="24"/>
        </w:rPr>
      </w:pPr>
    </w:p>
    <w:p w14:paraId="5893F41F" w14:textId="610976C1" w:rsidR="00C54C8A" w:rsidRPr="00BE6B27" w:rsidRDefault="00450153" w:rsidP="00CF7EF5">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ab/>
        <w:t>Ja starp Līdzējiem uz Līguma spēkā stāšanās brīdi ir spēkā cits starp Līdzējiem noslēgts līgums par stacionār</w:t>
      </w:r>
      <w:r w:rsidR="00C54C8A" w:rsidRPr="00BE6B27">
        <w:rPr>
          <w:rFonts w:ascii="Times New Roman" w:hAnsi="Times New Roman"/>
          <w:color w:val="000000"/>
          <w:sz w:val="24"/>
          <w:szCs w:val="24"/>
          <w:lang w:eastAsia="lv-LV"/>
        </w:rPr>
        <w:t>ās</w:t>
      </w:r>
      <w:r w:rsidR="00C54C8A" w:rsidRPr="00BE6B27">
        <w:rPr>
          <w:rFonts w:ascii="Times New Roman" w:eastAsia="Times New Roman" w:hAnsi="Times New Roman"/>
          <w:sz w:val="24"/>
          <w:szCs w:val="24"/>
        </w:rPr>
        <w:t xml:space="preserve"> veselības aprūpes pakalpojumu sniegšanu un apmaksu, tad tas zaudē spēku ar Līguma spēkā stāšanās brīdi</w:t>
      </w:r>
      <w:r w:rsidR="00BE5DA8" w:rsidRPr="00BE6B27">
        <w:rPr>
          <w:rFonts w:ascii="Times New Roman" w:eastAsia="Times New Roman" w:hAnsi="Times New Roman"/>
          <w:sz w:val="24"/>
          <w:szCs w:val="24"/>
        </w:rPr>
        <w:t>,</w:t>
      </w:r>
      <w:r w:rsidR="00C54C8A" w:rsidRPr="00BE6B27">
        <w:rPr>
          <w:rFonts w:ascii="Times New Roman" w:eastAsia="Times New Roman" w:hAnsi="Times New Roman"/>
          <w:sz w:val="24"/>
          <w:szCs w:val="24"/>
        </w:rPr>
        <w:t xml:space="preserve"> un DIENESTS apņemas veikt visus norēķinus saskaņā ar izbeigto līgumu, pamatojoties uz tā noteikumiem.</w:t>
      </w:r>
    </w:p>
    <w:p w14:paraId="4D29B104" w14:textId="77777777" w:rsidR="00494DF7" w:rsidRPr="00BE6B27" w:rsidRDefault="00494DF7" w:rsidP="00CF7EF5">
      <w:pPr>
        <w:spacing w:after="0" w:line="240" w:lineRule="auto"/>
        <w:ind w:left="426" w:hanging="426"/>
        <w:contextualSpacing/>
        <w:jc w:val="both"/>
        <w:rPr>
          <w:rFonts w:ascii="Times New Roman" w:eastAsia="Times New Roman" w:hAnsi="Times New Roman"/>
          <w:sz w:val="24"/>
          <w:szCs w:val="24"/>
        </w:rPr>
      </w:pPr>
    </w:p>
    <w:p w14:paraId="24C14A47" w14:textId="25248286" w:rsidR="00450153" w:rsidRPr="00BE6B27" w:rsidRDefault="00450153" w:rsidP="00CF7EF5">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6.7. Ja DIENESTS saņēmis informāciju, ka </w:t>
      </w:r>
      <w:r w:rsidRPr="00BE6B27">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00A5634B" w:rsidRPr="00BE6B27">
        <w:rPr>
          <w:rFonts w:ascii="Times New Roman" w:eastAsia="Times New Roman" w:hAnsi="Times New Roman"/>
          <w:sz w:val="24"/>
          <w:szCs w:val="24"/>
        </w:rPr>
        <w:t>IZPILDĪTĀJA oficiālo elektronisko</w:t>
      </w:r>
      <w:r w:rsidRPr="00BE6B27">
        <w:rPr>
          <w:rFonts w:ascii="Times New Roman" w:eastAsia="Times New Roman" w:hAnsi="Times New Roman"/>
          <w:sz w:val="24"/>
          <w:szCs w:val="24"/>
        </w:rPr>
        <w:t xml:space="preserve"> adresi.</w:t>
      </w:r>
    </w:p>
    <w:p w14:paraId="5DC590A8" w14:textId="113E3C4E" w:rsidR="008866FA" w:rsidRPr="00BE6B27" w:rsidRDefault="008866FA" w:rsidP="00CF7EF5">
      <w:pPr>
        <w:spacing w:after="0" w:line="240" w:lineRule="auto"/>
        <w:contextualSpacing/>
        <w:jc w:val="both"/>
        <w:rPr>
          <w:rFonts w:ascii="Times New Roman" w:eastAsia="Times New Roman" w:hAnsi="Times New Roman"/>
          <w:sz w:val="24"/>
          <w:szCs w:val="24"/>
        </w:rPr>
      </w:pPr>
    </w:p>
    <w:p w14:paraId="1B9C2433" w14:textId="77777777" w:rsidR="003B7839" w:rsidRPr="00BE6B27" w:rsidRDefault="003B7839" w:rsidP="00CF7EF5">
      <w:pPr>
        <w:spacing w:after="0" w:line="240" w:lineRule="auto"/>
        <w:contextualSpacing/>
        <w:jc w:val="both"/>
        <w:rPr>
          <w:rFonts w:ascii="Times New Roman" w:eastAsia="Times New Roman" w:hAnsi="Times New Roman"/>
          <w:sz w:val="24"/>
          <w:szCs w:val="24"/>
        </w:rPr>
      </w:pPr>
    </w:p>
    <w:p w14:paraId="5F8B4BF9" w14:textId="55932E72" w:rsidR="00C54C8A" w:rsidRPr="00BE6B27" w:rsidRDefault="00A86DC7" w:rsidP="00CF7EF5">
      <w:pPr>
        <w:spacing w:after="0" w:line="240" w:lineRule="auto"/>
        <w:jc w:val="center"/>
        <w:rPr>
          <w:rFonts w:ascii="Times New Roman" w:hAnsi="Times New Roman"/>
          <w:sz w:val="24"/>
          <w:szCs w:val="24"/>
        </w:rPr>
      </w:pPr>
      <w:r w:rsidRPr="00BE6B27">
        <w:rPr>
          <w:rFonts w:ascii="Times New Roman" w:eastAsia="Times New Roman" w:hAnsi="Times New Roman"/>
          <w:b/>
          <w:sz w:val="24"/>
          <w:szCs w:val="24"/>
        </w:rPr>
        <w:t>7</w:t>
      </w:r>
      <w:r w:rsidR="00C54C8A" w:rsidRPr="00BE6B27">
        <w:rPr>
          <w:rFonts w:ascii="Times New Roman" w:eastAsia="Times New Roman" w:hAnsi="Times New Roman"/>
          <w:b/>
          <w:sz w:val="24"/>
          <w:szCs w:val="24"/>
        </w:rPr>
        <w:t>. LĪGUMA IZPILDĒ LIETOJAMIE DOKUMENTI</w:t>
      </w:r>
    </w:p>
    <w:p w14:paraId="7DEE816B" w14:textId="77777777" w:rsidR="00C54C8A" w:rsidRPr="00BE6B27" w:rsidRDefault="00C54C8A" w:rsidP="00CF7EF5">
      <w:pPr>
        <w:spacing w:after="0" w:line="240" w:lineRule="auto"/>
        <w:ind w:left="426" w:hanging="426"/>
        <w:jc w:val="center"/>
        <w:rPr>
          <w:rFonts w:ascii="Times New Roman" w:eastAsia="Times New Roman" w:hAnsi="Times New Roman"/>
          <w:b/>
          <w:sz w:val="24"/>
          <w:szCs w:val="24"/>
        </w:rPr>
      </w:pPr>
    </w:p>
    <w:p w14:paraId="50258447" w14:textId="77777777" w:rsidR="003B7839" w:rsidRPr="00BE6B27" w:rsidRDefault="003B7839" w:rsidP="003B7839">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 IZPILDĪTĀJAM Līguma izpildē, tajā skaitā – dokumentu, pārskatu sastādīšanā un nosūtīšanā, obligāti jāievēro šāda DIENESTA sagatavota informācija, kas ir pieejama DIENESTA tīmekļvietnē </w:t>
      </w:r>
      <w:hyperlink r:id="rId18" w:history="1">
        <w:r w:rsidRPr="00BE6B27">
          <w:rPr>
            <w:rFonts w:ascii="Times New Roman" w:eastAsia="Times New Roman" w:hAnsi="Times New Roman"/>
            <w:color w:val="0000FF"/>
            <w:sz w:val="24"/>
            <w:szCs w:val="24"/>
            <w:u w:val="single"/>
          </w:rPr>
          <w:t>www.vmnvd.gov.lv</w:t>
        </w:r>
      </w:hyperlink>
      <w:r w:rsidRPr="00BE6B27">
        <w:rPr>
          <w:rFonts w:ascii="Times New Roman" w:eastAsia="Times New Roman" w:hAnsi="Times New Roman"/>
          <w:sz w:val="24"/>
          <w:szCs w:val="24"/>
        </w:rPr>
        <w:t xml:space="preserve"> sadaļā „Profesionāļiem” </w:t>
      </w:r>
      <w:proofErr w:type="spellStart"/>
      <w:r w:rsidRPr="00BE6B27">
        <w:rPr>
          <w:rFonts w:ascii="Times New Roman" w:eastAsia="Times New Roman" w:hAnsi="Times New Roman"/>
          <w:sz w:val="24"/>
          <w:szCs w:val="24"/>
        </w:rPr>
        <w:t>apakšsadaļā</w:t>
      </w:r>
      <w:proofErr w:type="spellEnd"/>
      <w:r w:rsidRPr="00BE6B27">
        <w:rPr>
          <w:rFonts w:ascii="Times New Roman" w:eastAsia="Times New Roman" w:hAnsi="Times New Roman"/>
          <w:sz w:val="24"/>
          <w:szCs w:val="24"/>
        </w:rPr>
        <w:t xml:space="preserve"> “Līgumi un to pielikumi”, “Stacionāro veselības aprūpes pakalpojumu līguma paraugs:</w:t>
      </w:r>
    </w:p>
    <w:p w14:paraId="4A508A22"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7.1.1. Uzskaites dokumentu aizpildīšanai nepieciešamie klasifikatori;</w:t>
      </w:r>
    </w:p>
    <w:p w14:paraId="0ED01B3D"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  Vadības informācijas sistēmas stacionāro pakalpojumu apmaksas norēķinu sistēmas uzskaites dokumenta </w:t>
      </w:r>
      <w:proofErr w:type="spellStart"/>
      <w:r w:rsidRPr="00BE6B27">
        <w:rPr>
          <w:rFonts w:ascii="Times New Roman" w:eastAsia="Times New Roman" w:hAnsi="Times New Roman"/>
          <w:sz w:val="24"/>
          <w:szCs w:val="24"/>
        </w:rPr>
        <w:t>ielādes</w:t>
      </w:r>
      <w:proofErr w:type="spellEnd"/>
      <w:r w:rsidRPr="00BE6B27">
        <w:rPr>
          <w:rFonts w:ascii="Times New Roman" w:eastAsia="Times New Roman" w:hAnsi="Times New Roman"/>
          <w:sz w:val="24"/>
          <w:szCs w:val="24"/>
        </w:rPr>
        <w:t>;</w:t>
      </w:r>
    </w:p>
    <w:p w14:paraId="60B1A150"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7.1.3. Ārstniecības iestāžu filiāļu kodu saraksts;</w:t>
      </w:r>
    </w:p>
    <w:p w14:paraId="19867612"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7.1.4. Normatīvajos aktos neiekļautās manipulācijas, kas paredzētas veiktā darba uzskaitei;</w:t>
      </w:r>
    </w:p>
    <w:p w14:paraId="566C5B9E"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7.1.5. Stacionāra veiktā darba apmaksas nosacījumi;</w:t>
      </w:r>
    </w:p>
    <w:p w14:paraId="16039664"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7.1.6. Grūtnieču un dzemdētāju hospitalizācijas un jaundzimušo pārvešanas kārtība;</w:t>
      </w:r>
    </w:p>
    <w:p w14:paraId="22AD3393"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7.1.7. Skaidrojums par aprūpes slimnīcu, nodaļu un gultu apmaksas nosacījumiem;</w:t>
      </w:r>
    </w:p>
    <w:p w14:paraId="69A05F8C"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lastRenderedPageBreak/>
        <w:t>7.1.8. Slimnieku hospitalizācijas vietu plāns;</w:t>
      </w:r>
    </w:p>
    <w:p w14:paraId="487E7332"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7.1.9. Ārstu </w:t>
      </w:r>
      <w:proofErr w:type="spellStart"/>
      <w:r w:rsidRPr="00BE6B27">
        <w:rPr>
          <w:rFonts w:ascii="Times New Roman" w:eastAsia="Times New Roman" w:hAnsi="Times New Roman"/>
          <w:sz w:val="24"/>
          <w:szCs w:val="24"/>
        </w:rPr>
        <w:t>dežūrpersonāla</w:t>
      </w:r>
      <w:proofErr w:type="spellEnd"/>
      <w:r w:rsidRPr="00BE6B27">
        <w:rPr>
          <w:rFonts w:ascii="Times New Roman" w:eastAsia="Times New Roman" w:hAnsi="Times New Roman"/>
          <w:sz w:val="24"/>
          <w:szCs w:val="24"/>
        </w:rPr>
        <w:t xml:space="preserve"> saraksts neatliekamās palīdzības nodrošināšanai (24 stundu pieejamība);</w:t>
      </w:r>
    </w:p>
    <w:p w14:paraId="3616303D"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7.1.10. Slimnieku hospitalizācijas vietu plāna veidlapa;</w:t>
      </w:r>
    </w:p>
    <w:p w14:paraId="0C455D4B"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7.1.11. No pacienta iemaksas atbrīvotās personas, kurām jālūdz uzrādīt attiecīgo personas statusu apliecinošos dokumentus;</w:t>
      </w:r>
    </w:p>
    <w:p w14:paraId="5C18C483"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7.1.12.</w:t>
      </w:r>
      <w:r w:rsidRPr="00BE6B27">
        <w:rPr>
          <w:rFonts w:ascii="Times New Roman" w:hAnsi="Times New Roman"/>
          <w:sz w:val="24"/>
          <w:szCs w:val="24"/>
        </w:rPr>
        <w:t xml:space="preserve"> Patvēruma meklētāju veselības aprūpes pakalpojumu saņemšanas un</w:t>
      </w:r>
      <w:r w:rsidRPr="00BE6B27">
        <w:rPr>
          <w:rFonts w:ascii="Times New Roman" w:eastAsia="Times New Roman" w:hAnsi="Times New Roman"/>
          <w:sz w:val="24"/>
          <w:szCs w:val="24"/>
        </w:rPr>
        <w:t xml:space="preserve"> apmaksas kārtība;</w:t>
      </w:r>
    </w:p>
    <w:p w14:paraId="3D37AD42" w14:textId="6FFB3D4F"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7.1.13. </w:t>
      </w:r>
      <w:r w:rsidRPr="00BE6B27">
        <w:rPr>
          <w:rFonts w:ascii="Times New Roman" w:hAnsi="Times New Roman"/>
          <w:sz w:val="24"/>
          <w:szCs w:val="24"/>
        </w:rPr>
        <w:t>Veselības aprūpes pakalpojumu sniegšanas kārtība Eiropas Savienības</w:t>
      </w:r>
      <w:r w:rsidRPr="00BE6B27">
        <w:rPr>
          <w:rFonts w:ascii="Times New Roman" w:eastAsia="Times New Roman" w:hAnsi="Times New Roman"/>
          <w:sz w:val="24"/>
          <w:szCs w:val="24"/>
        </w:rPr>
        <w:t xml:space="preserve"> </w:t>
      </w:r>
      <w:r w:rsidRPr="00BE6B27">
        <w:rPr>
          <w:rFonts w:ascii="Times New Roman" w:hAnsi="Times New Roman"/>
          <w:sz w:val="24"/>
          <w:szCs w:val="24"/>
        </w:rPr>
        <w:t xml:space="preserve">dalībvalstu, Eiropas Ekonomikas zonas </w:t>
      </w:r>
      <w:proofErr w:type="spellStart"/>
      <w:r w:rsidRPr="00BE6B27">
        <w:rPr>
          <w:rFonts w:ascii="Times New Roman" w:hAnsi="Times New Roman"/>
          <w:sz w:val="24"/>
          <w:szCs w:val="24"/>
        </w:rPr>
        <w:t>valstu</w:t>
      </w:r>
      <w:r w:rsidR="00262931" w:rsidRPr="00BE6B27">
        <w:rPr>
          <w:rFonts w:ascii="Times New Roman" w:eastAsia="Times New Roman" w:hAnsi="Times New Roman"/>
          <w:sz w:val="24"/>
          <w:szCs w:val="24"/>
        </w:rPr>
        <w:t>,</w:t>
      </w:r>
      <w:r w:rsidRPr="00BE6B27">
        <w:rPr>
          <w:rFonts w:ascii="Times New Roman" w:eastAsia="Times New Roman" w:hAnsi="Times New Roman"/>
          <w:sz w:val="24"/>
          <w:szCs w:val="24"/>
        </w:rPr>
        <w:t>Šveices</w:t>
      </w:r>
      <w:proofErr w:type="spellEnd"/>
      <w:r w:rsidR="00262931" w:rsidRPr="00BE6B27">
        <w:rPr>
          <w:rFonts w:ascii="Times New Roman" w:eastAsia="Times New Roman" w:hAnsi="Times New Roman"/>
          <w:sz w:val="24"/>
          <w:szCs w:val="24"/>
        </w:rPr>
        <w:t xml:space="preserve"> Konfederācijas un Apvienotās Karalistes</w:t>
      </w:r>
      <w:r w:rsidRPr="00BE6B27">
        <w:rPr>
          <w:rFonts w:ascii="Times New Roman" w:eastAsia="Times New Roman" w:hAnsi="Times New Roman"/>
          <w:sz w:val="24"/>
          <w:szCs w:val="24"/>
        </w:rPr>
        <w:t xml:space="preserve"> pilsoņiem;</w:t>
      </w:r>
    </w:p>
    <w:p w14:paraId="1BFE8463"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7.1.14. </w:t>
      </w:r>
      <w:r w:rsidRPr="00BE6B27">
        <w:rPr>
          <w:rFonts w:ascii="Times New Roman" w:hAnsi="Times New Roman"/>
          <w:sz w:val="24"/>
          <w:szCs w:val="24"/>
        </w:rPr>
        <w:t>Eiropas Savienības dalībvalstu un Eiropas Ekonomikas zonas valstu</w:t>
      </w:r>
      <w:r w:rsidRPr="00BE6B27">
        <w:rPr>
          <w:rFonts w:ascii="Times New Roman" w:eastAsia="Times New Roman" w:hAnsi="Times New Roman"/>
          <w:sz w:val="24"/>
          <w:szCs w:val="24"/>
        </w:rPr>
        <w:t xml:space="preserve"> saraksts;</w:t>
      </w:r>
    </w:p>
    <w:p w14:paraId="0E29816A"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7.1.15. </w:t>
      </w:r>
      <w:r w:rsidRPr="00BE6B27">
        <w:rPr>
          <w:rFonts w:ascii="Times New Roman" w:hAnsi="Times New Roman"/>
          <w:sz w:val="24"/>
          <w:szCs w:val="24"/>
        </w:rPr>
        <w:t>Informācija par personas uzrādīto S veidlapu, E veidlapu, EVAK vai to</w:t>
      </w:r>
      <w:r w:rsidRPr="00BE6B27">
        <w:rPr>
          <w:rFonts w:ascii="Times New Roman" w:eastAsia="Times New Roman" w:hAnsi="Times New Roman"/>
          <w:sz w:val="24"/>
          <w:szCs w:val="24"/>
        </w:rPr>
        <w:t xml:space="preserve"> aizvietojošo sertifikātu;</w:t>
      </w:r>
    </w:p>
    <w:p w14:paraId="695682DE"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7.1.16.</w:t>
      </w:r>
      <w:r w:rsidRPr="00BE6B27">
        <w:rPr>
          <w:rFonts w:ascii="Times New Roman" w:hAnsi="Times New Roman"/>
          <w:sz w:val="24"/>
          <w:szCs w:val="24"/>
        </w:rPr>
        <w:t xml:space="preserve"> Valsts organizētā vēža </w:t>
      </w:r>
      <w:proofErr w:type="spellStart"/>
      <w:r w:rsidRPr="00BE6B27">
        <w:rPr>
          <w:rFonts w:ascii="Times New Roman" w:hAnsi="Times New Roman"/>
          <w:sz w:val="24"/>
          <w:szCs w:val="24"/>
        </w:rPr>
        <w:t>skrīninga</w:t>
      </w:r>
      <w:proofErr w:type="spellEnd"/>
      <w:r w:rsidRPr="00BE6B27">
        <w:rPr>
          <w:rFonts w:ascii="Times New Roman" w:hAnsi="Times New Roman"/>
          <w:sz w:val="24"/>
          <w:szCs w:val="24"/>
        </w:rPr>
        <w:t xml:space="preserve"> testēšanas karšu aizpildīšanas vadlīnijas</w:t>
      </w:r>
      <w:r w:rsidRPr="00BE6B27">
        <w:rPr>
          <w:rFonts w:ascii="Times New Roman" w:eastAsia="Times New Roman" w:hAnsi="Times New Roman"/>
          <w:sz w:val="24"/>
          <w:szCs w:val="24"/>
        </w:rPr>
        <w:t>;</w:t>
      </w:r>
    </w:p>
    <w:p w14:paraId="36E763CD"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7.1.17. </w:t>
      </w:r>
      <w:r w:rsidRPr="00BE6B27">
        <w:rPr>
          <w:rFonts w:ascii="Times New Roman" w:hAnsi="Times New Roman"/>
          <w:sz w:val="24"/>
          <w:szCs w:val="24"/>
        </w:rPr>
        <w:t>Metodiskās vadlīnijas par ļaundabīgo audzēju primāro diagnostiku</w:t>
      </w:r>
      <w:r w:rsidRPr="00BE6B27">
        <w:rPr>
          <w:rFonts w:ascii="Times New Roman" w:eastAsia="Times New Roman" w:hAnsi="Times New Roman"/>
          <w:sz w:val="24"/>
          <w:szCs w:val="24"/>
        </w:rPr>
        <w:t>;</w:t>
      </w:r>
    </w:p>
    <w:p w14:paraId="65EC918D"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7.1.18. </w:t>
      </w:r>
      <w:r w:rsidRPr="00BE6B27">
        <w:rPr>
          <w:rFonts w:ascii="Times New Roman" w:hAnsi="Times New Roman"/>
          <w:sz w:val="24"/>
          <w:szCs w:val="24"/>
        </w:rPr>
        <w:t>Pieprasījums EVAK aizvietojošajam sertifikātam</w:t>
      </w:r>
      <w:r w:rsidRPr="00BE6B27">
        <w:rPr>
          <w:rFonts w:ascii="Times New Roman" w:eastAsia="Times New Roman" w:hAnsi="Times New Roman"/>
          <w:sz w:val="24"/>
          <w:szCs w:val="24"/>
        </w:rPr>
        <w:t>;</w:t>
      </w:r>
    </w:p>
    <w:p w14:paraId="3F98C582"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7.1.19. </w:t>
      </w:r>
      <w:r w:rsidRPr="00BE6B27">
        <w:rPr>
          <w:rFonts w:ascii="Times New Roman" w:hAnsi="Times New Roman"/>
          <w:sz w:val="24"/>
          <w:szCs w:val="24"/>
        </w:rPr>
        <w:t>Izziņa par cietušā veselībai nodarīto kaitējumu organizācijas vai personas vainas dēļ un tā aizpildīšanas kārtība</w:t>
      </w:r>
      <w:r w:rsidRPr="00BE6B27">
        <w:rPr>
          <w:rFonts w:ascii="Times New Roman" w:eastAsia="Times New Roman" w:hAnsi="Times New Roman"/>
          <w:sz w:val="24"/>
          <w:szCs w:val="24"/>
        </w:rPr>
        <w:t>;</w:t>
      </w:r>
    </w:p>
    <w:p w14:paraId="62DDECA8"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7.1.20. </w:t>
      </w:r>
      <w:r w:rsidRPr="00BE6B27">
        <w:rPr>
          <w:rFonts w:ascii="Times New Roman" w:hAnsi="Times New Roman"/>
          <w:sz w:val="24"/>
          <w:szCs w:val="24"/>
        </w:rPr>
        <w:t>Plānveida stacionāro onkoloģisko pakalpojumu sniedzēju darbības vērtēšanas</w:t>
      </w:r>
      <w:r w:rsidRPr="00BE6B27">
        <w:rPr>
          <w:rFonts w:ascii="Times New Roman" w:eastAsia="Times New Roman" w:hAnsi="Times New Roman"/>
          <w:sz w:val="24"/>
          <w:szCs w:val="24"/>
        </w:rPr>
        <w:t xml:space="preserve"> kritēriji;</w:t>
      </w:r>
    </w:p>
    <w:p w14:paraId="76CCE077"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7.1.21. </w:t>
      </w:r>
      <w:r w:rsidRPr="00BE6B27">
        <w:rPr>
          <w:rFonts w:ascii="Times New Roman" w:hAnsi="Times New Roman"/>
          <w:sz w:val="24"/>
          <w:szCs w:val="24"/>
        </w:rPr>
        <w:t>Informācija par plānveida ķirurģisko onkoloģisko pakalpojumu saņemšanas</w:t>
      </w:r>
      <w:r w:rsidRPr="00BE6B27">
        <w:rPr>
          <w:rFonts w:ascii="Times New Roman" w:eastAsia="Times New Roman" w:hAnsi="Times New Roman"/>
          <w:sz w:val="24"/>
          <w:szCs w:val="24"/>
        </w:rPr>
        <w:t xml:space="preserve"> iespējām.</w:t>
      </w:r>
    </w:p>
    <w:p w14:paraId="2CCC239A"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7.1.22. </w:t>
      </w:r>
      <w:r w:rsidRPr="00BE6B27">
        <w:rPr>
          <w:rFonts w:ascii="Times New Roman" w:hAnsi="Times New Roman"/>
          <w:sz w:val="24"/>
          <w:szCs w:val="24"/>
        </w:rPr>
        <w:t>Plānveida īslaicīgās ķirurģijas apmaksas nosacījumi</w:t>
      </w:r>
      <w:r w:rsidRPr="00BE6B27">
        <w:rPr>
          <w:rFonts w:ascii="Times New Roman" w:eastAsia="Times New Roman" w:hAnsi="Times New Roman"/>
          <w:sz w:val="24"/>
          <w:szCs w:val="24"/>
        </w:rPr>
        <w:t>;</w:t>
      </w:r>
    </w:p>
    <w:p w14:paraId="2E7E93DA"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7.1.23. </w:t>
      </w:r>
      <w:r w:rsidRPr="00BE6B27">
        <w:rPr>
          <w:rFonts w:ascii="Times New Roman" w:hAnsi="Times New Roman"/>
          <w:sz w:val="24"/>
          <w:szCs w:val="24"/>
        </w:rPr>
        <w:t>Ilgstošas mākslīgas plaušu ventilācijas pacientu turpmāka medicīniskā rehabilitācija Valsts sabiedrība ar ierobežotu atbildību</w:t>
      </w:r>
      <w:r w:rsidRPr="00BE6B27">
        <w:rPr>
          <w:rFonts w:ascii="Times New Roman" w:eastAsia="Times New Roman" w:hAnsi="Times New Roman"/>
          <w:sz w:val="24"/>
          <w:szCs w:val="24"/>
        </w:rPr>
        <w:t xml:space="preserve"> „Nacionālais rehabilitācijas centrs „Vaivari””; </w:t>
      </w:r>
    </w:p>
    <w:p w14:paraId="48FAE1EB" w14:textId="472D259D"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7.1.24. </w:t>
      </w:r>
      <w:r w:rsidR="009D3D1A" w:rsidRPr="00BE6B27">
        <w:rPr>
          <w:rFonts w:ascii="Times New Roman" w:hAnsi="Times New Roman"/>
          <w:sz w:val="24"/>
          <w:szCs w:val="24"/>
        </w:rPr>
        <w:t>Svītrots</w:t>
      </w:r>
    </w:p>
    <w:p w14:paraId="5BB9D866"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7.1.25. </w:t>
      </w:r>
      <w:proofErr w:type="spellStart"/>
      <w:r w:rsidRPr="00BE6B27">
        <w:rPr>
          <w:rFonts w:ascii="Times New Roman" w:hAnsi="Times New Roman"/>
          <w:sz w:val="24"/>
          <w:szCs w:val="24"/>
        </w:rPr>
        <w:t>Peritoneālās</w:t>
      </w:r>
      <w:proofErr w:type="spellEnd"/>
      <w:r w:rsidRPr="00BE6B27">
        <w:rPr>
          <w:rFonts w:ascii="Times New Roman" w:hAnsi="Times New Roman"/>
          <w:sz w:val="24"/>
          <w:szCs w:val="24"/>
        </w:rPr>
        <w:t xml:space="preserve"> dialīzes ārstniecības līdzekļu pasūtījums</w:t>
      </w:r>
      <w:r w:rsidRPr="00BE6B27">
        <w:rPr>
          <w:rFonts w:ascii="Times New Roman" w:eastAsia="Times New Roman" w:hAnsi="Times New Roman"/>
          <w:sz w:val="24"/>
          <w:szCs w:val="24"/>
        </w:rPr>
        <w:t>;</w:t>
      </w:r>
    </w:p>
    <w:p w14:paraId="03AFADB4"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7.1.26. </w:t>
      </w:r>
      <w:proofErr w:type="spellStart"/>
      <w:r w:rsidRPr="00BE6B27">
        <w:rPr>
          <w:rFonts w:ascii="Times New Roman" w:hAnsi="Times New Roman"/>
          <w:sz w:val="24"/>
          <w:szCs w:val="24"/>
        </w:rPr>
        <w:t>Peritoneālās</w:t>
      </w:r>
      <w:proofErr w:type="spellEnd"/>
      <w:r w:rsidRPr="00BE6B27">
        <w:rPr>
          <w:rFonts w:ascii="Times New Roman" w:hAnsi="Times New Roman"/>
          <w:sz w:val="24"/>
          <w:szCs w:val="24"/>
        </w:rPr>
        <w:t xml:space="preserve"> dialīzes pacientu saraksta veidlapa</w:t>
      </w:r>
      <w:r w:rsidRPr="00BE6B27">
        <w:rPr>
          <w:rFonts w:ascii="Times New Roman" w:eastAsia="Times New Roman" w:hAnsi="Times New Roman"/>
          <w:sz w:val="24"/>
          <w:szCs w:val="24"/>
        </w:rPr>
        <w:t>;</w:t>
      </w:r>
    </w:p>
    <w:p w14:paraId="05A79468"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7.1.27. </w:t>
      </w:r>
      <w:r w:rsidRPr="00BE6B27">
        <w:rPr>
          <w:rFonts w:ascii="Times New Roman" w:hAnsi="Times New Roman"/>
          <w:sz w:val="24"/>
          <w:szCs w:val="24"/>
        </w:rPr>
        <w:t>Kvalitātes un pacientu drošības prasības dzemdību nodaļām</w:t>
      </w:r>
      <w:r w:rsidRPr="00BE6B27">
        <w:rPr>
          <w:rFonts w:ascii="Times New Roman" w:eastAsia="Times New Roman" w:hAnsi="Times New Roman"/>
          <w:sz w:val="24"/>
          <w:szCs w:val="24"/>
        </w:rPr>
        <w:t>;</w:t>
      </w:r>
    </w:p>
    <w:p w14:paraId="08F50E3C"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7.1.28. </w:t>
      </w:r>
      <w:proofErr w:type="spellStart"/>
      <w:r w:rsidRPr="00BE6B27">
        <w:rPr>
          <w:rFonts w:ascii="Times New Roman" w:eastAsia="Times New Roman" w:hAnsi="Times New Roman"/>
          <w:sz w:val="24"/>
          <w:szCs w:val="24"/>
        </w:rPr>
        <w:t>Parenterāli</w:t>
      </w:r>
      <w:proofErr w:type="spellEnd"/>
      <w:r w:rsidRPr="00BE6B27">
        <w:rPr>
          <w:rFonts w:ascii="Times New Roman" w:eastAsia="Times New Roman" w:hAnsi="Times New Roman"/>
          <w:sz w:val="24"/>
          <w:szCs w:val="24"/>
        </w:rPr>
        <w:t xml:space="preserve"> ievadāmo zāļu onkoloģisko saslimšanu ārstēšanai nodrošināšana;</w:t>
      </w:r>
    </w:p>
    <w:p w14:paraId="3C2FCCF8"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7.1.29. Informācijas apmaiņas kārtība;</w:t>
      </w:r>
    </w:p>
    <w:p w14:paraId="31021989" w14:textId="09A1BCB7" w:rsidR="0012741A" w:rsidRPr="00BE6B27" w:rsidRDefault="001D66B7"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7.1.</w:t>
      </w:r>
      <w:r w:rsidRPr="00BE6B27">
        <w:rPr>
          <w:rFonts w:ascii="Times New Roman" w:eastAsia="Times New Roman" w:hAnsi="Times New Roman"/>
          <w:sz w:val="24"/>
          <w:szCs w:val="24"/>
          <w:vertAlign w:val="superscript"/>
        </w:rPr>
        <w:t xml:space="preserve">1 </w:t>
      </w:r>
      <w:r w:rsidR="00A86DC7" w:rsidRPr="00BE6B27">
        <w:rPr>
          <w:rFonts w:ascii="Times New Roman" w:eastAsia="Times New Roman" w:hAnsi="Times New Roman"/>
          <w:sz w:val="24"/>
          <w:szCs w:val="24"/>
        </w:rPr>
        <w:t xml:space="preserve">DIENESTS </w:t>
      </w:r>
      <w:r w:rsidRPr="00BE6B27">
        <w:rPr>
          <w:rFonts w:ascii="Times New Roman" w:eastAsia="Times New Roman" w:hAnsi="Times New Roman"/>
          <w:sz w:val="24"/>
          <w:szCs w:val="24"/>
        </w:rPr>
        <w:t xml:space="preserve">Līguma 7.1.punktā minētai </w:t>
      </w:r>
      <w:r w:rsidR="00A86DC7" w:rsidRPr="00BE6B27">
        <w:rPr>
          <w:rFonts w:ascii="Times New Roman" w:eastAsia="Times New Roman" w:hAnsi="Times New Roman"/>
          <w:sz w:val="24"/>
          <w:szCs w:val="24"/>
        </w:rPr>
        <w:t xml:space="preserve">informācijai pievieno norādi par tās spēkā stāšanos un piemērošanu, kā arī ir tiesīgs šo </w:t>
      </w:r>
      <w:r w:rsidR="00494DF7" w:rsidRPr="00BE6B27">
        <w:rPr>
          <w:rFonts w:ascii="Times New Roman" w:eastAsia="Times New Roman" w:hAnsi="Times New Roman"/>
          <w:sz w:val="24"/>
          <w:szCs w:val="24"/>
        </w:rPr>
        <w:t>informāciju vienpersoniski grozīt</w:t>
      </w:r>
      <w:r w:rsidR="00BD73AA" w:rsidRPr="00BE6B27">
        <w:rPr>
          <w:rFonts w:ascii="Times New Roman" w:eastAsia="Times New Roman" w:hAnsi="Times New Roman"/>
          <w:sz w:val="24"/>
          <w:szCs w:val="24"/>
        </w:rPr>
        <w:t xml:space="preserve"> un papildināt</w:t>
      </w:r>
    </w:p>
    <w:p w14:paraId="5565D518" w14:textId="77777777" w:rsidR="00C54C8A" w:rsidRPr="00BE6B27" w:rsidRDefault="00C54C8A" w:rsidP="00CF7EF5">
      <w:pPr>
        <w:spacing w:after="0" w:line="240" w:lineRule="auto"/>
        <w:ind w:left="1134" w:hanging="708"/>
        <w:jc w:val="both"/>
        <w:rPr>
          <w:rFonts w:ascii="Times New Roman" w:hAnsi="Times New Roman"/>
          <w:sz w:val="24"/>
          <w:szCs w:val="24"/>
        </w:rPr>
      </w:pPr>
    </w:p>
    <w:p w14:paraId="2941B6EE" w14:textId="4FAD9A8C" w:rsidR="00571037" w:rsidRPr="00BE6B27" w:rsidRDefault="00A86DC7"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7</w:t>
      </w:r>
      <w:r w:rsidR="00C54C8A" w:rsidRPr="00BE6B27">
        <w:rPr>
          <w:rFonts w:ascii="Times New Roman" w:eastAsia="Times New Roman" w:hAnsi="Times New Roman"/>
          <w:sz w:val="24"/>
          <w:szCs w:val="24"/>
        </w:rPr>
        <w:t>.2.</w:t>
      </w:r>
      <w:r w:rsidR="00C54C8A" w:rsidRPr="00BE6B27">
        <w:rPr>
          <w:rFonts w:ascii="Times New Roman" w:eastAsia="Times New Roman" w:hAnsi="Times New Roman"/>
          <w:sz w:val="24"/>
          <w:szCs w:val="24"/>
        </w:rPr>
        <w:tab/>
      </w:r>
      <w:r w:rsidRPr="00BE6B27">
        <w:rPr>
          <w:rFonts w:ascii="Times New Roman" w:eastAsia="Times New Roman" w:hAnsi="Times New Roman"/>
          <w:sz w:val="24"/>
          <w:szCs w:val="24"/>
        </w:rPr>
        <w:t>Informāciju par Līguma 7.1.punktā minētās informācijas ievietošanu D</w:t>
      </w:r>
      <w:r w:rsidR="00127D3C" w:rsidRPr="00BE6B27">
        <w:rPr>
          <w:rFonts w:ascii="Times New Roman" w:eastAsia="Times New Roman" w:hAnsi="Times New Roman"/>
          <w:sz w:val="24"/>
          <w:szCs w:val="24"/>
        </w:rPr>
        <w:t>IENESTA</w:t>
      </w:r>
      <w:r w:rsidRPr="00BE6B27">
        <w:rPr>
          <w:rFonts w:ascii="Times New Roman" w:eastAsia="Times New Roman" w:hAnsi="Times New Roman"/>
          <w:sz w:val="24"/>
          <w:szCs w:val="24"/>
        </w:rPr>
        <w:t xml:space="preserve"> tīmekļvietnes </w:t>
      </w:r>
      <w:hyperlink r:id="rId19" w:history="1">
        <w:r w:rsidRPr="00BE6B27">
          <w:rPr>
            <w:rFonts w:ascii="Times New Roman" w:eastAsia="Times New Roman" w:hAnsi="Times New Roman"/>
            <w:color w:val="0000FF"/>
            <w:sz w:val="24"/>
            <w:szCs w:val="24"/>
            <w:u w:val="single"/>
          </w:rPr>
          <w:t>www.vmnvd.gov.lv</w:t>
        </w:r>
      </w:hyperlink>
      <w:r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Pr="00BE6B27">
        <w:rPr>
          <w:rFonts w:ascii="Times New Roman" w:eastAsia="Times New Roman" w:hAnsi="Times New Roman"/>
          <w:sz w:val="24"/>
          <w:szCs w:val="24"/>
        </w:rPr>
        <w:t xml:space="preserve">” </w:t>
      </w:r>
      <w:proofErr w:type="spellStart"/>
      <w:r w:rsidR="0005129F" w:rsidRPr="00BE6B27">
        <w:rPr>
          <w:rFonts w:ascii="Times New Roman" w:eastAsia="Times New Roman" w:hAnsi="Times New Roman"/>
          <w:sz w:val="24"/>
          <w:szCs w:val="24"/>
        </w:rPr>
        <w:t>apakšsadaļā</w:t>
      </w:r>
      <w:proofErr w:type="spellEnd"/>
      <w:r w:rsidR="0005129F" w:rsidRPr="00BE6B27">
        <w:rPr>
          <w:rFonts w:ascii="Times New Roman" w:eastAsia="Times New Roman" w:hAnsi="Times New Roman"/>
          <w:sz w:val="24"/>
          <w:szCs w:val="24"/>
        </w:rPr>
        <w:t xml:space="preserve"> “Līgumi un to pielikumi”, “Stacionāro veselības aprūpes pakalpojumu līguma paraugs” </w:t>
      </w:r>
      <w:r w:rsidRPr="00BE6B27">
        <w:rPr>
          <w:rFonts w:ascii="Times New Roman" w:eastAsia="Times New Roman" w:hAnsi="Times New Roman"/>
          <w:sz w:val="24"/>
          <w:szCs w:val="24"/>
        </w:rPr>
        <w:t xml:space="preserve">DIENESTS </w:t>
      </w:r>
      <w:proofErr w:type="spellStart"/>
      <w:r w:rsidRPr="00BE6B27">
        <w:rPr>
          <w:rFonts w:ascii="Times New Roman" w:eastAsia="Times New Roman" w:hAnsi="Times New Roman"/>
          <w:sz w:val="24"/>
          <w:szCs w:val="24"/>
        </w:rPr>
        <w:t>nosūta</w:t>
      </w:r>
      <w:proofErr w:type="spellEnd"/>
      <w:r w:rsidRPr="00BE6B27">
        <w:rPr>
          <w:rFonts w:ascii="Times New Roman" w:eastAsia="Times New Roman" w:hAnsi="Times New Roman"/>
          <w:sz w:val="24"/>
          <w:szCs w:val="24"/>
        </w:rPr>
        <w:t xml:space="preserve"> uz </w:t>
      </w:r>
      <w:r w:rsidR="00790234" w:rsidRPr="00BE6B27">
        <w:rPr>
          <w:rFonts w:ascii="Times New Roman" w:hAnsi="Times New Roman"/>
          <w:sz w:val="24"/>
          <w:szCs w:val="24"/>
        </w:rPr>
        <w:t>Līguma 10.2.punktā norādīto elektroniskā pasta adresi</w:t>
      </w:r>
      <w:r w:rsidRPr="00BE6B27">
        <w:rPr>
          <w:rFonts w:ascii="Times New Roman" w:eastAsia="Times New Roman" w:hAnsi="Times New Roman"/>
          <w:sz w:val="24"/>
          <w:szCs w:val="24"/>
        </w:rPr>
        <w:t>. IZPILDĪTĀJA pienākums ir regulāri pārbaudīt uz</w:t>
      </w:r>
      <w:r w:rsidR="004D3747" w:rsidRPr="00BE6B27">
        <w:rPr>
          <w:rFonts w:ascii="Times New Roman" w:eastAsia="Times New Roman" w:hAnsi="Times New Roman"/>
          <w:sz w:val="24"/>
          <w:szCs w:val="24"/>
        </w:rPr>
        <w:t xml:space="preserve"> </w:t>
      </w:r>
      <w:r w:rsidR="004145C9" w:rsidRPr="00BE6B27">
        <w:rPr>
          <w:rFonts w:ascii="Times New Roman" w:hAnsi="Times New Roman"/>
          <w:sz w:val="24"/>
          <w:szCs w:val="24"/>
        </w:rPr>
        <w:t>Līguma 10.2.punktā norādīto elektroniskā pasta adresi</w:t>
      </w:r>
      <w:r w:rsidR="004145C9" w:rsidRPr="00BE6B27">
        <w:rPr>
          <w:rFonts w:ascii="Times New Roman" w:eastAsia="Times New Roman" w:hAnsi="Times New Roman"/>
          <w:sz w:val="24"/>
          <w:szCs w:val="24"/>
        </w:rPr>
        <w:t xml:space="preserve"> </w:t>
      </w:r>
      <w:r w:rsidRPr="00BE6B27">
        <w:rPr>
          <w:rFonts w:ascii="Times New Roman" w:eastAsia="Times New Roman" w:hAnsi="Times New Roman"/>
          <w:sz w:val="24"/>
          <w:szCs w:val="24"/>
        </w:rPr>
        <w:t xml:space="preserve">nosūtīto DIENESTA sagatavoto informāciju, kā arī divas reizes mēnesī, mēneša 15. un 30.datumā, pārbaudīt DIENESTA </w:t>
      </w:r>
      <w:r w:rsidR="008B0111" w:rsidRPr="00BE6B27">
        <w:rPr>
          <w:rFonts w:ascii="Times New Roman" w:eastAsia="Times New Roman" w:hAnsi="Times New Roman"/>
          <w:sz w:val="24"/>
          <w:szCs w:val="24"/>
        </w:rPr>
        <w:t>tīmekļvietnē</w:t>
      </w:r>
      <w:r w:rsidRPr="00BE6B27">
        <w:rPr>
          <w:rFonts w:ascii="Times New Roman" w:eastAsia="Times New Roman" w:hAnsi="Times New Roman"/>
          <w:sz w:val="24"/>
          <w:szCs w:val="24"/>
        </w:rPr>
        <w:t xml:space="preserve"> ievietoto informāciju un dokumentu grozījumus.</w:t>
      </w:r>
    </w:p>
    <w:p w14:paraId="6BA8C959" w14:textId="77777777" w:rsidR="00C757CD" w:rsidRPr="00BE6B27" w:rsidRDefault="00C757CD" w:rsidP="00CF7EF5">
      <w:pPr>
        <w:spacing w:after="0" w:line="240" w:lineRule="auto"/>
        <w:ind w:left="426" w:hanging="426"/>
        <w:jc w:val="both"/>
        <w:rPr>
          <w:rFonts w:ascii="Times New Roman" w:hAnsi="Times New Roman"/>
          <w:sz w:val="24"/>
          <w:szCs w:val="24"/>
        </w:rPr>
      </w:pPr>
    </w:p>
    <w:p w14:paraId="4A3AFF7E" w14:textId="0AFEBE42" w:rsidR="00F11650" w:rsidRPr="00BE6B27" w:rsidRDefault="00A86DC7" w:rsidP="00F11650">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7</w:t>
      </w:r>
      <w:r w:rsidR="00C54C8A" w:rsidRPr="00BE6B27">
        <w:rPr>
          <w:rFonts w:ascii="Times New Roman" w:eastAsia="Times New Roman" w:hAnsi="Times New Roman"/>
          <w:sz w:val="24"/>
          <w:szCs w:val="24"/>
        </w:rPr>
        <w:t>.3.</w:t>
      </w:r>
      <w:r w:rsidR="00C54C8A" w:rsidRPr="00BE6B27">
        <w:rPr>
          <w:rFonts w:ascii="Times New Roman" w:eastAsia="Times New Roman" w:hAnsi="Times New Roman"/>
          <w:sz w:val="24"/>
          <w:szCs w:val="24"/>
        </w:rPr>
        <w:tab/>
      </w:r>
      <w:r w:rsidR="00F11650" w:rsidRPr="00BE6B27">
        <w:rPr>
          <w:rFonts w:ascii="Times New Roman" w:eastAsia="Times New Roman" w:hAnsi="Times New Roman"/>
          <w:sz w:val="24"/>
          <w:szCs w:val="24"/>
        </w:rPr>
        <w:t xml:space="preserve">IZPILDĪTĀJS noteiktajos termiņos atbilstoši normatīvajiem aktiem un Līguma noteikumiem papildus aizpilda un iesniedz DIENESTĀ šādus pārskatus, kuru veidlapas ir pieejamas DIENESTA tīmekļvietnē </w:t>
      </w:r>
      <w:hyperlink r:id="rId20" w:history="1">
        <w:r w:rsidR="00F11650" w:rsidRPr="00BE6B27">
          <w:rPr>
            <w:rFonts w:ascii="Times New Roman" w:eastAsia="Times New Roman" w:hAnsi="Times New Roman"/>
            <w:color w:val="0000FF"/>
            <w:sz w:val="24"/>
            <w:szCs w:val="24"/>
            <w:u w:val="single"/>
          </w:rPr>
          <w:t>www.vmnvd.gov.lv</w:t>
        </w:r>
      </w:hyperlink>
      <w:r w:rsidR="00F11650" w:rsidRPr="00BE6B27">
        <w:rPr>
          <w:rFonts w:ascii="Times New Roman" w:eastAsia="Times New Roman" w:hAnsi="Times New Roman"/>
          <w:sz w:val="24"/>
          <w:szCs w:val="24"/>
        </w:rPr>
        <w:t xml:space="preserve"> sadaļā „Profesionāļiem” „Līgumi un to pielikumi”, “Stacionāro veselības aprūpes pakalpojumu līguma paraugs”:</w:t>
      </w:r>
    </w:p>
    <w:p w14:paraId="75E1A0AA" w14:textId="77777777" w:rsidR="009E7E02" w:rsidRPr="00BE6B27" w:rsidRDefault="00F11650" w:rsidP="009E7E02">
      <w:pPr>
        <w:ind w:left="1134" w:hanging="708"/>
        <w:contextualSpacing/>
        <w:jc w:val="both"/>
        <w:rPr>
          <w:rFonts w:ascii="Times New Roman" w:hAnsi="Times New Roman"/>
          <w:sz w:val="24"/>
          <w:szCs w:val="24"/>
        </w:rPr>
      </w:pPr>
      <w:r w:rsidRPr="00BE6B27">
        <w:rPr>
          <w:rFonts w:ascii="Times New Roman" w:eastAsia="Times New Roman" w:hAnsi="Times New Roman"/>
          <w:sz w:val="24"/>
          <w:szCs w:val="24"/>
        </w:rPr>
        <w:t>7.3.1.</w:t>
      </w:r>
      <w:r w:rsidRPr="00BE6B27">
        <w:rPr>
          <w:rFonts w:ascii="Times New Roman" w:eastAsia="Times New Roman" w:hAnsi="Times New Roman"/>
          <w:sz w:val="24"/>
          <w:szCs w:val="24"/>
        </w:rPr>
        <w:tab/>
      </w:r>
      <w:r w:rsidRPr="00BE6B27">
        <w:rPr>
          <w:rFonts w:ascii="Times New Roman" w:hAnsi="Times New Roman"/>
          <w:b/>
          <w:bCs/>
          <w:sz w:val="24"/>
          <w:szCs w:val="24"/>
        </w:rPr>
        <w:t>pārskatu par nodarbināto un slodžu skaitu ārstniecības iestādē</w:t>
      </w:r>
      <w:r w:rsidRPr="00BE6B27">
        <w:rPr>
          <w:rFonts w:ascii="Times New Roman" w:hAnsi="Times New Roman"/>
          <w:sz w:val="24"/>
          <w:szCs w:val="24"/>
        </w:rPr>
        <w:t xml:space="preserve"> – vienu reizi gadā līdz 1.martam par iepriekšējo gadu, nosūtot pārskatu uz </w:t>
      </w:r>
      <w:r w:rsidR="009E7E02" w:rsidRPr="00BE6B27">
        <w:rPr>
          <w:rFonts w:ascii="Times New Roman" w:hAnsi="Times New Roman"/>
          <w:sz w:val="24"/>
          <w:szCs w:val="24"/>
        </w:rPr>
        <w:t>Līguma 10.1.punktā norādīto elektroniskā pasta adresi;</w:t>
      </w:r>
    </w:p>
    <w:p w14:paraId="416D30F1" w14:textId="6BDD8368" w:rsidR="00F11650" w:rsidRPr="00BE6B27" w:rsidRDefault="00F11650" w:rsidP="00F11650">
      <w:pPr>
        <w:spacing w:after="0" w:line="240" w:lineRule="auto"/>
        <w:ind w:left="1134" w:hanging="708"/>
        <w:contextualSpacing/>
        <w:jc w:val="both"/>
        <w:rPr>
          <w:rFonts w:ascii="Times New Roman" w:hAnsi="Times New Roman"/>
          <w:sz w:val="24"/>
          <w:szCs w:val="24"/>
        </w:rPr>
      </w:pPr>
      <w:r w:rsidRPr="00BE6B27">
        <w:rPr>
          <w:rFonts w:ascii="Times New Roman" w:eastAsia="Times New Roman" w:hAnsi="Times New Roman"/>
          <w:sz w:val="24"/>
          <w:szCs w:val="24"/>
        </w:rPr>
        <w:lastRenderedPageBreak/>
        <w:t>7.3.2.</w:t>
      </w:r>
      <w:r w:rsidRPr="00BE6B27">
        <w:rPr>
          <w:rFonts w:ascii="Times New Roman" w:eastAsia="Times New Roman" w:hAnsi="Times New Roman"/>
          <w:sz w:val="24"/>
          <w:szCs w:val="24"/>
        </w:rPr>
        <w:tab/>
      </w:r>
      <w:r w:rsidRPr="00BE6B27">
        <w:rPr>
          <w:rFonts w:ascii="Times New Roman" w:hAnsi="Times New Roman"/>
          <w:b/>
          <w:bCs/>
          <w:sz w:val="24"/>
          <w:szCs w:val="24"/>
        </w:rPr>
        <w:t xml:space="preserve">pārskatu par budžeta līdzekļu izlietojumu ārstniecības iestādē </w:t>
      </w:r>
      <w:r w:rsidRPr="00BE6B27">
        <w:rPr>
          <w:rFonts w:ascii="Times New Roman" w:hAnsi="Times New Roman"/>
          <w:sz w:val="24"/>
          <w:szCs w:val="24"/>
        </w:rPr>
        <w:t xml:space="preserve">līdz kārtējā gada 31.maijam par iepriekšējā pārskata rezultātiem, ievērojot </w:t>
      </w:r>
      <w:r w:rsidR="004F072A" w:rsidRPr="00BE6B27">
        <w:rPr>
          <w:rFonts w:ascii="Times New Roman" w:hAnsi="Times New Roman"/>
          <w:sz w:val="24"/>
          <w:szCs w:val="24"/>
        </w:rPr>
        <w:t xml:space="preserve">Līguma 14.pielikumā </w:t>
      </w:r>
      <w:r w:rsidRPr="00BE6B27">
        <w:rPr>
          <w:rFonts w:ascii="Times New Roman" w:hAnsi="Times New Roman"/>
          <w:sz w:val="24"/>
          <w:szCs w:val="24"/>
        </w:rPr>
        <w:t xml:space="preserve">noteikto un nosūtot pārskatu uz </w:t>
      </w:r>
      <w:r w:rsidR="00BC0788" w:rsidRPr="00BE6B27">
        <w:rPr>
          <w:rFonts w:ascii="Times New Roman" w:hAnsi="Times New Roman"/>
          <w:sz w:val="24"/>
          <w:szCs w:val="24"/>
        </w:rPr>
        <w:t>DIENESTA oficiālo elektronisko</w:t>
      </w:r>
      <w:r w:rsidRPr="00BE6B27">
        <w:rPr>
          <w:rFonts w:ascii="Times New Roman" w:hAnsi="Times New Roman"/>
          <w:sz w:val="24"/>
          <w:szCs w:val="24"/>
        </w:rPr>
        <w:t xml:space="preserve"> adresi;</w:t>
      </w:r>
    </w:p>
    <w:p w14:paraId="2DD280F8" w14:textId="77777777" w:rsidR="009E7E02" w:rsidRPr="00BE6B27" w:rsidRDefault="00F11650" w:rsidP="009E7E02">
      <w:pPr>
        <w:ind w:left="1134" w:hanging="708"/>
        <w:contextualSpacing/>
        <w:jc w:val="both"/>
        <w:rPr>
          <w:rFonts w:ascii="Times New Roman" w:hAnsi="Times New Roman"/>
          <w:sz w:val="24"/>
          <w:szCs w:val="24"/>
        </w:rPr>
      </w:pPr>
      <w:r w:rsidRPr="00BE6B27">
        <w:rPr>
          <w:rFonts w:ascii="Times New Roman" w:hAnsi="Times New Roman"/>
          <w:sz w:val="24"/>
          <w:szCs w:val="24"/>
        </w:rPr>
        <w:t>7.3.3.</w:t>
      </w:r>
      <w:r w:rsidRPr="00BE6B27">
        <w:rPr>
          <w:rFonts w:ascii="Times New Roman" w:hAnsi="Times New Roman"/>
          <w:sz w:val="24"/>
          <w:szCs w:val="24"/>
        </w:rPr>
        <w:tab/>
      </w:r>
      <w:r w:rsidRPr="00BE6B27">
        <w:rPr>
          <w:rFonts w:ascii="Times New Roman" w:hAnsi="Times New Roman"/>
          <w:b/>
          <w:bCs/>
          <w:sz w:val="24"/>
          <w:szCs w:val="24"/>
        </w:rPr>
        <w:t>pārskatu par strādājošo faktisko vidējo atlīdzību, vidējo atalgojumu un vidējo mēneša amatalgu</w:t>
      </w:r>
      <w:r w:rsidRPr="00BE6B27">
        <w:rPr>
          <w:rFonts w:ascii="Times New Roman" w:hAnsi="Times New Roman"/>
          <w:sz w:val="24"/>
          <w:szCs w:val="24"/>
        </w:rPr>
        <w:t xml:space="preserve"> – par pusgadu līdz pārskata gada 31.jūlijam,  par gadu līdz nākamā gada 31.janvārim, nosūtot pārskatu uz </w:t>
      </w:r>
      <w:r w:rsidR="009E7E02" w:rsidRPr="00BE6B27">
        <w:rPr>
          <w:rFonts w:ascii="Times New Roman" w:hAnsi="Times New Roman"/>
          <w:sz w:val="24"/>
          <w:szCs w:val="24"/>
        </w:rPr>
        <w:t>Līguma 10.1.punktā norādīto elektroniskā pasta adresi;</w:t>
      </w:r>
    </w:p>
    <w:p w14:paraId="0C809014" w14:textId="7FAA78B1" w:rsidR="00F11650" w:rsidRPr="00BE6B27" w:rsidRDefault="00F11650" w:rsidP="00F11650">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7.3.4.</w:t>
      </w:r>
      <w:r w:rsidRPr="00BE6B27">
        <w:rPr>
          <w:rFonts w:ascii="Times New Roman" w:hAnsi="Times New Roman"/>
          <w:b/>
          <w:sz w:val="24"/>
          <w:szCs w:val="24"/>
        </w:rPr>
        <w:tab/>
        <w:t>Slimnieku hospitalizācijas vietu plāna veidlap</w:t>
      </w:r>
      <w:r w:rsidRPr="00BE6B27">
        <w:rPr>
          <w:rFonts w:ascii="Times New Roman" w:eastAsia="Times New Roman" w:hAnsi="Times New Roman"/>
          <w:b/>
          <w:sz w:val="24"/>
          <w:szCs w:val="24"/>
        </w:rPr>
        <w:t>u</w:t>
      </w:r>
      <w:r w:rsidRPr="00BE6B27">
        <w:rPr>
          <w:rFonts w:ascii="Times New Roman" w:eastAsia="Times New Roman" w:hAnsi="Times New Roman"/>
          <w:sz w:val="24"/>
          <w:szCs w:val="24"/>
        </w:rPr>
        <w:t xml:space="preserve"> – vienu reizi gadā līdz 25.janvārim, turpmāk nekavējoties informējot DIENESTU par visām nepieciešamajām izmaiņām ārstniecības iestādes neatliekamās medicīniskās palīdzības pakalpojumu nodrošinājuma sarakstā elektroniski uz e-pasta adresi: </w:t>
      </w:r>
      <w:hyperlink r:id="rId21" w:history="1">
        <w:r w:rsidRPr="00BE6B27">
          <w:rPr>
            <w:rStyle w:val="Hyperlink"/>
            <w:rFonts w:ascii="Times New Roman" w:eastAsia="Times New Roman" w:hAnsi="Times New Roman"/>
            <w:sz w:val="24"/>
            <w:szCs w:val="24"/>
          </w:rPr>
          <w:t>parskati.stac@vmnvd.gov.lv</w:t>
        </w:r>
      </w:hyperlink>
      <w:r w:rsidRPr="00BE6B27">
        <w:rPr>
          <w:rFonts w:ascii="Times New Roman" w:hAnsi="Times New Roman"/>
          <w:sz w:val="24"/>
          <w:szCs w:val="24"/>
        </w:rPr>
        <w:t>, ja IZPILDĪTĀJS nodrošina diennakts dežūras uzņemšanas nodaļā</w:t>
      </w:r>
      <w:r w:rsidRPr="00BE6B27">
        <w:rPr>
          <w:rFonts w:ascii="Times New Roman" w:eastAsia="Times New Roman" w:hAnsi="Times New Roman"/>
          <w:sz w:val="24"/>
          <w:szCs w:val="24"/>
        </w:rPr>
        <w:t>;</w:t>
      </w:r>
    </w:p>
    <w:p w14:paraId="3B2418D9" w14:textId="77777777" w:rsidR="00F11650" w:rsidRPr="00BE6B27" w:rsidRDefault="00F11650" w:rsidP="00F11650">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7.3.5.</w:t>
      </w:r>
      <w:r w:rsidRPr="00BE6B27">
        <w:rPr>
          <w:rFonts w:ascii="Times New Roman" w:hAnsi="Times New Roman"/>
          <w:sz w:val="24"/>
          <w:szCs w:val="24"/>
        </w:rPr>
        <w:tab/>
      </w:r>
      <w:hyperlink r:id="rId22" w:history="1">
        <w:r w:rsidRPr="00BE6B27">
          <w:rPr>
            <w:rStyle w:val="Hyperlink"/>
            <w:rFonts w:ascii="Times New Roman" w:hAnsi="Times New Roman"/>
            <w:b/>
            <w:sz w:val="24"/>
            <w:szCs w:val="24"/>
          </w:rPr>
          <w:t>Ārstu dežūrpersonāla saraksts neatliekamās palīdzības nodrošināšanai (24 stundu pieejamība)</w:t>
        </w:r>
      </w:hyperlink>
      <w:r w:rsidRPr="00BE6B27">
        <w:rPr>
          <w:rFonts w:ascii="Times New Roman" w:eastAsia="Times New Roman" w:hAnsi="Times New Roman"/>
          <w:b/>
          <w:sz w:val="24"/>
          <w:szCs w:val="24"/>
        </w:rPr>
        <w:t xml:space="preserve"> </w:t>
      </w:r>
      <w:r w:rsidRPr="00BE6B27">
        <w:rPr>
          <w:rFonts w:ascii="Times New Roman" w:eastAsia="Times New Roman" w:hAnsi="Times New Roman"/>
          <w:sz w:val="24"/>
          <w:szCs w:val="24"/>
        </w:rPr>
        <w:t xml:space="preserve">– vienu reizi gadā līdz 25.janvārim un turpmāk vienu reizi pusgadā līdz sekojošā mēneša 15.datumam elektroniski uz e-pasta adresi: </w:t>
      </w:r>
      <w:hyperlink r:id="rId23" w:history="1">
        <w:r w:rsidRPr="00BE6B27">
          <w:rPr>
            <w:rStyle w:val="Hyperlink"/>
            <w:rFonts w:ascii="Times New Roman" w:eastAsia="Times New Roman" w:hAnsi="Times New Roman"/>
            <w:sz w:val="24"/>
            <w:szCs w:val="24"/>
          </w:rPr>
          <w:t>parskati.stac@vmnvd.gov.lv</w:t>
        </w:r>
      </w:hyperlink>
      <w:r w:rsidRPr="00BE6B27">
        <w:rPr>
          <w:rFonts w:ascii="Times New Roman" w:hAnsi="Times New Roman"/>
          <w:sz w:val="24"/>
          <w:szCs w:val="24"/>
        </w:rPr>
        <w:t>, ja IZPILDĪTĀJS nodrošina diennakts dežūras uzņemšanas nodaļā</w:t>
      </w:r>
      <w:r w:rsidRPr="00BE6B27">
        <w:rPr>
          <w:rFonts w:ascii="Times New Roman" w:eastAsia="Times New Roman" w:hAnsi="Times New Roman"/>
          <w:sz w:val="24"/>
          <w:szCs w:val="24"/>
        </w:rPr>
        <w:t>.”</w:t>
      </w:r>
    </w:p>
    <w:p w14:paraId="26C6ABF0" w14:textId="77777777" w:rsidR="009E7E02" w:rsidRPr="00BE6B27" w:rsidRDefault="00F11650" w:rsidP="009E7E02">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  </w:t>
      </w:r>
      <w:r w:rsidRPr="00BE6B27">
        <w:rPr>
          <w:rFonts w:ascii="Times New Roman" w:eastAsia="Times New Roman" w:hAnsi="Times New Roman"/>
          <w:b/>
          <w:bCs/>
          <w:sz w:val="24"/>
          <w:szCs w:val="24"/>
        </w:rPr>
        <w:t>Pārskatus par stacionāro ārstniecības iestāžu resursu informācijas sistēmas (SAIRIS) datu ievadi un aktualizēšanu</w:t>
      </w:r>
      <w:r w:rsidRPr="00BE6B27">
        <w:rPr>
          <w:rFonts w:ascii="Times New Roman" w:eastAsia="Times New Roman" w:hAnsi="Times New Roman"/>
          <w:sz w:val="24"/>
          <w:szCs w:val="24"/>
        </w:rPr>
        <w:t xml:space="preserve"> – termiņos par kuriem DIENESTS informē IZPILDĪTĀJU nosūtot informāciju uz </w:t>
      </w:r>
      <w:r w:rsidR="009E7E02" w:rsidRPr="00BE6B27">
        <w:rPr>
          <w:rFonts w:ascii="Times New Roman" w:hAnsi="Times New Roman"/>
          <w:sz w:val="24"/>
          <w:szCs w:val="24"/>
        </w:rPr>
        <w:t>Līguma 10.2.punktā norādīto elektroniskā pasta adresi</w:t>
      </w:r>
      <w:r w:rsidR="009E7E02" w:rsidRPr="00BE6B27">
        <w:rPr>
          <w:rFonts w:ascii="Times New Roman" w:eastAsia="Times New Roman" w:hAnsi="Times New Roman"/>
          <w:sz w:val="24"/>
          <w:szCs w:val="24"/>
        </w:rPr>
        <w:t xml:space="preserve"> </w:t>
      </w:r>
    </w:p>
    <w:p w14:paraId="17902521" w14:textId="20383143" w:rsidR="00F11650" w:rsidRPr="00BE6B27" w:rsidRDefault="00F11650" w:rsidP="009E7E02">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7.3.6.1. </w:t>
      </w:r>
      <w:r w:rsidRPr="00BE6B27">
        <w:rPr>
          <w:rFonts w:ascii="Times New Roman" w:hAnsi="Times New Roman"/>
          <w:sz w:val="24"/>
          <w:szCs w:val="24"/>
        </w:rPr>
        <w:t>Pārskats par darbinieki prombūtnē (operatīvie dati)</w:t>
      </w:r>
      <w:r w:rsidRPr="00BE6B27">
        <w:rPr>
          <w:rFonts w:ascii="Times New Roman" w:eastAsia="Times New Roman" w:hAnsi="Times New Roman"/>
          <w:sz w:val="24"/>
          <w:szCs w:val="24"/>
        </w:rPr>
        <w:t>;</w:t>
      </w:r>
    </w:p>
    <w:p w14:paraId="0FED2BAC"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7.3.6.2. </w:t>
      </w:r>
      <w:r w:rsidRPr="00BE6B27">
        <w:rPr>
          <w:rFonts w:ascii="Times New Roman" w:hAnsi="Times New Roman"/>
          <w:sz w:val="24"/>
          <w:szCs w:val="24"/>
        </w:rPr>
        <w:t>Pārskats par epidemioloģija (Covid – 19)</w:t>
      </w:r>
      <w:r w:rsidRPr="00BE6B27">
        <w:rPr>
          <w:rFonts w:ascii="Times New Roman" w:eastAsia="Times New Roman" w:hAnsi="Times New Roman"/>
          <w:sz w:val="24"/>
          <w:szCs w:val="24"/>
        </w:rPr>
        <w:t>;</w:t>
      </w:r>
    </w:p>
    <w:p w14:paraId="18B1204E"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7.3.6.3. </w:t>
      </w:r>
      <w:r w:rsidRPr="00BE6B27">
        <w:rPr>
          <w:rFonts w:ascii="Times New Roman" w:hAnsi="Times New Roman"/>
          <w:sz w:val="24"/>
          <w:szCs w:val="24"/>
        </w:rPr>
        <w:t>Pārskats par epidemioloģija (SARI-gripa, Covid – 19, RSV)</w:t>
      </w:r>
      <w:r w:rsidRPr="00BE6B27">
        <w:rPr>
          <w:rFonts w:ascii="Times New Roman" w:eastAsia="Times New Roman" w:hAnsi="Times New Roman"/>
          <w:sz w:val="24"/>
          <w:szCs w:val="24"/>
        </w:rPr>
        <w:t>;</w:t>
      </w:r>
    </w:p>
    <w:p w14:paraId="5E311A5D"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7.3.6.4. </w:t>
      </w:r>
      <w:r w:rsidRPr="00BE6B27">
        <w:rPr>
          <w:rFonts w:ascii="Times New Roman" w:hAnsi="Times New Roman"/>
          <w:sz w:val="24"/>
          <w:szCs w:val="24"/>
        </w:rPr>
        <w:t>Pārskats par gultasvietas (operatīvie dati);</w:t>
      </w:r>
    </w:p>
    <w:p w14:paraId="1CCD4D4F"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7.3.6.5. </w:t>
      </w:r>
      <w:r w:rsidRPr="00BE6B27">
        <w:rPr>
          <w:rFonts w:ascii="Times New Roman" w:hAnsi="Times New Roman"/>
          <w:sz w:val="24"/>
          <w:szCs w:val="24"/>
        </w:rPr>
        <w:t>Pārskats par gultasvietas (statistikas dati)</w:t>
      </w:r>
      <w:r w:rsidRPr="00BE6B27">
        <w:rPr>
          <w:rFonts w:ascii="Times New Roman" w:eastAsia="Times New Roman" w:hAnsi="Times New Roman"/>
          <w:sz w:val="24"/>
          <w:szCs w:val="24"/>
        </w:rPr>
        <w:t>;</w:t>
      </w:r>
    </w:p>
    <w:p w14:paraId="0B1B9C48"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7.3.6.6. </w:t>
      </w:r>
      <w:r w:rsidRPr="00BE6B27">
        <w:rPr>
          <w:rFonts w:ascii="Times New Roman" w:hAnsi="Times New Roman"/>
          <w:sz w:val="24"/>
          <w:szCs w:val="24"/>
        </w:rPr>
        <w:t>Pārskats par IAL</w:t>
      </w:r>
      <w:r w:rsidRPr="00BE6B27">
        <w:rPr>
          <w:rFonts w:ascii="Times New Roman" w:eastAsia="Times New Roman" w:hAnsi="Times New Roman"/>
          <w:sz w:val="24"/>
          <w:szCs w:val="24"/>
        </w:rPr>
        <w:t>;</w:t>
      </w:r>
    </w:p>
    <w:p w14:paraId="3D471BB2"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7.3.6.7. </w:t>
      </w:r>
      <w:r w:rsidRPr="00BE6B27">
        <w:rPr>
          <w:rFonts w:ascii="Times New Roman" w:hAnsi="Times New Roman"/>
          <w:sz w:val="24"/>
          <w:szCs w:val="24"/>
        </w:rPr>
        <w:t>Pārskats par medicīnas ierīc</w:t>
      </w:r>
      <w:r w:rsidRPr="00BE6B27">
        <w:rPr>
          <w:rFonts w:ascii="Times New Roman" w:eastAsia="Times New Roman" w:hAnsi="Times New Roman"/>
          <w:sz w:val="24"/>
          <w:szCs w:val="24"/>
        </w:rPr>
        <w:t>ēm;</w:t>
      </w:r>
    </w:p>
    <w:p w14:paraId="6BFE5593"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7.3.6.8. </w:t>
      </w:r>
      <w:r w:rsidRPr="00BE6B27">
        <w:rPr>
          <w:rFonts w:ascii="Times New Roman" w:hAnsi="Times New Roman"/>
          <w:sz w:val="24"/>
          <w:szCs w:val="24"/>
        </w:rPr>
        <w:t>Medicīniskais skābeklis (operatīvie dati)</w:t>
      </w:r>
      <w:r w:rsidRPr="00BE6B27">
        <w:rPr>
          <w:rFonts w:ascii="Times New Roman" w:eastAsia="Times New Roman" w:hAnsi="Times New Roman"/>
          <w:sz w:val="24"/>
          <w:szCs w:val="24"/>
        </w:rPr>
        <w:t>;</w:t>
      </w:r>
    </w:p>
    <w:p w14:paraId="1725E769"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7.3.6.9. </w:t>
      </w:r>
      <w:r w:rsidRPr="00BE6B27">
        <w:rPr>
          <w:rFonts w:ascii="Times New Roman" w:hAnsi="Times New Roman"/>
          <w:sz w:val="24"/>
          <w:szCs w:val="24"/>
        </w:rPr>
        <w:t>Medicīniskais skābeklis (statiskie dati)</w:t>
      </w:r>
      <w:r w:rsidRPr="00BE6B27">
        <w:rPr>
          <w:rFonts w:ascii="Times New Roman" w:eastAsia="Times New Roman" w:hAnsi="Times New Roman"/>
          <w:sz w:val="24"/>
          <w:szCs w:val="24"/>
        </w:rPr>
        <w:t>;</w:t>
      </w:r>
    </w:p>
    <w:p w14:paraId="242B5620"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7.3.6.10.</w:t>
      </w:r>
      <w:r w:rsidRPr="00BE6B27">
        <w:rPr>
          <w:rFonts w:ascii="Times New Roman" w:hAnsi="Times New Roman"/>
          <w:sz w:val="24"/>
          <w:szCs w:val="24"/>
        </w:rPr>
        <w:t xml:space="preserve"> Slimnīcu kontaktinformācija</w:t>
      </w:r>
      <w:r w:rsidRPr="00BE6B27">
        <w:rPr>
          <w:rFonts w:ascii="Times New Roman" w:eastAsia="Times New Roman" w:hAnsi="Times New Roman"/>
          <w:sz w:val="24"/>
          <w:szCs w:val="24"/>
        </w:rPr>
        <w:t>;</w:t>
      </w:r>
    </w:p>
    <w:p w14:paraId="2D93DF32"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7.3.6.11.</w:t>
      </w:r>
      <w:r w:rsidRPr="00BE6B27">
        <w:rPr>
          <w:rFonts w:ascii="Times New Roman" w:eastAsia="Times New Roman" w:hAnsi="Times New Roman"/>
          <w:color w:val="212529"/>
          <w:sz w:val="24"/>
          <w:szCs w:val="24"/>
          <w:lang w:eastAsia="lv-LV"/>
        </w:rPr>
        <w:t xml:space="preserve"> </w:t>
      </w:r>
      <w:r w:rsidRPr="00BE6B27">
        <w:rPr>
          <w:rFonts w:ascii="Times New Roman" w:hAnsi="Times New Roman"/>
          <w:sz w:val="24"/>
          <w:szCs w:val="24"/>
        </w:rPr>
        <w:t>Sniegta palīdzība Ukrainas pacientiem</w:t>
      </w:r>
      <w:r w:rsidRPr="00BE6B27">
        <w:rPr>
          <w:rFonts w:ascii="Times New Roman" w:eastAsia="Times New Roman" w:hAnsi="Times New Roman"/>
          <w:sz w:val="24"/>
          <w:szCs w:val="24"/>
        </w:rPr>
        <w:t>;</w:t>
      </w:r>
    </w:p>
    <w:p w14:paraId="1CE64547" w14:textId="0840A603"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7.3.6.12. </w:t>
      </w:r>
      <w:proofErr w:type="spellStart"/>
      <w:r w:rsidRPr="00BE6B27">
        <w:rPr>
          <w:rFonts w:ascii="Times New Roman" w:hAnsi="Times New Roman"/>
          <w:sz w:val="24"/>
          <w:szCs w:val="24"/>
        </w:rPr>
        <w:t>Stacionēti</w:t>
      </w:r>
      <w:proofErr w:type="spellEnd"/>
      <w:r w:rsidRPr="00BE6B27">
        <w:rPr>
          <w:rFonts w:ascii="Times New Roman" w:hAnsi="Times New Roman"/>
          <w:sz w:val="24"/>
          <w:szCs w:val="24"/>
        </w:rPr>
        <w:t xml:space="preserve"> Ukrainas pacienti</w:t>
      </w:r>
      <w:r w:rsidRPr="00BE6B27">
        <w:rPr>
          <w:rFonts w:ascii="Times New Roman" w:eastAsia="Times New Roman" w:hAnsi="Times New Roman"/>
          <w:sz w:val="24"/>
          <w:szCs w:val="24"/>
        </w:rPr>
        <w:t>;</w:t>
      </w:r>
    </w:p>
    <w:p w14:paraId="332D7730" w14:textId="013F8B8A" w:rsidR="006F6435" w:rsidRPr="00BE6B27" w:rsidRDefault="006F6435"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7.3.6.13. </w:t>
      </w:r>
      <w:r w:rsidRPr="00BE6B27">
        <w:rPr>
          <w:rFonts w:ascii="Times New Roman" w:hAnsi="Times New Roman"/>
          <w:bCs/>
          <w:sz w:val="24"/>
          <w:szCs w:val="24"/>
        </w:rPr>
        <w:t>Pārskats par rindas garumu plānveida stacionāro pakalpojumu saņemšanā.</w:t>
      </w:r>
    </w:p>
    <w:p w14:paraId="48FC6C8A" w14:textId="77777777" w:rsidR="00F11650" w:rsidRPr="00BE6B27" w:rsidRDefault="00F11650" w:rsidP="00F11650">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7.3.7. </w:t>
      </w:r>
      <w:r w:rsidRPr="00BE6B27">
        <w:rPr>
          <w:rFonts w:ascii="Times New Roman" w:hAnsi="Times New Roman"/>
          <w:sz w:val="24"/>
          <w:szCs w:val="24"/>
        </w:rPr>
        <w:t>Atskaites par karadarbībā Ukrainā cietušo personu transportēšanu</w:t>
      </w:r>
      <w:r w:rsidRPr="00BE6B27">
        <w:rPr>
          <w:rFonts w:ascii="Times New Roman" w:eastAsia="Times New Roman" w:hAnsi="Times New Roman"/>
          <w:sz w:val="24"/>
          <w:szCs w:val="24"/>
        </w:rPr>
        <w:t>.”;</w:t>
      </w:r>
    </w:p>
    <w:p w14:paraId="070B7BAC" w14:textId="16DCC95F" w:rsidR="00C54C8A" w:rsidRPr="00BE6B27" w:rsidRDefault="00C54C8A" w:rsidP="00F11650">
      <w:pPr>
        <w:spacing w:after="0" w:line="240" w:lineRule="auto"/>
        <w:ind w:left="426" w:hanging="426"/>
        <w:jc w:val="both"/>
        <w:rPr>
          <w:rFonts w:ascii="Times New Roman" w:eastAsia="Times New Roman" w:hAnsi="Times New Roman"/>
          <w:sz w:val="24"/>
          <w:szCs w:val="24"/>
        </w:rPr>
      </w:pPr>
    </w:p>
    <w:p w14:paraId="5E943133" w14:textId="71EE57CE" w:rsidR="00C54C8A" w:rsidRPr="00BE6B27" w:rsidRDefault="00A86DC7" w:rsidP="00CF7EF5">
      <w:pPr>
        <w:suppressAutoHyphens w:val="0"/>
        <w:autoSpaceDN/>
        <w:spacing w:after="0" w:line="240" w:lineRule="auto"/>
        <w:ind w:left="426" w:right="-1" w:hanging="426"/>
        <w:jc w:val="both"/>
        <w:textAlignment w:val="auto"/>
        <w:rPr>
          <w:rFonts w:ascii="Times New Roman" w:eastAsia="Times New Roman" w:hAnsi="Times New Roman"/>
          <w:sz w:val="24"/>
          <w:szCs w:val="24"/>
        </w:rPr>
      </w:pPr>
      <w:r w:rsidRPr="00BE6B27">
        <w:rPr>
          <w:rFonts w:ascii="Times New Roman" w:eastAsia="Times New Roman" w:hAnsi="Times New Roman"/>
          <w:sz w:val="24"/>
          <w:szCs w:val="24"/>
        </w:rPr>
        <w:t>7</w:t>
      </w:r>
      <w:r w:rsidR="00C54C8A" w:rsidRPr="00BE6B27">
        <w:rPr>
          <w:rFonts w:ascii="Times New Roman" w:eastAsia="Times New Roman" w:hAnsi="Times New Roman"/>
          <w:sz w:val="24"/>
          <w:szCs w:val="24"/>
        </w:rPr>
        <w:t>.4.</w:t>
      </w:r>
      <w:r w:rsidR="00C54C8A" w:rsidRPr="00BE6B27">
        <w:rPr>
          <w:rFonts w:ascii="Times New Roman" w:eastAsia="Times New Roman" w:hAnsi="Times New Roman"/>
          <w:sz w:val="24"/>
          <w:szCs w:val="24"/>
        </w:rPr>
        <w:tab/>
        <w:t xml:space="preserve">IZPILDĪTĀJS </w:t>
      </w:r>
      <w:r w:rsidR="00BD06DE" w:rsidRPr="00BE6B27">
        <w:rPr>
          <w:rFonts w:ascii="Times New Roman" w:eastAsia="Times New Roman" w:hAnsi="Times New Roman"/>
          <w:sz w:val="24"/>
          <w:szCs w:val="24"/>
        </w:rPr>
        <w:t>pēc</w:t>
      </w:r>
      <w:r w:rsidR="00C54C8A" w:rsidRPr="00BE6B27">
        <w:rPr>
          <w:rFonts w:ascii="Times New Roman" w:eastAsia="Times New Roman" w:hAnsi="Times New Roman"/>
          <w:sz w:val="24"/>
          <w:szCs w:val="24"/>
        </w:rPr>
        <w:t xml:space="preserve"> nepieciešamības aizpilda un iesniedz DIENESTĀ </w:t>
      </w:r>
      <w:r w:rsidR="000C60CE" w:rsidRPr="00BE6B27">
        <w:rPr>
          <w:rFonts w:ascii="Times New Roman" w:eastAsia="Times New Roman" w:hAnsi="Times New Roman"/>
          <w:sz w:val="24"/>
          <w:szCs w:val="24"/>
        </w:rPr>
        <w:t>Līguma 7.1.</w:t>
      </w:r>
      <w:r w:rsidR="00B3451F" w:rsidRPr="00BE6B27">
        <w:rPr>
          <w:rFonts w:ascii="Times New Roman" w:eastAsia="Times New Roman" w:hAnsi="Times New Roman"/>
          <w:sz w:val="24"/>
          <w:szCs w:val="24"/>
        </w:rPr>
        <w:t>19</w:t>
      </w:r>
      <w:r w:rsidR="000C60CE" w:rsidRPr="00BE6B27">
        <w:rPr>
          <w:rFonts w:ascii="Times New Roman" w:eastAsia="Times New Roman" w:hAnsi="Times New Roman"/>
          <w:sz w:val="24"/>
          <w:szCs w:val="24"/>
        </w:rPr>
        <w:t xml:space="preserve">.apakšpunktā norādīto </w:t>
      </w:r>
      <w:r w:rsidR="00C54C8A" w:rsidRPr="00BE6B27">
        <w:rPr>
          <w:rFonts w:ascii="Times New Roman" w:eastAsia="Times New Roman" w:hAnsi="Times New Roman"/>
          <w:sz w:val="24"/>
          <w:szCs w:val="24"/>
        </w:rPr>
        <w:t>veidlapu  - aizpildīšanas kārtībā</w:t>
      </w:r>
      <w:r w:rsidR="000C2720" w:rsidRPr="00BE6B27">
        <w:rPr>
          <w:rFonts w:ascii="Times New Roman" w:eastAsia="Times New Roman" w:hAnsi="Times New Roman"/>
          <w:sz w:val="24"/>
          <w:szCs w:val="24"/>
        </w:rPr>
        <w:t>,</w:t>
      </w:r>
      <w:r w:rsidR="001F5C1D" w:rsidRPr="00BE6B27">
        <w:rPr>
          <w:rFonts w:ascii="Times New Roman" w:eastAsia="Times New Roman" w:hAnsi="Times New Roman"/>
          <w:sz w:val="24"/>
          <w:szCs w:val="24"/>
        </w:rPr>
        <w:t xml:space="preserve"> </w:t>
      </w:r>
      <w:r w:rsidR="00354502" w:rsidRPr="00BE6B27">
        <w:rPr>
          <w:rFonts w:ascii="Times New Roman" w:eastAsia="Times New Roman" w:hAnsi="Times New Roman"/>
          <w:sz w:val="24"/>
          <w:szCs w:val="24"/>
        </w:rPr>
        <w:t>kas pieejama</w:t>
      </w:r>
      <w:r w:rsidR="000C2720" w:rsidRPr="00BE6B27">
        <w:rPr>
          <w:rFonts w:ascii="Times New Roman" w:eastAsia="Times New Roman" w:hAnsi="Times New Roman"/>
          <w:sz w:val="24"/>
          <w:szCs w:val="24"/>
        </w:rPr>
        <w:t xml:space="preserve"> </w:t>
      </w:r>
      <w:r w:rsidR="0055171A" w:rsidRPr="00BE6B27">
        <w:rPr>
          <w:rFonts w:ascii="Times New Roman" w:eastAsia="Times New Roman" w:hAnsi="Times New Roman"/>
          <w:sz w:val="24"/>
          <w:szCs w:val="24"/>
        </w:rPr>
        <w:t xml:space="preserve">DIENESTA tīmekļvietnes </w:t>
      </w:r>
      <w:hyperlink r:id="rId24" w:history="1">
        <w:r w:rsidR="0055171A" w:rsidRPr="00BE6B27">
          <w:rPr>
            <w:rFonts w:ascii="Times New Roman" w:eastAsia="Times New Roman" w:hAnsi="Times New Roman"/>
            <w:color w:val="0000FF"/>
            <w:sz w:val="24"/>
            <w:szCs w:val="24"/>
            <w:u w:val="single"/>
          </w:rPr>
          <w:t>www.vmnvd.gov.lv</w:t>
        </w:r>
      </w:hyperlink>
      <w:r w:rsidR="0055171A" w:rsidRPr="00BE6B27">
        <w:rPr>
          <w:rFonts w:ascii="Times New Roman" w:eastAsia="Times New Roman" w:hAnsi="Times New Roman"/>
          <w:sz w:val="24"/>
          <w:szCs w:val="24"/>
        </w:rPr>
        <w:t xml:space="preserve"> sadaļā „Profesionāļiem” </w:t>
      </w:r>
      <w:proofErr w:type="spellStart"/>
      <w:r w:rsidR="0055171A" w:rsidRPr="00BE6B27">
        <w:rPr>
          <w:rFonts w:ascii="Times New Roman" w:eastAsia="Times New Roman" w:hAnsi="Times New Roman"/>
          <w:sz w:val="24"/>
          <w:szCs w:val="24"/>
        </w:rPr>
        <w:t>apakšsadaļā</w:t>
      </w:r>
      <w:proofErr w:type="spellEnd"/>
      <w:r w:rsidR="0055171A" w:rsidRPr="00BE6B27">
        <w:rPr>
          <w:rFonts w:ascii="Times New Roman" w:eastAsia="Times New Roman" w:hAnsi="Times New Roman"/>
          <w:sz w:val="24"/>
          <w:szCs w:val="24"/>
        </w:rPr>
        <w:t xml:space="preserve"> “Stacionārie pakalpojumi”, “Izziņas,” </w:t>
      </w:r>
      <w:r w:rsidR="00C54C8A" w:rsidRPr="00BE6B27">
        <w:rPr>
          <w:rFonts w:ascii="Times New Roman" w:eastAsia="Times New Roman" w:hAnsi="Times New Roman"/>
          <w:sz w:val="24"/>
          <w:szCs w:val="24"/>
        </w:rPr>
        <w:t>norādītajos gadījumos.</w:t>
      </w:r>
    </w:p>
    <w:p w14:paraId="7E98B7B7" w14:textId="77777777" w:rsidR="008866FA" w:rsidRPr="00BE6B27" w:rsidRDefault="008866FA" w:rsidP="00CF7EF5">
      <w:pPr>
        <w:spacing w:after="0" w:line="240" w:lineRule="auto"/>
        <w:ind w:left="426" w:hanging="426"/>
        <w:rPr>
          <w:rFonts w:ascii="Times New Roman" w:eastAsia="Times New Roman" w:hAnsi="Times New Roman"/>
          <w:sz w:val="24"/>
          <w:szCs w:val="24"/>
        </w:rPr>
      </w:pPr>
    </w:p>
    <w:p w14:paraId="7CAD5184" w14:textId="4236C884" w:rsidR="00C54C8A" w:rsidRPr="00BE6B27" w:rsidRDefault="00450153" w:rsidP="00CF7EF5">
      <w:pPr>
        <w:spacing w:after="0" w:line="240" w:lineRule="auto"/>
        <w:jc w:val="center"/>
        <w:rPr>
          <w:rFonts w:ascii="Times New Roman" w:hAnsi="Times New Roman"/>
          <w:sz w:val="24"/>
          <w:szCs w:val="24"/>
        </w:rPr>
      </w:pPr>
      <w:r w:rsidRPr="00BE6B27">
        <w:rPr>
          <w:rFonts w:ascii="Times New Roman" w:eastAsia="Times New Roman" w:hAnsi="Times New Roman"/>
          <w:b/>
          <w:sz w:val="24"/>
          <w:szCs w:val="24"/>
        </w:rPr>
        <w:t>8</w:t>
      </w:r>
      <w:r w:rsidR="00C54C8A" w:rsidRPr="00BE6B27">
        <w:rPr>
          <w:rFonts w:ascii="Times New Roman" w:eastAsia="Times New Roman" w:hAnsi="Times New Roman"/>
          <w:b/>
          <w:sz w:val="24"/>
          <w:szCs w:val="24"/>
        </w:rPr>
        <w:t>. CITI NOTEIKUMI</w:t>
      </w:r>
    </w:p>
    <w:p w14:paraId="201D3C93" w14:textId="77777777" w:rsidR="00C54C8A" w:rsidRPr="00BE6B27" w:rsidRDefault="00C54C8A" w:rsidP="00CF7EF5">
      <w:pPr>
        <w:spacing w:after="0" w:line="240" w:lineRule="auto"/>
        <w:jc w:val="both"/>
        <w:rPr>
          <w:rFonts w:ascii="Times New Roman" w:eastAsia="Times New Roman" w:hAnsi="Times New Roman"/>
          <w:sz w:val="24"/>
          <w:szCs w:val="24"/>
        </w:rPr>
      </w:pPr>
    </w:p>
    <w:p w14:paraId="1CA9A48D" w14:textId="4AB73569" w:rsidR="00C54C8A" w:rsidRPr="00BE6B27" w:rsidRDefault="00450153" w:rsidP="00CF7EF5">
      <w:pPr>
        <w:spacing w:after="0" w:line="240" w:lineRule="auto"/>
        <w:ind w:left="426" w:hanging="420"/>
        <w:jc w:val="both"/>
        <w:rPr>
          <w:rFonts w:ascii="Times New Roman" w:eastAsia="Times New Roman" w:hAnsi="Times New Roman"/>
          <w:sz w:val="24"/>
          <w:szCs w:val="24"/>
        </w:rPr>
      </w:pPr>
      <w:r w:rsidRPr="00BE6B27">
        <w:rPr>
          <w:rFonts w:ascii="Times New Roman" w:eastAsia="Times New Roman" w:hAnsi="Times New Roman"/>
          <w:sz w:val="24"/>
          <w:szCs w:val="24"/>
        </w:rPr>
        <w:t>8</w:t>
      </w:r>
      <w:r w:rsidR="00C54C8A" w:rsidRPr="00BE6B27">
        <w:rPr>
          <w:rFonts w:ascii="Times New Roman" w:eastAsia="Times New Roman" w:hAnsi="Times New Roman"/>
          <w:sz w:val="24"/>
          <w:szCs w:val="24"/>
        </w:rPr>
        <w:t>.1.</w:t>
      </w:r>
      <w:r w:rsidR="00C54C8A" w:rsidRPr="00BE6B27">
        <w:rPr>
          <w:rFonts w:ascii="Times New Roman" w:eastAsia="Times New Roman" w:hAnsi="Times New Roman"/>
          <w:sz w:val="24"/>
          <w:szCs w:val="24"/>
        </w:rPr>
        <w:tab/>
        <w:t>Līdzēji apņemas ar Līguma izpildi saistītos strīdus risināt sarunu ceļā. Strīdus, kuros nav panākta vienošanās, Līdzēji risina tiesā.</w:t>
      </w:r>
    </w:p>
    <w:p w14:paraId="331A8433" w14:textId="77777777" w:rsidR="00C54C8A" w:rsidRPr="00BE6B27" w:rsidRDefault="00C54C8A" w:rsidP="00CF7EF5">
      <w:pPr>
        <w:spacing w:after="0" w:line="240" w:lineRule="auto"/>
        <w:ind w:left="426" w:hanging="420"/>
        <w:jc w:val="both"/>
        <w:rPr>
          <w:rFonts w:ascii="Times New Roman" w:eastAsia="Times New Roman" w:hAnsi="Times New Roman"/>
          <w:sz w:val="24"/>
          <w:szCs w:val="24"/>
        </w:rPr>
      </w:pPr>
    </w:p>
    <w:p w14:paraId="1B4E5D3D" w14:textId="21778E38" w:rsidR="00C54C8A" w:rsidRPr="00BE6B27" w:rsidRDefault="00450153" w:rsidP="00CF7EF5">
      <w:pPr>
        <w:spacing w:after="0" w:line="240" w:lineRule="auto"/>
        <w:ind w:left="426" w:hanging="420"/>
        <w:jc w:val="both"/>
        <w:rPr>
          <w:rFonts w:ascii="Times New Roman" w:hAnsi="Times New Roman"/>
          <w:sz w:val="24"/>
          <w:szCs w:val="24"/>
        </w:rPr>
      </w:pPr>
      <w:r w:rsidRPr="00BE6B27">
        <w:rPr>
          <w:rFonts w:ascii="Times New Roman" w:eastAsia="Times New Roman" w:hAnsi="Times New Roman"/>
          <w:sz w:val="24"/>
          <w:szCs w:val="24"/>
        </w:rPr>
        <w:t>8</w:t>
      </w:r>
      <w:r w:rsidR="00C54C8A" w:rsidRPr="00BE6B27">
        <w:rPr>
          <w:rFonts w:ascii="Times New Roman" w:eastAsia="Times New Roman" w:hAnsi="Times New Roman"/>
          <w:sz w:val="24"/>
          <w:szCs w:val="24"/>
        </w:rPr>
        <w:t>.2.</w:t>
      </w:r>
      <w:r w:rsidR="00C54C8A" w:rsidRPr="00BE6B27">
        <w:rPr>
          <w:rFonts w:ascii="Times New Roman" w:eastAsia="Times New Roman" w:hAnsi="Times New Roman"/>
          <w:sz w:val="24"/>
          <w:szCs w:val="24"/>
        </w:rPr>
        <w:tab/>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285BB64B" w14:textId="77777777" w:rsidR="00C54C8A" w:rsidRPr="00BE6B27" w:rsidRDefault="00C54C8A" w:rsidP="00CF7EF5">
      <w:pPr>
        <w:spacing w:after="0" w:line="240" w:lineRule="auto"/>
        <w:ind w:left="426" w:hanging="420"/>
        <w:jc w:val="both"/>
        <w:rPr>
          <w:rFonts w:ascii="Times New Roman" w:hAnsi="Times New Roman"/>
          <w:sz w:val="24"/>
          <w:szCs w:val="24"/>
        </w:rPr>
      </w:pPr>
    </w:p>
    <w:p w14:paraId="616D1983" w14:textId="0297C4E7" w:rsidR="00C54C8A" w:rsidRPr="00BE6B27" w:rsidRDefault="00450153" w:rsidP="00CF7EF5">
      <w:pPr>
        <w:spacing w:after="0" w:line="240" w:lineRule="auto"/>
        <w:ind w:left="426" w:hanging="420"/>
        <w:jc w:val="both"/>
        <w:rPr>
          <w:rFonts w:ascii="Times New Roman" w:eastAsia="Times New Roman" w:hAnsi="Times New Roman"/>
          <w:sz w:val="24"/>
          <w:szCs w:val="24"/>
        </w:rPr>
      </w:pPr>
      <w:r w:rsidRPr="00BE6B27">
        <w:rPr>
          <w:rFonts w:ascii="Times New Roman" w:hAnsi="Times New Roman"/>
          <w:sz w:val="24"/>
          <w:szCs w:val="24"/>
        </w:rPr>
        <w:lastRenderedPageBreak/>
        <w:t>8</w:t>
      </w:r>
      <w:r w:rsidR="00C54C8A" w:rsidRPr="00BE6B27">
        <w:rPr>
          <w:rFonts w:ascii="Times New Roman" w:hAnsi="Times New Roman"/>
          <w:sz w:val="24"/>
          <w:szCs w:val="24"/>
        </w:rPr>
        <w:t>.3.</w:t>
      </w:r>
      <w:r w:rsidR="00C54C8A" w:rsidRPr="00BE6B27">
        <w:rPr>
          <w:rFonts w:ascii="Times New Roman" w:hAnsi="Times New Roman"/>
          <w:sz w:val="24"/>
          <w:szCs w:val="24"/>
        </w:rPr>
        <w:tab/>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r w:rsidR="005039F6" w:rsidRPr="00BE6B27">
        <w:rPr>
          <w:rFonts w:ascii="Times New Roman" w:hAnsi="Times New Roman"/>
          <w:sz w:val="24"/>
          <w:szCs w:val="24"/>
        </w:rPr>
        <w:t>”</w:t>
      </w:r>
      <w:r w:rsidR="00C54C8A" w:rsidRPr="00BE6B27">
        <w:rPr>
          <w:rFonts w:ascii="Times New Roman" w:hAnsi="Times New Roman"/>
          <w:sz w:val="24"/>
          <w:szCs w:val="24"/>
        </w:rPr>
        <w:t>.</w:t>
      </w:r>
    </w:p>
    <w:p w14:paraId="31788E42" w14:textId="77777777" w:rsidR="00C54C8A" w:rsidRPr="00BE6B27" w:rsidRDefault="00C54C8A" w:rsidP="00CF7EF5">
      <w:pPr>
        <w:spacing w:after="0" w:line="240" w:lineRule="auto"/>
        <w:ind w:left="426" w:hanging="420"/>
        <w:rPr>
          <w:rFonts w:ascii="Times New Roman" w:eastAsia="Times New Roman" w:hAnsi="Times New Roman"/>
          <w:sz w:val="24"/>
          <w:szCs w:val="24"/>
        </w:rPr>
      </w:pPr>
    </w:p>
    <w:p w14:paraId="78F64161" w14:textId="3DDDB5EB" w:rsidR="00C54C8A" w:rsidRPr="00BE6B27" w:rsidRDefault="00450153" w:rsidP="00CF7EF5">
      <w:pPr>
        <w:spacing w:after="0" w:line="240" w:lineRule="auto"/>
        <w:ind w:left="426" w:hanging="420"/>
        <w:jc w:val="both"/>
        <w:rPr>
          <w:rFonts w:ascii="Times New Roman" w:eastAsia="Times New Roman" w:hAnsi="Times New Roman"/>
          <w:sz w:val="24"/>
          <w:szCs w:val="24"/>
        </w:rPr>
      </w:pPr>
      <w:r w:rsidRPr="00BE6B27">
        <w:rPr>
          <w:rFonts w:ascii="Times New Roman" w:eastAsia="Times New Roman" w:hAnsi="Times New Roman"/>
          <w:sz w:val="24"/>
          <w:szCs w:val="24"/>
        </w:rPr>
        <w:t>8</w:t>
      </w:r>
      <w:r w:rsidR="00C54C8A" w:rsidRPr="00BE6B27">
        <w:rPr>
          <w:rFonts w:ascii="Times New Roman" w:eastAsia="Times New Roman" w:hAnsi="Times New Roman"/>
          <w:sz w:val="24"/>
          <w:szCs w:val="24"/>
        </w:rPr>
        <w:t>.4.</w:t>
      </w:r>
      <w:r w:rsidR="00C54C8A" w:rsidRPr="00BE6B27">
        <w:rPr>
          <w:rFonts w:ascii="Times New Roman" w:eastAsia="Times New Roman" w:hAnsi="Times New Roman"/>
          <w:sz w:val="24"/>
          <w:szCs w:val="24"/>
        </w:rPr>
        <w:tab/>
        <w:t xml:space="preserve">Visi Līguma </w:t>
      </w:r>
      <w:r w:rsidR="0000059C"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 xml:space="preserve">.punktā norādītie pielikumi, Līguma 2.2.punktā norādītais finanšu paziņojums un </w:t>
      </w:r>
      <w:r w:rsidR="00346A76" w:rsidRPr="00BE6B27">
        <w:rPr>
          <w:rFonts w:ascii="Times New Roman" w:eastAsia="Times New Roman" w:hAnsi="Times New Roman"/>
          <w:sz w:val="24"/>
          <w:szCs w:val="24"/>
        </w:rPr>
        <w:t>Līguma 7.sadaļā uzskaitītie</w:t>
      </w:r>
      <w:r w:rsidRPr="00BE6B27">
        <w:rPr>
          <w:rFonts w:ascii="Times New Roman" w:eastAsia="Times New Roman" w:hAnsi="Times New Roman"/>
          <w:sz w:val="24"/>
          <w:szCs w:val="24"/>
        </w:rPr>
        <w:t xml:space="preserve"> dokumenti </w:t>
      </w:r>
      <w:r w:rsidR="00C54C8A" w:rsidRPr="00BE6B27">
        <w:rPr>
          <w:rFonts w:ascii="Times New Roman" w:eastAsia="Times New Roman" w:hAnsi="Times New Roman"/>
          <w:sz w:val="24"/>
          <w:szCs w:val="24"/>
        </w:rPr>
        <w:t>ir Līguma neatņemama sastāvdaļa.</w:t>
      </w:r>
    </w:p>
    <w:p w14:paraId="04D47256" w14:textId="77777777" w:rsidR="00450153" w:rsidRPr="00BE6B27" w:rsidRDefault="00450153" w:rsidP="00CF7EF5">
      <w:pPr>
        <w:spacing w:after="0" w:line="240" w:lineRule="auto"/>
        <w:ind w:left="426" w:hanging="420"/>
        <w:jc w:val="both"/>
        <w:rPr>
          <w:rFonts w:ascii="Times New Roman" w:eastAsia="Times New Roman" w:hAnsi="Times New Roman"/>
          <w:sz w:val="24"/>
          <w:szCs w:val="24"/>
        </w:rPr>
      </w:pPr>
    </w:p>
    <w:p w14:paraId="2190FF94" w14:textId="25674934" w:rsidR="00450153" w:rsidRPr="00BE6B27" w:rsidRDefault="00450153" w:rsidP="00CF7EF5">
      <w:pPr>
        <w:pStyle w:val="NoSpacing"/>
        <w:ind w:left="426" w:hanging="426"/>
        <w:jc w:val="both"/>
        <w:rPr>
          <w:rFonts w:ascii="Times New Roman" w:hAnsi="Times New Roman"/>
          <w:sz w:val="24"/>
          <w:szCs w:val="24"/>
        </w:rPr>
      </w:pPr>
      <w:r w:rsidRPr="00BE6B27">
        <w:rPr>
          <w:rFonts w:ascii="Times New Roman" w:hAnsi="Times New Roman"/>
          <w:sz w:val="24"/>
          <w:szCs w:val="24"/>
        </w:rPr>
        <w:t xml:space="preserve">8.5. Ja starp DIENESTU un IZPILDĪTĀJU tiek noslēgts jauns līgums par </w:t>
      </w:r>
      <w:r w:rsidR="00494DF7" w:rsidRPr="00BE6B27">
        <w:rPr>
          <w:rFonts w:ascii="Times New Roman" w:hAnsi="Times New Roman"/>
          <w:sz w:val="24"/>
          <w:szCs w:val="24"/>
        </w:rPr>
        <w:t>stacionārās</w:t>
      </w:r>
      <w:r w:rsidRPr="00BE6B27">
        <w:rPr>
          <w:rFonts w:ascii="Times New Roman" w:hAnsi="Times New Roman"/>
          <w:sz w:val="24"/>
          <w:szCs w:val="24"/>
        </w:rPr>
        <w:t xml:space="preserve"> veselības aprūpes pakalpojumu sniegšanu un apmaksu, tad iepriekšējā savstarpējā līguma darbības periodā nosūtītais finanšu paziņojums ir spēkā līdz jauna finanšu paziņojuma saņemšanai. </w:t>
      </w:r>
    </w:p>
    <w:p w14:paraId="1A372A6A" w14:textId="77777777" w:rsidR="00C54C8A" w:rsidRPr="00BE6B27" w:rsidRDefault="00C54C8A" w:rsidP="00CF7EF5">
      <w:pPr>
        <w:spacing w:after="0" w:line="240" w:lineRule="auto"/>
        <w:ind w:left="426" w:hanging="420"/>
        <w:jc w:val="both"/>
        <w:rPr>
          <w:rFonts w:ascii="Times New Roman" w:eastAsia="Times New Roman" w:hAnsi="Times New Roman"/>
          <w:sz w:val="24"/>
          <w:szCs w:val="24"/>
        </w:rPr>
      </w:pPr>
    </w:p>
    <w:p w14:paraId="5162E7DE" w14:textId="6A2ACFE9" w:rsidR="00C54C8A" w:rsidRPr="00BE6B27" w:rsidRDefault="00646AA5" w:rsidP="00CF7EF5">
      <w:pPr>
        <w:spacing w:after="0" w:line="240" w:lineRule="auto"/>
        <w:ind w:left="426" w:hanging="420"/>
        <w:jc w:val="both"/>
        <w:rPr>
          <w:rFonts w:ascii="Times New Roman" w:eastAsia="Times New Roman" w:hAnsi="Times New Roman"/>
          <w:sz w:val="24"/>
          <w:szCs w:val="24"/>
        </w:rPr>
      </w:pPr>
      <w:r w:rsidRPr="00BE6B27">
        <w:rPr>
          <w:rFonts w:ascii="Times New Roman" w:eastAsia="Times New Roman" w:hAnsi="Times New Roman"/>
          <w:sz w:val="24"/>
          <w:szCs w:val="24"/>
        </w:rPr>
        <w:t>8</w:t>
      </w:r>
      <w:r w:rsidR="00C54C8A" w:rsidRPr="00BE6B27">
        <w:rPr>
          <w:rFonts w:ascii="Times New Roman" w:eastAsia="Times New Roman" w:hAnsi="Times New Roman"/>
          <w:sz w:val="24"/>
          <w:szCs w:val="24"/>
        </w:rPr>
        <w:t>.</w:t>
      </w: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w:t>
      </w:r>
      <w:r w:rsidR="00C54C8A" w:rsidRPr="00BE6B27">
        <w:rPr>
          <w:rFonts w:ascii="Times New Roman" w:eastAsia="Times New Roman" w:hAnsi="Times New Roman"/>
          <w:sz w:val="24"/>
          <w:szCs w:val="24"/>
        </w:rPr>
        <w:tab/>
        <w:t xml:space="preserve">Līgums sastādīts uz </w:t>
      </w:r>
      <w:r w:rsidR="00A86DC7" w:rsidRPr="00BE6B27">
        <w:rPr>
          <w:rFonts w:ascii="Times New Roman" w:eastAsia="Times New Roman" w:hAnsi="Times New Roman"/>
          <w:sz w:val="24"/>
          <w:szCs w:val="24"/>
        </w:rPr>
        <w:t>1</w:t>
      </w:r>
      <w:r w:rsidR="00F87877" w:rsidRPr="00BE6B27">
        <w:rPr>
          <w:rFonts w:ascii="Times New Roman" w:eastAsia="Times New Roman" w:hAnsi="Times New Roman"/>
          <w:sz w:val="24"/>
          <w:szCs w:val="24"/>
        </w:rPr>
        <w:t>3</w:t>
      </w:r>
      <w:r w:rsidR="00C54C8A" w:rsidRPr="00BE6B27">
        <w:rPr>
          <w:rFonts w:ascii="Times New Roman" w:eastAsia="Times New Roman" w:hAnsi="Times New Roman"/>
          <w:sz w:val="24"/>
          <w:szCs w:val="24"/>
        </w:rPr>
        <w:t xml:space="preserve"> (</w:t>
      </w:r>
      <w:r w:rsidR="00F87877" w:rsidRPr="00BE6B27">
        <w:rPr>
          <w:rFonts w:ascii="Times New Roman" w:eastAsia="Times New Roman" w:hAnsi="Times New Roman"/>
          <w:sz w:val="24"/>
          <w:szCs w:val="24"/>
        </w:rPr>
        <w:t>trīspadsmit</w:t>
      </w:r>
      <w:r w:rsidR="00C54C8A" w:rsidRPr="00BE6B27">
        <w:rPr>
          <w:rFonts w:ascii="Times New Roman" w:eastAsia="Times New Roman" w:hAnsi="Times New Roman"/>
          <w:sz w:val="24"/>
          <w:szCs w:val="24"/>
        </w:rPr>
        <w:t>) lapām (neskaitot pielikumus), divos vienlīdz tiesiskos eksemplāros, no kuriem viens atrodas DIENESTĀ, bet otrs – pie IZPILDĪTĀJA.</w:t>
      </w:r>
    </w:p>
    <w:p w14:paraId="5A6614CD" w14:textId="77777777" w:rsidR="00C54C8A" w:rsidRPr="00BE6B27" w:rsidRDefault="00C54C8A" w:rsidP="00CF7EF5">
      <w:pPr>
        <w:spacing w:after="0" w:line="240" w:lineRule="auto"/>
        <w:jc w:val="both"/>
        <w:rPr>
          <w:rFonts w:ascii="Times New Roman" w:eastAsia="Times New Roman" w:hAnsi="Times New Roman"/>
          <w:sz w:val="24"/>
          <w:szCs w:val="24"/>
        </w:rPr>
      </w:pPr>
    </w:p>
    <w:p w14:paraId="1938DE8E" w14:textId="22C5F07E" w:rsidR="00C54C8A" w:rsidRPr="00BE6B27" w:rsidRDefault="00450153" w:rsidP="00CF7EF5">
      <w:pPr>
        <w:keepNext/>
        <w:spacing w:after="0" w:line="240" w:lineRule="auto"/>
        <w:ind w:left="2160" w:firstLine="720"/>
        <w:rPr>
          <w:rFonts w:ascii="Times New Roman" w:eastAsia="Times New Roman" w:hAnsi="Times New Roman"/>
          <w:b/>
          <w:sz w:val="24"/>
          <w:szCs w:val="24"/>
        </w:rPr>
      </w:pPr>
      <w:r w:rsidRPr="00BE6B27">
        <w:rPr>
          <w:rFonts w:ascii="Times New Roman" w:eastAsia="Times New Roman" w:hAnsi="Times New Roman"/>
          <w:b/>
          <w:sz w:val="24"/>
          <w:szCs w:val="24"/>
        </w:rPr>
        <w:t>9</w:t>
      </w:r>
      <w:r w:rsidR="00C54C8A" w:rsidRPr="00BE6B27">
        <w:rPr>
          <w:rFonts w:ascii="Times New Roman" w:eastAsia="Times New Roman" w:hAnsi="Times New Roman"/>
          <w:b/>
          <w:sz w:val="24"/>
          <w:szCs w:val="24"/>
        </w:rPr>
        <w:t>. LĪGUMA PIELIKUMI</w:t>
      </w:r>
    </w:p>
    <w:p w14:paraId="35BEBE82" w14:textId="77777777" w:rsidR="00C54C8A" w:rsidRPr="00BE6B27" w:rsidRDefault="00C54C8A" w:rsidP="00CF7EF5">
      <w:pPr>
        <w:spacing w:after="0" w:line="240" w:lineRule="auto"/>
        <w:rPr>
          <w:rFonts w:ascii="Times New Roman" w:eastAsia="Times New Roman" w:hAnsi="Times New Roman"/>
          <w:sz w:val="24"/>
          <w:szCs w:val="24"/>
        </w:rPr>
      </w:pPr>
    </w:p>
    <w:p w14:paraId="719F61A8" w14:textId="171479E6" w:rsidR="00C54C8A" w:rsidRPr="00BE6B27"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.1.</w:t>
      </w:r>
      <w:r w:rsidR="00C54C8A" w:rsidRPr="00BE6B27">
        <w:rPr>
          <w:rFonts w:ascii="Times New Roman" w:eastAsia="Times New Roman" w:hAnsi="Times New Roman"/>
          <w:sz w:val="24"/>
          <w:szCs w:val="24"/>
        </w:rPr>
        <w:tab/>
        <w:t xml:space="preserve">Līguma </w:t>
      </w:r>
      <w:r w:rsidR="00C54C8A" w:rsidRPr="00BE6B27">
        <w:rPr>
          <w:rFonts w:ascii="Times New Roman" w:eastAsia="Times New Roman" w:hAnsi="Times New Roman"/>
          <w:i/>
          <w:sz w:val="24"/>
          <w:szCs w:val="24"/>
        </w:rPr>
        <w:t>1.pielikums</w:t>
      </w:r>
      <w:r w:rsidR="00C54C8A" w:rsidRPr="00BE6B27">
        <w:rPr>
          <w:rFonts w:ascii="Times New Roman" w:eastAsia="Times New Roman" w:hAnsi="Times New Roman"/>
          <w:sz w:val="24"/>
          <w:szCs w:val="24"/>
        </w:rPr>
        <w:tab/>
        <w:t>-</w:t>
      </w:r>
      <w:r w:rsidR="00C54C8A" w:rsidRPr="00BE6B27">
        <w:rPr>
          <w:rFonts w:ascii="Times New Roman" w:eastAsia="Times New Roman" w:hAnsi="Times New Roman"/>
          <w:sz w:val="24"/>
          <w:szCs w:val="24"/>
        </w:rPr>
        <w:tab/>
        <w:t>Stacionār</w:t>
      </w:r>
      <w:r w:rsidR="00C54C8A" w:rsidRPr="00BE6B27">
        <w:rPr>
          <w:rFonts w:ascii="Times New Roman" w:hAnsi="Times New Roman"/>
          <w:color w:val="000000"/>
          <w:sz w:val="24"/>
          <w:szCs w:val="24"/>
          <w:lang w:eastAsia="lv-LV"/>
        </w:rPr>
        <w:t>ās</w:t>
      </w:r>
      <w:r w:rsidR="00C54C8A" w:rsidRPr="00BE6B27">
        <w:rPr>
          <w:rFonts w:ascii="Times New Roman" w:eastAsia="Times New Roman" w:hAnsi="Times New Roman"/>
          <w:sz w:val="24"/>
          <w:szCs w:val="24"/>
        </w:rPr>
        <w:t xml:space="preserve"> veselības aprūpes pakalpojumu apmaksas noteikumi;</w:t>
      </w:r>
    </w:p>
    <w:p w14:paraId="0A726178" w14:textId="07953384" w:rsidR="00C54C8A" w:rsidRPr="00BE6B27"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.2.</w:t>
      </w:r>
      <w:r w:rsidR="00C54C8A" w:rsidRPr="00BE6B27">
        <w:rPr>
          <w:rFonts w:ascii="Times New Roman" w:eastAsia="Times New Roman" w:hAnsi="Times New Roman"/>
          <w:sz w:val="24"/>
          <w:szCs w:val="24"/>
        </w:rPr>
        <w:tab/>
        <w:t xml:space="preserve">Līguma </w:t>
      </w:r>
      <w:r w:rsidR="00C54C8A" w:rsidRPr="00BE6B27">
        <w:rPr>
          <w:rFonts w:ascii="Times New Roman" w:eastAsia="Times New Roman" w:hAnsi="Times New Roman"/>
          <w:i/>
          <w:sz w:val="24"/>
          <w:szCs w:val="24"/>
        </w:rPr>
        <w:t>2.pielikums</w:t>
      </w:r>
      <w:r w:rsidR="00C54C8A" w:rsidRPr="00BE6B27">
        <w:rPr>
          <w:rFonts w:ascii="Times New Roman" w:eastAsia="Times New Roman" w:hAnsi="Times New Roman"/>
          <w:sz w:val="24"/>
          <w:szCs w:val="24"/>
        </w:rPr>
        <w:tab/>
        <w:t>-</w:t>
      </w:r>
      <w:r w:rsidR="00C54C8A" w:rsidRPr="00BE6B27">
        <w:rPr>
          <w:rFonts w:ascii="Times New Roman" w:eastAsia="Times New Roman" w:hAnsi="Times New Roman"/>
          <w:sz w:val="24"/>
          <w:szCs w:val="24"/>
        </w:rPr>
        <w:tab/>
        <w:t>Norēķinu kārtība;</w:t>
      </w:r>
    </w:p>
    <w:p w14:paraId="611200BF" w14:textId="7D98D85A" w:rsidR="00C54C8A" w:rsidRPr="00BE6B27"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.3.</w:t>
      </w:r>
      <w:r w:rsidR="00C54C8A" w:rsidRPr="00BE6B27">
        <w:rPr>
          <w:rFonts w:ascii="Times New Roman" w:eastAsia="Times New Roman" w:hAnsi="Times New Roman"/>
          <w:sz w:val="24"/>
          <w:szCs w:val="24"/>
        </w:rPr>
        <w:tab/>
        <w:t xml:space="preserve">Līguma </w:t>
      </w:r>
      <w:r w:rsidR="00C54C8A" w:rsidRPr="00BE6B27">
        <w:rPr>
          <w:rFonts w:ascii="Times New Roman" w:eastAsia="Times New Roman" w:hAnsi="Times New Roman"/>
          <w:i/>
          <w:sz w:val="24"/>
          <w:szCs w:val="24"/>
        </w:rPr>
        <w:t>3.pielikums</w:t>
      </w:r>
      <w:r w:rsidR="00C54C8A" w:rsidRPr="00BE6B27">
        <w:rPr>
          <w:rFonts w:ascii="Times New Roman" w:eastAsia="Times New Roman" w:hAnsi="Times New Roman"/>
          <w:sz w:val="24"/>
          <w:szCs w:val="24"/>
        </w:rPr>
        <w:tab/>
        <w:t>-</w:t>
      </w:r>
      <w:r w:rsidR="00C54C8A" w:rsidRPr="00BE6B27">
        <w:rPr>
          <w:rFonts w:ascii="Times New Roman" w:eastAsia="Times New Roman" w:hAnsi="Times New Roman"/>
          <w:sz w:val="24"/>
          <w:szCs w:val="24"/>
        </w:rPr>
        <w:tab/>
      </w:r>
      <w:r w:rsidR="001F32A3" w:rsidRPr="00BE6B27">
        <w:rPr>
          <w:rFonts w:ascii="Times New Roman" w:eastAsia="Times New Roman" w:hAnsi="Times New Roman"/>
          <w:sz w:val="24"/>
          <w:szCs w:val="24"/>
        </w:rPr>
        <w:t>Svītrots</w:t>
      </w:r>
      <w:r w:rsidR="00C54C8A" w:rsidRPr="00BE6B27">
        <w:rPr>
          <w:rFonts w:ascii="Times New Roman" w:eastAsia="Times New Roman" w:hAnsi="Times New Roman"/>
          <w:sz w:val="24"/>
          <w:szCs w:val="24"/>
        </w:rPr>
        <w:t>;</w:t>
      </w:r>
    </w:p>
    <w:p w14:paraId="0AB39C85" w14:textId="4CCD47D2" w:rsidR="00C54C8A" w:rsidRPr="00BE6B27"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.4.</w:t>
      </w:r>
      <w:r w:rsidR="00C54C8A" w:rsidRPr="00BE6B27">
        <w:rPr>
          <w:rFonts w:ascii="Times New Roman" w:eastAsia="Times New Roman" w:hAnsi="Times New Roman"/>
          <w:sz w:val="24"/>
          <w:szCs w:val="24"/>
        </w:rPr>
        <w:tab/>
        <w:t xml:space="preserve">Līguma </w:t>
      </w:r>
      <w:r w:rsidR="00C54C8A" w:rsidRPr="00BE6B27">
        <w:rPr>
          <w:rFonts w:ascii="Times New Roman" w:eastAsia="Times New Roman" w:hAnsi="Times New Roman"/>
          <w:i/>
          <w:sz w:val="24"/>
          <w:szCs w:val="24"/>
        </w:rPr>
        <w:t>4.pielikums</w:t>
      </w:r>
      <w:r w:rsidR="00C54C8A" w:rsidRPr="00BE6B27">
        <w:rPr>
          <w:rFonts w:ascii="Times New Roman" w:eastAsia="Times New Roman" w:hAnsi="Times New Roman"/>
          <w:sz w:val="24"/>
          <w:szCs w:val="24"/>
        </w:rPr>
        <w:tab/>
        <w:t>-</w:t>
      </w:r>
      <w:r w:rsidR="00C54C8A" w:rsidRPr="00BE6B27">
        <w:rPr>
          <w:rFonts w:ascii="Times New Roman" w:eastAsia="Times New Roman" w:hAnsi="Times New Roman"/>
          <w:sz w:val="24"/>
          <w:szCs w:val="24"/>
        </w:rPr>
        <w:tab/>
      </w:r>
      <w:r w:rsidR="006338F4" w:rsidRPr="00BE6B27">
        <w:rPr>
          <w:rFonts w:ascii="Times New Roman" w:eastAsia="Times New Roman" w:hAnsi="Times New Roman"/>
          <w:sz w:val="24"/>
          <w:szCs w:val="24"/>
        </w:rPr>
        <w:t>Atbildība par līguma izpildi</w:t>
      </w:r>
      <w:r w:rsidR="005C20C8" w:rsidRPr="00BE6B27">
        <w:rPr>
          <w:rFonts w:ascii="Times New Roman" w:eastAsia="Times New Roman" w:hAnsi="Times New Roman"/>
          <w:sz w:val="24"/>
          <w:szCs w:val="24"/>
        </w:rPr>
        <w:t>;</w:t>
      </w:r>
    </w:p>
    <w:p w14:paraId="27885AD5" w14:textId="1D36907B" w:rsidR="00B163A1" w:rsidRPr="00BE6B27"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186F66" w:rsidRPr="00BE6B27">
        <w:rPr>
          <w:rFonts w:ascii="Times New Roman" w:eastAsia="Times New Roman" w:hAnsi="Times New Roman"/>
          <w:sz w:val="24"/>
          <w:szCs w:val="24"/>
        </w:rPr>
        <w:t>.</w:t>
      </w:r>
      <w:r w:rsidR="005039F6" w:rsidRPr="00BE6B27">
        <w:rPr>
          <w:rFonts w:ascii="Times New Roman" w:eastAsia="Times New Roman" w:hAnsi="Times New Roman"/>
          <w:sz w:val="24"/>
          <w:szCs w:val="24"/>
        </w:rPr>
        <w:t>5</w:t>
      </w:r>
      <w:r w:rsidR="00B163A1" w:rsidRPr="00BE6B27">
        <w:rPr>
          <w:rFonts w:ascii="Times New Roman" w:eastAsia="Times New Roman" w:hAnsi="Times New Roman"/>
          <w:sz w:val="24"/>
          <w:szCs w:val="24"/>
        </w:rPr>
        <w:t>.</w:t>
      </w:r>
      <w:r w:rsidR="00DE7746" w:rsidRPr="00BE6B27">
        <w:rPr>
          <w:rFonts w:ascii="Times New Roman" w:eastAsia="Times New Roman" w:hAnsi="Times New Roman"/>
          <w:sz w:val="24"/>
          <w:szCs w:val="24"/>
        </w:rPr>
        <w:tab/>
      </w:r>
      <w:r w:rsidR="00B163A1" w:rsidRPr="00BE6B27">
        <w:rPr>
          <w:rFonts w:ascii="Times New Roman" w:eastAsia="Times New Roman" w:hAnsi="Times New Roman"/>
          <w:sz w:val="24"/>
          <w:szCs w:val="24"/>
        </w:rPr>
        <w:t xml:space="preserve">Līguma </w:t>
      </w:r>
      <w:r w:rsidR="005039F6" w:rsidRPr="00BE6B27">
        <w:rPr>
          <w:rFonts w:ascii="Times New Roman" w:eastAsia="Times New Roman" w:hAnsi="Times New Roman"/>
          <w:i/>
          <w:sz w:val="24"/>
          <w:szCs w:val="24"/>
        </w:rPr>
        <w:t>5</w:t>
      </w:r>
      <w:r w:rsidR="00B163A1" w:rsidRPr="00BE6B27">
        <w:rPr>
          <w:rFonts w:ascii="Times New Roman" w:eastAsia="Times New Roman" w:hAnsi="Times New Roman"/>
          <w:sz w:val="24"/>
          <w:szCs w:val="24"/>
        </w:rPr>
        <w:t>.</w:t>
      </w:r>
      <w:r w:rsidR="00B163A1" w:rsidRPr="00BE6B27">
        <w:rPr>
          <w:rFonts w:ascii="Times New Roman" w:eastAsia="Times New Roman" w:hAnsi="Times New Roman"/>
          <w:i/>
          <w:sz w:val="24"/>
          <w:szCs w:val="24"/>
        </w:rPr>
        <w:t>pielikums</w:t>
      </w:r>
      <w:r w:rsidR="00DE7746" w:rsidRPr="00BE6B27">
        <w:rPr>
          <w:rFonts w:ascii="Times New Roman" w:eastAsia="Times New Roman" w:hAnsi="Times New Roman"/>
          <w:sz w:val="24"/>
          <w:szCs w:val="24"/>
        </w:rPr>
        <w:tab/>
        <w:t>-</w:t>
      </w:r>
      <w:r w:rsidR="00DE7746" w:rsidRPr="00BE6B27">
        <w:rPr>
          <w:rFonts w:ascii="Times New Roman" w:eastAsia="Times New Roman" w:hAnsi="Times New Roman"/>
          <w:sz w:val="24"/>
          <w:szCs w:val="24"/>
        </w:rPr>
        <w:tab/>
      </w:r>
      <w:r w:rsidR="00B163A1" w:rsidRPr="00BE6B27">
        <w:rPr>
          <w:rFonts w:ascii="Times New Roman" w:eastAsia="Times New Roman" w:hAnsi="Times New Roman"/>
          <w:sz w:val="24"/>
          <w:szCs w:val="24"/>
        </w:rPr>
        <w:t>Stacionāro plānveida onkoloģisko pakalpojumu sniegšanas un apmaksas nosacījumi</w:t>
      </w:r>
      <w:r w:rsidR="00207346" w:rsidRPr="00BE6B27">
        <w:rPr>
          <w:rFonts w:ascii="Times New Roman" w:eastAsia="Times New Roman" w:hAnsi="Times New Roman"/>
          <w:sz w:val="24"/>
          <w:szCs w:val="24"/>
        </w:rPr>
        <w:t>;</w:t>
      </w:r>
    </w:p>
    <w:p w14:paraId="644FEDCA" w14:textId="7DFF7A47" w:rsidR="005B18A4" w:rsidRPr="00BE6B27"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207346" w:rsidRPr="00BE6B27">
        <w:rPr>
          <w:rFonts w:ascii="Times New Roman" w:eastAsia="Times New Roman" w:hAnsi="Times New Roman"/>
          <w:sz w:val="24"/>
          <w:szCs w:val="24"/>
        </w:rPr>
        <w:t>.</w:t>
      </w:r>
      <w:r w:rsidR="00290821" w:rsidRPr="00BE6B27">
        <w:rPr>
          <w:rFonts w:ascii="Times New Roman" w:eastAsia="Times New Roman" w:hAnsi="Times New Roman"/>
          <w:sz w:val="24"/>
          <w:szCs w:val="24"/>
        </w:rPr>
        <w:t>6</w:t>
      </w:r>
      <w:r w:rsidR="00207346" w:rsidRPr="00BE6B27">
        <w:rPr>
          <w:rFonts w:ascii="Times New Roman" w:eastAsia="Times New Roman" w:hAnsi="Times New Roman"/>
          <w:sz w:val="24"/>
          <w:szCs w:val="24"/>
        </w:rPr>
        <w:t>.</w:t>
      </w:r>
      <w:r w:rsidR="00207346" w:rsidRPr="00BE6B27">
        <w:rPr>
          <w:rFonts w:ascii="Times New Roman" w:eastAsia="Times New Roman" w:hAnsi="Times New Roman"/>
          <w:sz w:val="24"/>
          <w:szCs w:val="24"/>
        </w:rPr>
        <w:tab/>
        <w:t xml:space="preserve">Līguma </w:t>
      </w:r>
      <w:r w:rsidR="00290821" w:rsidRPr="00BE6B27">
        <w:rPr>
          <w:rFonts w:ascii="Times New Roman" w:eastAsia="Times New Roman" w:hAnsi="Times New Roman"/>
          <w:i/>
          <w:sz w:val="24"/>
          <w:szCs w:val="24"/>
        </w:rPr>
        <w:t>6</w:t>
      </w:r>
      <w:r w:rsidR="00207346" w:rsidRPr="00BE6B27">
        <w:rPr>
          <w:rFonts w:ascii="Times New Roman" w:eastAsia="Times New Roman" w:hAnsi="Times New Roman"/>
          <w:i/>
          <w:sz w:val="24"/>
          <w:szCs w:val="24"/>
        </w:rPr>
        <w:t>.pielikums</w:t>
      </w:r>
      <w:r w:rsidR="00207346" w:rsidRPr="00BE6B27">
        <w:rPr>
          <w:rFonts w:ascii="Times New Roman" w:eastAsia="Times New Roman" w:hAnsi="Times New Roman"/>
          <w:sz w:val="24"/>
          <w:szCs w:val="24"/>
        </w:rPr>
        <w:tab/>
        <w:t>-</w:t>
      </w:r>
      <w:r w:rsidR="00207346" w:rsidRPr="00BE6B27">
        <w:rPr>
          <w:rFonts w:ascii="Times New Roman" w:eastAsia="Times New Roman" w:hAnsi="Times New Roman"/>
          <w:sz w:val="24"/>
          <w:szCs w:val="24"/>
        </w:rPr>
        <w:tab/>
      </w:r>
      <w:r w:rsidR="00276062" w:rsidRPr="00BE6B27">
        <w:rPr>
          <w:rFonts w:ascii="Times New Roman" w:eastAsia="Times New Roman" w:hAnsi="Times New Roman"/>
          <w:sz w:val="24"/>
          <w:szCs w:val="24"/>
        </w:rPr>
        <w:t>Infrastruktūras attīstībai paredzētā finansējuma aprēķināšanas, kontroles un pārskatīšanas, pārmaksas novēršanas un atmaksāšanas kārtība</w:t>
      </w:r>
      <w:r w:rsidR="005B18A4" w:rsidRPr="00BE6B27">
        <w:rPr>
          <w:rFonts w:ascii="Times New Roman" w:eastAsia="Times New Roman" w:hAnsi="Times New Roman"/>
          <w:sz w:val="24"/>
          <w:szCs w:val="24"/>
        </w:rPr>
        <w:t>;</w:t>
      </w:r>
    </w:p>
    <w:p w14:paraId="1F9497B7" w14:textId="77777777" w:rsidR="004E43D4" w:rsidRPr="00BE6B27" w:rsidRDefault="00E95851"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9.7. Līguma </w:t>
      </w:r>
      <w:r w:rsidRPr="00BE6B27">
        <w:rPr>
          <w:rFonts w:ascii="Times New Roman" w:eastAsia="Times New Roman" w:hAnsi="Times New Roman"/>
          <w:i/>
          <w:sz w:val="24"/>
          <w:szCs w:val="24"/>
        </w:rPr>
        <w:t>7.pielikums</w:t>
      </w:r>
      <w:r w:rsidRPr="00BE6B27">
        <w:rPr>
          <w:rFonts w:ascii="Times New Roman" w:eastAsia="Times New Roman" w:hAnsi="Times New Roman"/>
          <w:sz w:val="24"/>
          <w:szCs w:val="24"/>
        </w:rPr>
        <w:tab/>
        <w:t xml:space="preserve">- Stacionāro </w:t>
      </w:r>
      <w:proofErr w:type="spellStart"/>
      <w:r w:rsidR="001539FF" w:rsidRPr="00BE6B27">
        <w:rPr>
          <w:rFonts w:ascii="Times New Roman" w:eastAsia="Times New Roman" w:hAnsi="Times New Roman"/>
          <w:sz w:val="24"/>
          <w:szCs w:val="24"/>
        </w:rPr>
        <w:t>subakūtās</w:t>
      </w:r>
      <w:proofErr w:type="spellEnd"/>
      <w:r w:rsidR="001539FF" w:rsidRPr="00BE6B27">
        <w:rPr>
          <w:rFonts w:ascii="Times New Roman" w:eastAsia="Times New Roman" w:hAnsi="Times New Roman"/>
          <w:sz w:val="24"/>
          <w:szCs w:val="24"/>
        </w:rPr>
        <w:t xml:space="preserve"> </w:t>
      </w:r>
      <w:r w:rsidRPr="00BE6B27">
        <w:rPr>
          <w:rFonts w:ascii="Times New Roman" w:eastAsia="Times New Roman" w:hAnsi="Times New Roman"/>
          <w:sz w:val="24"/>
          <w:szCs w:val="24"/>
        </w:rPr>
        <w:t>rehabilitācijas pakalpojumu</w:t>
      </w:r>
      <w:r w:rsidR="001539FF" w:rsidRPr="00BE6B27">
        <w:rPr>
          <w:rFonts w:ascii="Times New Roman" w:eastAsia="Times New Roman" w:hAnsi="Times New Roman"/>
          <w:sz w:val="24"/>
          <w:szCs w:val="24"/>
        </w:rPr>
        <w:t>, ilgtermiņa rehabilitācijas pakalpojumu/dinamiskās novērošanas un perinatālā periodā radušos stāvokļu rehabilitācijas pakalpojumu</w:t>
      </w:r>
      <w:r w:rsidRPr="00BE6B27">
        <w:rPr>
          <w:rFonts w:ascii="Times New Roman" w:eastAsia="Times New Roman" w:hAnsi="Times New Roman"/>
          <w:sz w:val="24"/>
          <w:szCs w:val="24"/>
        </w:rPr>
        <w:t xml:space="preserve"> sniegšanas un apmaksas nosacījumi</w:t>
      </w:r>
      <w:r w:rsidR="004E43D4" w:rsidRPr="00BE6B27">
        <w:rPr>
          <w:rFonts w:ascii="Times New Roman" w:eastAsia="Times New Roman" w:hAnsi="Times New Roman"/>
          <w:sz w:val="24"/>
          <w:szCs w:val="24"/>
        </w:rPr>
        <w:t>;</w:t>
      </w:r>
    </w:p>
    <w:p w14:paraId="26164CC7" w14:textId="1335C9AE" w:rsidR="00C0697C" w:rsidRPr="00BE6B27"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9.8.</w:t>
      </w:r>
      <w:r w:rsidR="004E43D4" w:rsidRPr="00BE6B27">
        <w:rPr>
          <w:rFonts w:ascii="Times New Roman" w:eastAsia="Times New Roman" w:hAnsi="Times New Roman"/>
          <w:sz w:val="24"/>
          <w:szCs w:val="24"/>
        </w:rPr>
        <w:t xml:space="preserve">Līguma </w:t>
      </w:r>
      <w:r w:rsidR="004E43D4" w:rsidRPr="00BE6B27">
        <w:rPr>
          <w:rFonts w:ascii="Times New Roman" w:eastAsia="Times New Roman" w:hAnsi="Times New Roman"/>
          <w:i/>
          <w:sz w:val="24"/>
          <w:szCs w:val="24"/>
        </w:rPr>
        <w:t>8.pielikums</w:t>
      </w:r>
      <w:r w:rsidR="004E43D4" w:rsidRPr="00BE6B27">
        <w:rPr>
          <w:rFonts w:ascii="Times New Roman" w:eastAsia="Times New Roman" w:hAnsi="Times New Roman"/>
          <w:sz w:val="24"/>
          <w:szCs w:val="24"/>
        </w:rPr>
        <w:t xml:space="preserve"> </w:t>
      </w:r>
      <w:r w:rsidR="00F645E4" w:rsidRPr="00BE6B27">
        <w:rPr>
          <w:rFonts w:ascii="Times New Roman" w:eastAsia="Times New Roman" w:hAnsi="Times New Roman"/>
          <w:sz w:val="24"/>
          <w:szCs w:val="24"/>
        </w:rPr>
        <w:t>-</w:t>
      </w:r>
      <w:r w:rsidR="00564593" w:rsidRPr="00BE6B27">
        <w:rPr>
          <w:rFonts w:ascii="Times New Roman" w:hAnsi="Times New Roman"/>
          <w:sz w:val="24"/>
          <w:szCs w:val="24"/>
        </w:rPr>
        <w:t xml:space="preserve"> </w:t>
      </w:r>
      <w:r w:rsidR="00564593" w:rsidRPr="00BE6B27">
        <w:rPr>
          <w:rFonts w:ascii="Times New Roman" w:eastAsia="Times New Roman" w:hAnsi="Times New Roman"/>
          <w:sz w:val="24"/>
          <w:szCs w:val="24"/>
        </w:rPr>
        <w:t>Ārstniecības iestādes darba kvalitātes indikatīvie rādītāji;</w:t>
      </w:r>
    </w:p>
    <w:p w14:paraId="35115FEB" w14:textId="72F717A9" w:rsidR="00C54C8A" w:rsidRPr="00BE6B27"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9.9.Līguma </w:t>
      </w:r>
      <w:r w:rsidRPr="00BE6B27">
        <w:rPr>
          <w:rFonts w:ascii="Times New Roman" w:eastAsia="Times New Roman" w:hAnsi="Times New Roman"/>
          <w:i/>
          <w:sz w:val="24"/>
          <w:szCs w:val="24"/>
        </w:rPr>
        <w:t>9.pielikums</w:t>
      </w:r>
      <w:r w:rsidRPr="00BE6B27">
        <w:rPr>
          <w:rFonts w:ascii="Times New Roman" w:eastAsia="Times New Roman" w:hAnsi="Times New Roman"/>
          <w:sz w:val="24"/>
          <w:szCs w:val="24"/>
        </w:rPr>
        <w:t xml:space="preserve"> - </w:t>
      </w:r>
      <w:r w:rsidR="004E43D4" w:rsidRPr="00BE6B27">
        <w:rPr>
          <w:rFonts w:ascii="Times New Roman" w:eastAsia="Times New Roman" w:hAnsi="Times New Roman"/>
          <w:sz w:val="24"/>
          <w:szCs w:val="24"/>
        </w:rPr>
        <w:t>Pozitronu emisijas tomogrāfijas ar datortomogrāfiju pakalpojumu sniegšanas un apmaksas nosacījumi</w:t>
      </w:r>
      <w:r w:rsidRPr="00BE6B27">
        <w:rPr>
          <w:rFonts w:ascii="Times New Roman" w:eastAsia="Times New Roman" w:hAnsi="Times New Roman"/>
          <w:sz w:val="24"/>
          <w:szCs w:val="24"/>
        </w:rPr>
        <w:t>;</w:t>
      </w:r>
    </w:p>
    <w:p w14:paraId="18A28A5F" w14:textId="71CEA729" w:rsidR="00A255B2" w:rsidRPr="00BE6B27"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9.10.Līguma </w:t>
      </w:r>
      <w:r w:rsidRPr="00BE6B27">
        <w:rPr>
          <w:rFonts w:ascii="Times New Roman" w:eastAsia="Times New Roman" w:hAnsi="Times New Roman"/>
          <w:i/>
          <w:sz w:val="24"/>
          <w:szCs w:val="24"/>
        </w:rPr>
        <w:t>10.pielikums</w:t>
      </w:r>
      <w:r w:rsidRPr="00BE6B27">
        <w:rPr>
          <w:rFonts w:ascii="Times New Roman" w:eastAsia="Times New Roman" w:hAnsi="Times New Roman"/>
          <w:sz w:val="24"/>
          <w:szCs w:val="24"/>
        </w:rPr>
        <w:t xml:space="preserve"> - </w:t>
      </w:r>
      <w:r w:rsidR="00B75F2E" w:rsidRPr="00BE6B27">
        <w:rPr>
          <w:rFonts w:ascii="Times New Roman" w:eastAsia="Times New Roman" w:hAnsi="Times New Roman"/>
          <w:sz w:val="24"/>
          <w:szCs w:val="24"/>
        </w:rPr>
        <w:t>Par stacionāro veselības aprūpes pakalpojumu sniegšanas un apmaksas kārtību pacientiem ar aizdomām par COVID – 19 vai pozitīva COVID – 19 gadījumā pandēmijas laikā. Individuālo aizsardzības un dezinfekcijas līdzekļu apmaksas kārtība</w:t>
      </w:r>
      <w:r w:rsidR="00A255B2" w:rsidRPr="00BE6B27">
        <w:rPr>
          <w:rFonts w:ascii="Times New Roman" w:eastAsia="Times New Roman" w:hAnsi="Times New Roman"/>
          <w:sz w:val="24"/>
          <w:szCs w:val="24"/>
        </w:rPr>
        <w:t>;</w:t>
      </w:r>
    </w:p>
    <w:p w14:paraId="36EF2910" w14:textId="13BDC5EC" w:rsidR="00C0697C" w:rsidRPr="00BE6B27" w:rsidRDefault="00A255B2"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9.11.Līguma </w:t>
      </w:r>
      <w:r w:rsidRPr="00BE6B27">
        <w:rPr>
          <w:rFonts w:ascii="Times New Roman" w:eastAsia="Times New Roman" w:hAnsi="Times New Roman"/>
          <w:i/>
          <w:iCs/>
          <w:sz w:val="24"/>
          <w:szCs w:val="24"/>
        </w:rPr>
        <w:t>11.pielikums</w:t>
      </w:r>
      <w:r w:rsidRPr="00BE6B27">
        <w:rPr>
          <w:rFonts w:ascii="Times New Roman" w:eastAsia="Times New Roman" w:hAnsi="Times New Roman"/>
          <w:sz w:val="24"/>
          <w:szCs w:val="24"/>
        </w:rPr>
        <w:t xml:space="preserve"> -</w:t>
      </w:r>
      <w:r w:rsidRPr="00BE6B27">
        <w:rPr>
          <w:rFonts w:ascii="Times New Roman" w:hAnsi="Times New Roman"/>
          <w:sz w:val="24"/>
          <w:szCs w:val="24"/>
        </w:rPr>
        <w:t xml:space="preserve"> </w:t>
      </w:r>
      <w:r w:rsidRPr="00BE6B27">
        <w:rPr>
          <w:rFonts w:ascii="Times New Roman" w:eastAsia="Times New Roman" w:hAnsi="Times New Roman"/>
          <w:sz w:val="24"/>
          <w:szCs w:val="24"/>
        </w:rPr>
        <w:t xml:space="preserve">Stacionārās </w:t>
      </w:r>
      <w:proofErr w:type="spellStart"/>
      <w:r w:rsidRPr="00BE6B27">
        <w:rPr>
          <w:rFonts w:ascii="Times New Roman" w:eastAsia="Times New Roman" w:hAnsi="Times New Roman"/>
          <w:sz w:val="24"/>
          <w:szCs w:val="24"/>
        </w:rPr>
        <w:t>subakūtās</w:t>
      </w:r>
      <w:proofErr w:type="spellEnd"/>
      <w:r w:rsidRPr="00BE6B27">
        <w:rPr>
          <w:rFonts w:ascii="Times New Roman" w:eastAsia="Times New Roman" w:hAnsi="Times New Roman"/>
          <w:sz w:val="24"/>
          <w:szCs w:val="24"/>
        </w:rPr>
        <w:t xml:space="preserve"> rehabilitācijas pakalpojumi pacientiem pēc pārslimotas Covid-19 infekcijas sniegšanas un apmaksas nosacījumi</w:t>
      </w:r>
      <w:r w:rsidR="00DD02CE" w:rsidRPr="00BE6B27">
        <w:rPr>
          <w:rFonts w:ascii="Times New Roman" w:eastAsia="Times New Roman" w:hAnsi="Times New Roman"/>
          <w:sz w:val="24"/>
          <w:szCs w:val="24"/>
        </w:rPr>
        <w:t>;</w:t>
      </w:r>
    </w:p>
    <w:p w14:paraId="64AA7358" w14:textId="77777777" w:rsidR="00941B96" w:rsidRPr="00BE6B27" w:rsidRDefault="00DD02CE"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9.12.Līguma </w:t>
      </w:r>
      <w:r w:rsidRPr="00BE6B27">
        <w:rPr>
          <w:rFonts w:ascii="Times New Roman" w:eastAsia="Times New Roman" w:hAnsi="Times New Roman"/>
          <w:i/>
          <w:iCs/>
          <w:sz w:val="24"/>
          <w:szCs w:val="24"/>
        </w:rPr>
        <w:t>12.pielikums</w:t>
      </w:r>
      <w:r w:rsidRPr="00BE6B27">
        <w:rPr>
          <w:rFonts w:ascii="Times New Roman" w:eastAsia="Times New Roman" w:hAnsi="Times New Roman"/>
          <w:sz w:val="24"/>
          <w:szCs w:val="24"/>
        </w:rPr>
        <w:t xml:space="preserve"> </w:t>
      </w:r>
      <w:r w:rsidR="005F77FC" w:rsidRPr="00BE6B27">
        <w:rPr>
          <w:rFonts w:ascii="Times New Roman" w:eastAsia="Times New Roman" w:hAnsi="Times New Roman"/>
          <w:sz w:val="24"/>
          <w:szCs w:val="24"/>
        </w:rPr>
        <w:t>–</w:t>
      </w:r>
      <w:r w:rsidRPr="00BE6B27">
        <w:rPr>
          <w:rFonts w:ascii="Times New Roman" w:eastAsia="Times New Roman" w:hAnsi="Times New Roman"/>
          <w:sz w:val="24"/>
          <w:szCs w:val="24"/>
        </w:rPr>
        <w:t xml:space="preserve"> Stacionāro ārstniecības iestāžu resursu informācijas sistēmas (SAIRIS) datu ievade un aktualizēšana</w:t>
      </w:r>
      <w:r w:rsidR="00941B96" w:rsidRPr="00BE6B27">
        <w:rPr>
          <w:rFonts w:ascii="Times New Roman" w:eastAsia="Times New Roman" w:hAnsi="Times New Roman"/>
          <w:sz w:val="24"/>
          <w:szCs w:val="24"/>
        </w:rPr>
        <w:t>;</w:t>
      </w:r>
    </w:p>
    <w:p w14:paraId="6FF69ABC" w14:textId="77777777" w:rsidR="00941B96" w:rsidRPr="00BE6B27" w:rsidRDefault="00941B96" w:rsidP="00941B96">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9.13. Līguma </w:t>
      </w:r>
      <w:r w:rsidRPr="00BE6B27">
        <w:rPr>
          <w:rFonts w:ascii="Times New Roman" w:eastAsia="Times New Roman" w:hAnsi="Times New Roman"/>
          <w:i/>
          <w:iCs/>
          <w:sz w:val="24"/>
          <w:szCs w:val="24"/>
        </w:rPr>
        <w:t xml:space="preserve">13.pielikums – </w:t>
      </w:r>
      <w:r w:rsidRPr="00BE6B27">
        <w:rPr>
          <w:rFonts w:ascii="Times New Roman" w:eastAsia="Times New Roman" w:hAnsi="Times New Roman"/>
          <w:sz w:val="24"/>
          <w:szCs w:val="24"/>
        </w:rPr>
        <w:t>Stacionāro mikroķirurģijas pakalpojumu sniegšanas un apmaksas nosacījumi;</w:t>
      </w:r>
    </w:p>
    <w:p w14:paraId="6DF83AFC" w14:textId="5E59FEB4" w:rsidR="00941B96" w:rsidRPr="00BE6B27" w:rsidRDefault="00941B96" w:rsidP="005D7DD9">
      <w:pPr>
        <w:spacing w:after="0" w:line="240" w:lineRule="auto"/>
        <w:ind w:left="2977" w:hanging="2977"/>
        <w:jc w:val="both"/>
        <w:rPr>
          <w:rFonts w:ascii="Times New Roman" w:hAnsi="Times New Roman"/>
          <w:b/>
          <w:bCs/>
          <w:sz w:val="24"/>
          <w:szCs w:val="24"/>
        </w:rPr>
      </w:pPr>
      <w:r w:rsidRPr="00BE6B27">
        <w:rPr>
          <w:rFonts w:ascii="Times New Roman" w:eastAsia="Times New Roman" w:hAnsi="Times New Roman"/>
          <w:sz w:val="24"/>
          <w:szCs w:val="24"/>
        </w:rPr>
        <w:t xml:space="preserve">9.14. Līguma </w:t>
      </w:r>
      <w:r w:rsidRPr="00BE6B27">
        <w:rPr>
          <w:rFonts w:ascii="Times New Roman" w:eastAsia="Times New Roman" w:hAnsi="Times New Roman"/>
          <w:i/>
          <w:iCs/>
          <w:sz w:val="24"/>
          <w:szCs w:val="24"/>
        </w:rPr>
        <w:t xml:space="preserve">14. pielikums - </w:t>
      </w:r>
      <w:r w:rsidRPr="00BE6B27">
        <w:rPr>
          <w:rFonts w:ascii="Times New Roman" w:hAnsi="Times New Roman"/>
          <w:sz w:val="24"/>
          <w:szCs w:val="24"/>
        </w:rPr>
        <w:t>Par metodikas par Eiropas Komisijas 2011. gada 20.decembra lēmuma Nr. 2012/21/ES noteikto prasību ievērošanu un kontroli.</w:t>
      </w:r>
    </w:p>
    <w:p w14:paraId="725EB936" w14:textId="66FBBEBF" w:rsidR="00DD02CE" w:rsidRPr="00BE6B27" w:rsidRDefault="00DD02CE" w:rsidP="005D7DD9">
      <w:pPr>
        <w:tabs>
          <w:tab w:val="left" w:pos="426"/>
          <w:tab w:val="left" w:pos="2410"/>
          <w:tab w:val="left" w:pos="2552"/>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w:t>
      </w:r>
    </w:p>
    <w:p w14:paraId="370DF9CB" w14:textId="2DD0B515" w:rsidR="00D60279" w:rsidRPr="00BE6B27" w:rsidRDefault="00D60279"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2801788E" w14:textId="77777777" w:rsidR="008823F3" w:rsidRPr="00BE6B27" w:rsidRDefault="008823F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3D9A0A5D" w14:textId="77777777" w:rsidR="00DD02CE" w:rsidRPr="00BE6B27" w:rsidRDefault="00DD02CE"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7699793C" w14:textId="6800D1B0" w:rsidR="00C54C8A" w:rsidRPr="00BE6B27" w:rsidRDefault="00A86DC7" w:rsidP="00CF7EF5">
      <w:pPr>
        <w:keepNext/>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lastRenderedPageBreak/>
        <w:t>10</w:t>
      </w:r>
      <w:r w:rsidR="00C54C8A" w:rsidRPr="00BE6B27">
        <w:rPr>
          <w:rFonts w:ascii="Times New Roman" w:eastAsia="Times New Roman" w:hAnsi="Times New Roman"/>
          <w:b/>
          <w:sz w:val="24"/>
          <w:szCs w:val="24"/>
        </w:rPr>
        <w:t>. LĪDZĒJU REKVIZĪTI</w:t>
      </w:r>
    </w:p>
    <w:p w14:paraId="78CCDBD8" w14:textId="77777777" w:rsidR="00C54C8A" w:rsidRPr="00BE6B27" w:rsidRDefault="00C54C8A" w:rsidP="00CF7EF5">
      <w:pPr>
        <w:spacing w:after="0" w:line="240" w:lineRule="auto"/>
        <w:jc w:val="center"/>
        <w:rPr>
          <w:rFonts w:ascii="Times New Roman" w:eastAsia="Times New Roman" w:hAnsi="Times New Roman"/>
          <w:sz w:val="24"/>
          <w:szCs w:val="24"/>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C54C8A" w:rsidRPr="00BE6B27" w14:paraId="7A78DF98" w14:textId="77777777" w:rsidTr="0000059C">
        <w:trPr>
          <w:jc w:val="center"/>
        </w:trPr>
        <w:tc>
          <w:tcPr>
            <w:tcW w:w="4644" w:type="dxa"/>
            <w:shd w:val="clear" w:color="auto" w:fill="auto"/>
            <w:tcMar>
              <w:top w:w="0" w:type="dxa"/>
              <w:left w:w="108" w:type="dxa"/>
              <w:bottom w:w="0" w:type="dxa"/>
              <w:right w:w="108" w:type="dxa"/>
            </w:tcMar>
          </w:tcPr>
          <w:p w14:paraId="661AE0C8" w14:textId="0279414E" w:rsidR="00C54C8A" w:rsidRPr="00BE6B27" w:rsidRDefault="00A86DC7" w:rsidP="00193168">
            <w:pPr>
              <w:spacing w:after="0" w:line="240" w:lineRule="auto"/>
              <w:rPr>
                <w:rFonts w:ascii="Times New Roman" w:hAnsi="Times New Roman"/>
                <w:sz w:val="24"/>
                <w:szCs w:val="24"/>
              </w:rPr>
            </w:pPr>
            <w:r w:rsidRPr="00BE6B27">
              <w:rPr>
                <w:rFonts w:ascii="Times New Roman" w:eastAsia="Times New Roman" w:hAnsi="Times New Roman"/>
                <w:sz w:val="24"/>
                <w:szCs w:val="24"/>
              </w:rPr>
              <w:t>10</w:t>
            </w:r>
            <w:r w:rsidR="00C54C8A" w:rsidRPr="00BE6B27">
              <w:rPr>
                <w:rFonts w:ascii="Times New Roman" w:eastAsia="Times New Roman" w:hAnsi="Times New Roman"/>
                <w:sz w:val="24"/>
                <w:szCs w:val="24"/>
              </w:rPr>
              <w:t>.1.</w:t>
            </w:r>
            <w:r w:rsidR="00C54C8A" w:rsidRPr="00BE6B27">
              <w:rPr>
                <w:rFonts w:ascii="Times New Roman" w:eastAsia="Times New Roman" w:hAnsi="Times New Roman"/>
                <w:b/>
                <w:sz w:val="24"/>
                <w:szCs w:val="24"/>
              </w:rPr>
              <w:t xml:space="preserve"> DIENESTS</w:t>
            </w:r>
          </w:p>
        </w:tc>
        <w:tc>
          <w:tcPr>
            <w:tcW w:w="4395" w:type="dxa"/>
            <w:shd w:val="clear" w:color="auto" w:fill="auto"/>
            <w:tcMar>
              <w:top w:w="0" w:type="dxa"/>
              <w:left w:w="108" w:type="dxa"/>
              <w:bottom w:w="0" w:type="dxa"/>
              <w:right w:w="108" w:type="dxa"/>
            </w:tcMar>
          </w:tcPr>
          <w:p w14:paraId="302E477A" w14:textId="00CB0430" w:rsidR="00C54C8A" w:rsidRPr="00BE6B27" w:rsidRDefault="00A86DC7" w:rsidP="00CF7EF5">
            <w:pPr>
              <w:spacing w:after="0" w:line="240" w:lineRule="auto"/>
              <w:rPr>
                <w:rFonts w:ascii="Times New Roman" w:eastAsia="Times New Roman" w:hAnsi="Times New Roman"/>
                <w:b/>
                <w:sz w:val="24"/>
                <w:szCs w:val="24"/>
              </w:rPr>
            </w:pPr>
            <w:r w:rsidRPr="00BE6B27">
              <w:rPr>
                <w:rFonts w:ascii="Times New Roman" w:eastAsia="Times New Roman" w:hAnsi="Times New Roman"/>
                <w:sz w:val="24"/>
                <w:szCs w:val="24"/>
              </w:rPr>
              <w:t>10</w:t>
            </w:r>
            <w:r w:rsidR="00C54C8A" w:rsidRPr="00BE6B27">
              <w:rPr>
                <w:rFonts w:ascii="Times New Roman" w:eastAsia="Times New Roman" w:hAnsi="Times New Roman"/>
                <w:sz w:val="24"/>
                <w:szCs w:val="24"/>
              </w:rPr>
              <w:t>.2.</w:t>
            </w:r>
            <w:r w:rsidR="00C54C8A" w:rsidRPr="00BE6B27">
              <w:rPr>
                <w:rFonts w:ascii="Times New Roman" w:eastAsia="Times New Roman" w:hAnsi="Times New Roman"/>
                <w:b/>
                <w:sz w:val="24"/>
                <w:szCs w:val="24"/>
              </w:rPr>
              <w:t xml:space="preserve"> IZPILDĪTĀJS</w:t>
            </w:r>
          </w:p>
        </w:tc>
      </w:tr>
      <w:tr w:rsidR="00C54C8A" w:rsidRPr="00BE6B27" w14:paraId="43AB1092" w14:textId="77777777" w:rsidTr="0000059C">
        <w:trPr>
          <w:jc w:val="center"/>
        </w:trPr>
        <w:tc>
          <w:tcPr>
            <w:tcW w:w="4644" w:type="dxa"/>
            <w:shd w:val="clear" w:color="auto" w:fill="auto"/>
            <w:tcMar>
              <w:top w:w="0" w:type="dxa"/>
              <w:left w:w="108" w:type="dxa"/>
              <w:bottom w:w="0" w:type="dxa"/>
              <w:right w:w="108" w:type="dxa"/>
            </w:tcMar>
          </w:tcPr>
          <w:p w14:paraId="0A26C6FA" w14:textId="77777777"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0CAC28EF" w14:textId="77777777"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juridiskā adrese: ____________________</w:t>
            </w:r>
          </w:p>
        </w:tc>
      </w:tr>
      <w:tr w:rsidR="00C54C8A" w:rsidRPr="00BE6B27" w14:paraId="45957CA9" w14:textId="77777777" w:rsidTr="0000059C">
        <w:trPr>
          <w:jc w:val="center"/>
        </w:trPr>
        <w:tc>
          <w:tcPr>
            <w:tcW w:w="4644" w:type="dxa"/>
            <w:shd w:val="clear" w:color="auto" w:fill="auto"/>
            <w:tcMar>
              <w:top w:w="0" w:type="dxa"/>
              <w:left w:w="108" w:type="dxa"/>
              <w:bottom w:w="0" w:type="dxa"/>
              <w:right w:w="108" w:type="dxa"/>
            </w:tcMar>
          </w:tcPr>
          <w:p w14:paraId="14A79047" w14:textId="77777777" w:rsidR="00C54C8A" w:rsidRPr="00BE6B27" w:rsidRDefault="00C54C8A" w:rsidP="00CF7EF5">
            <w:pPr>
              <w:spacing w:after="0" w:line="240" w:lineRule="auto"/>
              <w:jc w:val="both"/>
              <w:rPr>
                <w:rFonts w:ascii="Times New Roman" w:eastAsia="Times New Roman" w:hAnsi="Times New Roman"/>
                <w:sz w:val="24"/>
                <w:szCs w:val="24"/>
              </w:rPr>
            </w:pPr>
            <w:proofErr w:type="spellStart"/>
            <w:r w:rsidRPr="00BE6B27">
              <w:rPr>
                <w:rFonts w:ascii="Times New Roman" w:eastAsia="Times New Roman" w:hAnsi="Times New Roman"/>
                <w:sz w:val="24"/>
                <w:szCs w:val="24"/>
              </w:rPr>
              <w:t>reģ</w:t>
            </w:r>
            <w:proofErr w:type="spellEnd"/>
            <w:r w:rsidRPr="00BE6B27">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7B56A218" w14:textId="77777777" w:rsidR="00C54C8A" w:rsidRPr="00BE6B27" w:rsidRDefault="00C54C8A" w:rsidP="00CF7EF5">
            <w:pPr>
              <w:spacing w:after="0" w:line="240" w:lineRule="auto"/>
              <w:jc w:val="both"/>
              <w:rPr>
                <w:rFonts w:ascii="Times New Roman" w:eastAsia="Times New Roman" w:hAnsi="Times New Roman"/>
                <w:sz w:val="24"/>
                <w:szCs w:val="24"/>
              </w:rPr>
            </w:pPr>
            <w:proofErr w:type="spellStart"/>
            <w:r w:rsidRPr="00BE6B27">
              <w:rPr>
                <w:rFonts w:ascii="Times New Roman" w:eastAsia="Times New Roman" w:hAnsi="Times New Roman"/>
                <w:sz w:val="24"/>
                <w:szCs w:val="24"/>
              </w:rPr>
              <w:t>reģ</w:t>
            </w:r>
            <w:proofErr w:type="spellEnd"/>
            <w:r w:rsidRPr="00BE6B27">
              <w:rPr>
                <w:rFonts w:ascii="Times New Roman" w:eastAsia="Times New Roman" w:hAnsi="Times New Roman"/>
                <w:sz w:val="24"/>
                <w:szCs w:val="24"/>
              </w:rPr>
              <w:t>. Nr.____________________________</w:t>
            </w:r>
          </w:p>
        </w:tc>
      </w:tr>
      <w:tr w:rsidR="00C54C8A" w:rsidRPr="00BE6B27" w14:paraId="576BFE75" w14:textId="77777777" w:rsidTr="0000059C">
        <w:trPr>
          <w:jc w:val="center"/>
        </w:trPr>
        <w:tc>
          <w:tcPr>
            <w:tcW w:w="4644" w:type="dxa"/>
            <w:shd w:val="clear" w:color="auto" w:fill="auto"/>
            <w:tcMar>
              <w:top w:w="0" w:type="dxa"/>
              <w:left w:w="108" w:type="dxa"/>
              <w:bottom w:w="0" w:type="dxa"/>
              <w:right w:w="108" w:type="dxa"/>
            </w:tcMar>
          </w:tcPr>
          <w:p w14:paraId="12DC48AC" w14:textId="77777777"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27DCA9D4" w14:textId="77777777"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banka: ____________________________</w:t>
            </w:r>
          </w:p>
        </w:tc>
      </w:tr>
      <w:tr w:rsidR="00C54C8A" w:rsidRPr="00BE6B27" w14:paraId="7256D847" w14:textId="77777777" w:rsidTr="0000059C">
        <w:trPr>
          <w:jc w:val="center"/>
        </w:trPr>
        <w:tc>
          <w:tcPr>
            <w:tcW w:w="4644" w:type="dxa"/>
            <w:shd w:val="clear" w:color="auto" w:fill="auto"/>
            <w:tcMar>
              <w:top w:w="0" w:type="dxa"/>
              <w:left w:w="108" w:type="dxa"/>
              <w:bottom w:w="0" w:type="dxa"/>
              <w:right w:w="108" w:type="dxa"/>
            </w:tcMar>
          </w:tcPr>
          <w:p w14:paraId="650DC38A"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5C137AB2"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norēķinu konts: _____________________</w:t>
            </w:r>
          </w:p>
        </w:tc>
      </w:tr>
      <w:tr w:rsidR="00C54C8A" w:rsidRPr="00BE6B27" w14:paraId="5F752D61" w14:textId="77777777" w:rsidTr="0000059C">
        <w:trPr>
          <w:jc w:val="center"/>
        </w:trPr>
        <w:tc>
          <w:tcPr>
            <w:tcW w:w="4644" w:type="dxa"/>
            <w:shd w:val="clear" w:color="auto" w:fill="auto"/>
            <w:tcMar>
              <w:top w:w="0" w:type="dxa"/>
              <w:left w:w="108" w:type="dxa"/>
              <w:bottom w:w="0" w:type="dxa"/>
              <w:right w:w="108" w:type="dxa"/>
            </w:tcMar>
          </w:tcPr>
          <w:p w14:paraId="08B3FEED"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7C47898F"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kods: _____________________________</w:t>
            </w:r>
          </w:p>
        </w:tc>
      </w:tr>
      <w:tr w:rsidR="00C54C8A" w:rsidRPr="00BE6B27" w14:paraId="1F2B6788" w14:textId="77777777" w:rsidTr="0000059C">
        <w:trPr>
          <w:jc w:val="center"/>
        </w:trPr>
        <w:tc>
          <w:tcPr>
            <w:tcW w:w="4644" w:type="dxa"/>
            <w:shd w:val="clear" w:color="auto" w:fill="auto"/>
            <w:tcMar>
              <w:top w:w="0" w:type="dxa"/>
              <w:left w:w="108" w:type="dxa"/>
              <w:bottom w:w="0" w:type="dxa"/>
              <w:right w:w="108" w:type="dxa"/>
            </w:tcMar>
          </w:tcPr>
          <w:p w14:paraId="2D5ADAF3"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118E67A9"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telefons: __________________________</w:t>
            </w:r>
          </w:p>
        </w:tc>
      </w:tr>
      <w:tr w:rsidR="00C54C8A" w:rsidRPr="00BE6B27" w14:paraId="6AA670F9" w14:textId="77777777" w:rsidTr="0000059C">
        <w:trPr>
          <w:trHeight w:val="80"/>
          <w:jc w:val="center"/>
        </w:trPr>
        <w:tc>
          <w:tcPr>
            <w:tcW w:w="4644" w:type="dxa"/>
            <w:shd w:val="clear" w:color="auto" w:fill="auto"/>
            <w:tcMar>
              <w:top w:w="0" w:type="dxa"/>
              <w:left w:w="108" w:type="dxa"/>
              <w:bottom w:w="0" w:type="dxa"/>
              <w:right w:w="108" w:type="dxa"/>
            </w:tcMar>
          </w:tcPr>
          <w:p w14:paraId="5F2F9B87" w14:textId="77777777" w:rsidR="00C54C8A" w:rsidRPr="00BE6B27" w:rsidRDefault="00C54C8A" w:rsidP="00CF7EF5">
            <w:pPr>
              <w:tabs>
                <w:tab w:val="left" w:pos="720"/>
                <w:tab w:val="center" w:pos="4153"/>
                <w:tab w:val="right" w:pos="8306"/>
              </w:tabs>
              <w:spacing w:after="0" w:line="240" w:lineRule="auto"/>
              <w:jc w:val="both"/>
              <w:rPr>
                <w:rFonts w:ascii="Times New Roman" w:hAnsi="Times New Roman"/>
                <w:sz w:val="24"/>
                <w:szCs w:val="24"/>
              </w:rPr>
            </w:pPr>
            <w:r w:rsidRPr="00BE6B27">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406E830D" w14:textId="77777777" w:rsidR="00C54C8A" w:rsidRPr="00BE6B27" w:rsidRDefault="00C54C8A" w:rsidP="00CF7EF5">
            <w:pPr>
              <w:tabs>
                <w:tab w:val="left" w:pos="720"/>
                <w:tab w:val="center" w:pos="4153"/>
                <w:tab w:val="right" w:pos="8306"/>
              </w:tabs>
              <w:spacing w:after="0" w:line="240" w:lineRule="auto"/>
              <w:jc w:val="both"/>
              <w:rPr>
                <w:rFonts w:ascii="Times New Roman" w:hAnsi="Times New Roman"/>
                <w:sz w:val="24"/>
                <w:szCs w:val="24"/>
              </w:rPr>
            </w:pPr>
            <w:r w:rsidRPr="00BE6B27">
              <w:rPr>
                <w:rFonts w:ascii="Times New Roman" w:eastAsia="Times New Roman" w:hAnsi="Times New Roman"/>
                <w:sz w:val="24"/>
                <w:szCs w:val="24"/>
              </w:rPr>
              <w:t>e-pasta adrese: _____________________</w:t>
            </w:r>
          </w:p>
        </w:tc>
      </w:tr>
      <w:tr w:rsidR="00C54C8A" w:rsidRPr="00BE6B27" w14:paraId="0741C1B6" w14:textId="77777777" w:rsidTr="0000059C">
        <w:trPr>
          <w:trHeight w:val="299"/>
          <w:jc w:val="center"/>
        </w:trPr>
        <w:tc>
          <w:tcPr>
            <w:tcW w:w="4644" w:type="dxa"/>
            <w:shd w:val="clear" w:color="auto" w:fill="auto"/>
            <w:tcMar>
              <w:top w:w="0" w:type="dxa"/>
              <w:left w:w="108" w:type="dxa"/>
              <w:bottom w:w="0" w:type="dxa"/>
              <w:right w:w="108" w:type="dxa"/>
            </w:tcMar>
          </w:tcPr>
          <w:p w14:paraId="0E48E5D7" w14:textId="77777777" w:rsidR="00C54C8A" w:rsidRPr="00BE6B27" w:rsidRDefault="00C54C8A" w:rsidP="00CF7EF5">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1DA6135E" w14:textId="77777777" w:rsidR="00C54C8A" w:rsidRPr="00BE6B27" w:rsidRDefault="00C54C8A" w:rsidP="00CF7EF5">
            <w:pPr>
              <w:tabs>
                <w:tab w:val="left" w:pos="720"/>
                <w:tab w:val="left" w:pos="6096"/>
              </w:tabs>
              <w:spacing w:after="0" w:line="240" w:lineRule="auto"/>
              <w:jc w:val="right"/>
              <w:rPr>
                <w:rFonts w:ascii="Times New Roman" w:eastAsia="Times New Roman" w:hAnsi="Times New Roman"/>
                <w:sz w:val="24"/>
                <w:szCs w:val="24"/>
              </w:rPr>
            </w:pPr>
          </w:p>
        </w:tc>
      </w:tr>
    </w:tbl>
    <w:p w14:paraId="504A1CF5" w14:textId="5E6A3B91" w:rsidR="0000059C" w:rsidRPr="00AA4C4C" w:rsidRDefault="004E43D4" w:rsidP="00193168">
      <w:pPr>
        <w:tabs>
          <w:tab w:val="left" w:pos="4820"/>
        </w:tabs>
        <w:spacing w:after="0" w:line="240" w:lineRule="auto"/>
        <w:rPr>
          <w:rFonts w:ascii="Times New Roman" w:hAnsi="Times New Roman"/>
          <w:sz w:val="24"/>
          <w:szCs w:val="24"/>
        </w:rPr>
      </w:pPr>
      <w:r w:rsidRPr="00BE6B27">
        <w:rPr>
          <w:rFonts w:ascii="Times New Roman" w:hAnsi="Times New Roman"/>
          <w:sz w:val="24"/>
          <w:szCs w:val="24"/>
        </w:rPr>
        <w:t>_______________________________                 ___________________________________</w:t>
      </w:r>
    </w:p>
    <w:p w14:paraId="2C7C17AC" w14:textId="2FA4EDD6" w:rsidR="00413C31" w:rsidRPr="00AA4C4C" w:rsidRDefault="00413C31" w:rsidP="00193168">
      <w:pPr>
        <w:tabs>
          <w:tab w:val="left" w:pos="4820"/>
        </w:tabs>
        <w:spacing w:after="0" w:line="240" w:lineRule="auto"/>
        <w:rPr>
          <w:rFonts w:ascii="Times New Roman" w:hAnsi="Times New Roman"/>
          <w:sz w:val="24"/>
          <w:szCs w:val="24"/>
        </w:rPr>
      </w:pPr>
    </w:p>
    <w:p w14:paraId="6545081A" w14:textId="2454B3B9" w:rsidR="00413C31" w:rsidRPr="00AA4C4C" w:rsidRDefault="00413C31" w:rsidP="00193168">
      <w:pPr>
        <w:tabs>
          <w:tab w:val="left" w:pos="4820"/>
        </w:tabs>
        <w:spacing w:after="0" w:line="240" w:lineRule="auto"/>
        <w:rPr>
          <w:rFonts w:ascii="Times New Roman" w:hAnsi="Times New Roman"/>
          <w:sz w:val="24"/>
          <w:szCs w:val="24"/>
        </w:rPr>
      </w:pPr>
    </w:p>
    <w:p w14:paraId="607F97B9" w14:textId="13F4F117" w:rsidR="00413C31" w:rsidRPr="00193168" w:rsidRDefault="00413C31" w:rsidP="00193168">
      <w:pPr>
        <w:tabs>
          <w:tab w:val="left" w:pos="4820"/>
        </w:tabs>
        <w:spacing w:after="0" w:line="240" w:lineRule="auto"/>
        <w:rPr>
          <w:rFonts w:ascii="Times New Roman" w:hAnsi="Times New Roman"/>
          <w:sz w:val="24"/>
          <w:szCs w:val="24"/>
        </w:rPr>
      </w:pPr>
    </w:p>
    <w:sectPr w:rsidR="00413C31" w:rsidRPr="00193168" w:rsidSect="00D34E70">
      <w:footerReference w:type="default" r:id="rId25"/>
      <w:pgSz w:w="11906" w:h="16838"/>
      <w:pgMar w:top="1134" w:right="1134" w:bottom="1134"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8FA54" w14:textId="77777777" w:rsidR="002E019F" w:rsidRDefault="002E019F">
      <w:pPr>
        <w:spacing w:after="0" w:line="240" w:lineRule="auto"/>
      </w:pPr>
      <w:r>
        <w:separator/>
      </w:r>
    </w:p>
  </w:endnote>
  <w:endnote w:type="continuationSeparator" w:id="0">
    <w:p w14:paraId="262722EC" w14:textId="77777777" w:rsidR="002E019F" w:rsidRDefault="002E0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850658"/>
      <w:docPartObj>
        <w:docPartGallery w:val="Page Numbers (Bottom of Page)"/>
        <w:docPartUnique/>
      </w:docPartObj>
    </w:sdtPr>
    <w:sdtEndPr>
      <w:rPr>
        <w:noProof/>
      </w:rPr>
    </w:sdtEndPr>
    <w:sdtContent>
      <w:p w14:paraId="1996C9E1" w14:textId="41FE4F7B" w:rsidR="006C072A" w:rsidRDefault="006C072A">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D04B87">
          <w:rPr>
            <w:rFonts w:ascii="Times New Roman" w:hAnsi="Times New Roman"/>
            <w:i/>
            <w:noProof/>
            <w:sz w:val="20"/>
            <w:szCs w:val="20"/>
          </w:rPr>
          <w:t>10</w:t>
        </w:r>
        <w:r w:rsidRPr="00874695">
          <w:rPr>
            <w:rFonts w:ascii="Times New Roman" w:hAnsi="Times New Roman"/>
            <w:i/>
            <w:noProof/>
            <w:sz w:val="20"/>
            <w:szCs w:val="20"/>
          </w:rPr>
          <w:fldChar w:fldCharType="end"/>
        </w:r>
      </w:p>
    </w:sdtContent>
  </w:sdt>
  <w:p w14:paraId="48CB7C81" w14:textId="77777777" w:rsidR="006C072A" w:rsidRDefault="006C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AA635" w14:textId="77777777" w:rsidR="002E019F" w:rsidRDefault="002E019F">
      <w:pPr>
        <w:spacing w:after="0" w:line="240" w:lineRule="auto"/>
      </w:pPr>
      <w:r>
        <w:separator/>
      </w:r>
    </w:p>
  </w:footnote>
  <w:footnote w:type="continuationSeparator" w:id="0">
    <w:p w14:paraId="6D4AA5CF" w14:textId="77777777" w:rsidR="002E019F" w:rsidRDefault="002E0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15:restartNumberingAfterBreak="0">
    <w:nsid w:val="65A123A2"/>
    <w:multiLevelType w:val="hybridMultilevel"/>
    <w:tmpl w:val="490226BC"/>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13"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4" w15:restartNumberingAfterBreak="0">
    <w:nsid w:val="69635A33"/>
    <w:multiLevelType w:val="multilevel"/>
    <w:tmpl w:val="411AF22C"/>
    <w:lvl w:ilvl="0">
      <w:start w:val="6"/>
      <w:numFmt w:val="decimal"/>
      <w:lvlText w:val="%1."/>
      <w:lvlJc w:val="left"/>
      <w:pPr>
        <w:ind w:left="540" w:hanging="540"/>
      </w:pPr>
      <w:rPr>
        <w:rFonts w:eastAsia="Calibri" w:hint="default"/>
      </w:rPr>
    </w:lvl>
    <w:lvl w:ilvl="1">
      <w:start w:val="3"/>
      <w:numFmt w:val="decimal"/>
      <w:lvlText w:val="%1.%2."/>
      <w:lvlJc w:val="left"/>
      <w:pPr>
        <w:ind w:left="1007" w:hanging="540"/>
      </w:pPr>
      <w:rPr>
        <w:rFonts w:eastAsia="Calibri" w:hint="default"/>
      </w:rPr>
    </w:lvl>
    <w:lvl w:ilvl="2">
      <w:start w:val="6"/>
      <w:numFmt w:val="decimal"/>
      <w:lvlText w:val="%1.%2.%3."/>
      <w:lvlJc w:val="left"/>
      <w:pPr>
        <w:ind w:left="1654" w:hanging="720"/>
      </w:pPr>
      <w:rPr>
        <w:rFonts w:eastAsia="Calibri" w:hint="default"/>
      </w:rPr>
    </w:lvl>
    <w:lvl w:ilvl="3">
      <w:start w:val="1"/>
      <w:numFmt w:val="decimal"/>
      <w:lvlText w:val="%1.%2.%3.%4."/>
      <w:lvlJc w:val="left"/>
      <w:pPr>
        <w:ind w:left="2121" w:hanging="720"/>
      </w:pPr>
      <w:rPr>
        <w:rFonts w:eastAsia="Calibri" w:hint="default"/>
      </w:rPr>
    </w:lvl>
    <w:lvl w:ilvl="4">
      <w:start w:val="1"/>
      <w:numFmt w:val="decimal"/>
      <w:lvlText w:val="%1.%2.%3.%4.%5."/>
      <w:lvlJc w:val="left"/>
      <w:pPr>
        <w:ind w:left="2948" w:hanging="1080"/>
      </w:pPr>
      <w:rPr>
        <w:rFonts w:eastAsia="Calibri" w:hint="default"/>
      </w:rPr>
    </w:lvl>
    <w:lvl w:ilvl="5">
      <w:start w:val="1"/>
      <w:numFmt w:val="decimal"/>
      <w:lvlText w:val="%1.%2.%3.%4.%5.%6."/>
      <w:lvlJc w:val="left"/>
      <w:pPr>
        <w:ind w:left="3415" w:hanging="1080"/>
      </w:pPr>
      <w:rPr>
        <w:rFonts w:eastAsia="Calibri" w:hint="default"/>
      </w:rPr>
    </w:lvl>
    <w:lvl w:ilvl="6">
      <w:start w:val="1"/>
      <w:numFmt w:val="decimal"/>
      <w:lvlText w:val="%1.%2.%3.%4.%5.%6.%7."/>
      <w:lvlJc w:val="left"/>
      <w:pPr>
        <w:ind w:left="4242" w:hanging="1440"/>
      </w:pPr>
      <w:rPr>
        <w:rFonts w:eastAsia="Calibri" w:hint="default"/>
      </w:rPr>
    </w:lvl>
    <w:lvl w:ilvl="7">
      <w:start w:val="1"/>
      <w:numFmt w:val="decimal"/>
      <w:lvlText w:val="%1.%2.%3.%4.%5.%6.%7.%8."/>
      <w:lvlJc w:val="left"/>
      <w:pPr>
        <w:ind w:left="4709" w:hanging="1440"/>
      </w:pPr>
      <w:rPr>
        <w:rFonts w:eastAsia="Calibri" w:hint="default"/>
      </w:rPr>
    </w:lvl>
    <w:lvl w:ilvl="8">
      <w:start w:val="1"/>
      <w:numFmt w:val="decimal"/>
      <w:lvlText w:val="%1.%2.%3.%4.%5.%6.%7.%8.%9."/>
      <w:lvlJc w:val="left"/>
      <w:pPr>
        <w:ind w:left="5536" w:hanging="1800"/>
      </w:pPr>
      <w:rPr>
        <w:rFonts w:eastAsia="Calibri" w:hint="default"/>
      </w:rPr>
    </w:lvl>
  </w:abstractNum>
  <w:abstractNum w:abstractNumId="15" w15:restartNumberingAfterBreak="0">
    <w:nsid w:val="70066E74"/>
    <w:multiLevelType w:val="multilevel"/>
    <w:tmpl w:val="564AC7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AA615F0"/>
    <w:multiLevelType w:val="multilevel"/>
    <w:tmpl w:val="527E063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sz w:val="24"/>
        <w:szCs w:val="24"/>
      </w:rPr>
    </w:lvl>
    <w:lvl w:ilvl="2">
      <w:start w:val="1"/>
      <w:numFmt w:val="decimal"/>
      <w:lvlText w:val="%1.%2.%3."/>
      <w:lvlJc w:val="left"/>
      <w:pPr>
        <w:tabs>
          <w:tab w:val="num" w:pos="720"/>
        </w:tabs>
        <w:ind w:left="720" w:hanging="720"/>
      </w:pPr>
      <w:rPr>
        <w:rFonts w:hint="default"/>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47273438">
    <w:abstractNumId w:val="4"/>
  </w:num>
  <w:num w:numId="2" w16cid:durableId="6055387">
    <w:abstractNumId w:val="2"/>
  </w:num>
  <w:num w:numId="3" w16cid:durableId="1722166496">
    <w:abstractNumId w:val="9"/>
  </w:num>
  <w:num w:numId="4" w16cid:durableId="1263033322">
    <w:abstractNumId w:val="9"/>
    <w:lvlOverride w:ilvl="0">
      <w:startOverride w:val="1"/>
    </w:lvlOverride>
    <w:lvlOverride w:ilvl="1">
      <w:startOverride w:val="1"/>
    </w:lvlOverride>
    <w:lvlOverride w:ilvl="2">
      <w:startOverride w:val="1"/>
    </w:lvlOverride>
  </w:num>
  <w:num w:numId="5" w16cid:durableId="665403502">
    <w:abstractNumId w:val="0"/>
  </w:num>
  <w:num w:numId="6" w16cid:durableId="262423413">
    <w:abstractNumId w:val="11"/>
  </w:num>
  <w:num w:numId="7" w16cid:durableId="338506724">
    <w:abstractNumId w:val="1"/>
  </w:num>
  <w:num w:numId="8" w16cid:durableId="1945767385">
    <w:abstractNumId w:val="5"/>
  </w:num>
  <w:num w:numId="9" w16cid:durableId="1938442494">
    <w:abstractNumId w:val="13"/>
  </w:num>
  <w:num w:numId="10" w16cid:durableId="986468732">
    <w:abstractNumId w:val="16"/>
  </w:num>
  <w:num w:numId="11" w16cid:durableId="1174999549">
    <w:abstractNumId w:val="7"/>
  </w:num>
  <w:num w:numId="12" w16cid:durableId="1413502118">
    <w:abstractNumId w:val="8"/>
  </w:num>
  <w:num w:numId="13" w16cid:durableId="31536808">
    <w:abstractNumId w:val="10"/>
  </w:num>
  <w:num w:numId="14" w16cid:durableId="1537423100">
    <w:abstractNumId w:val="6"/>
  </w:num>
  <w:num w:numId="15" w16cid:durableId="1763142100">
    <w:abstractNumId w:val="3"/>
  </w:num>
  <w:num w:numId="16" w16cid:durableId="400642422">
    <w:abstractNumId w:val="17"/>
  </w:num>
  <w:num w:numId="17" w16cid:durableId="935940018">
    <w:abstractNumId w:val="15"/>
  </w:num>
  <w:num w:numId="18" w16cid:durableId="216746219">
    <w:abstractNumId w:val="14"/>
  </w:num>
  <w:num w:numId="19" w16cid:durableId="747456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8A"/>
    <w:rsid w:val="0000059C"/>
    <w:rsid w:val="00020E70"/>
    <w:rsid w:val="0003243C"/>
    <w:rsid w:val="00034385"/>
    <w:rsid w:val="000373DE"/>
    <w:rsid w:val="00041058"/>
    <w:rsid w:val="00045AAE"/>
    <w:rsid w:val="0005129F"/>
    <w:rsid w:val="0008731A"/>
    <w:rsid w:val="00087FC4"/>
    <w:rsid w:val="000A250B"/>
    <w:rsid w:val="000A3407"/>
    <w:rsid w:val="000C1267"/>
    <w:rsid w:val="000C2720"/>
    <w:rsid w:val="000C60CE"/>
    <w:rsid w:val="000D6388"/>
    <w:rsid w:val="000E1446"/>
    <w:rsid w:val="000E5644"/>
    <w:rsid w:val="000F025C"/>
    <w:rsid w:val="000F37A3"/>
    <w:rsid w:val="000F51D0"/>
    <w:rsid w:val="00102DCF"/>
    <w:rsid w:val="0012519F"/>
    <w:rsid w:val="0012741A"/>
    <w:rsid w:val="00127D3C"/>
    <w:rsid w:val="001539FF"/>
    <w:rsid w:val="0015598F"/>
    <w:rsid w:val="0016314F"/>
    <w:rsid w:val="00164034"/>
    <w:rsid w:val="00175C6B"/>
    <w:rsid w:val="00186F66"/>
    <w:rsid w:val="00187D1B"/>
    <w:rsid w:val="00190502"/>
    <w:rsid w:val="001925DD"/>
    <w:rsid w:val="00193168"/>
    <w:rsid w:val="001B305E"/>
    <w:rsid w:val="001D66B7"/>
    <w:rsid w:val="001E139D"/>
    <w:rsid w:val="001E1D3C"/>
    <w:rsid w:val="001E7BD2"/>
    <w:rsid w:val="001F323A"/>
    <w:rsid w:val="001F32A3"/>
    <w:rsid w:val="001F5C1D"/>
    <w:rsid w:val="001F6CDD"/>
    <w:rsid w:val="001F7E80"/>
    <w:rsid w:val="00206D7C"/>
    <w:rsid w:val="00207346"/>
    <w:rsid w:val="00211AF7"/>
    <w:rsid w:val="00255067"/>
    <w:rsid w:val="00255ED6"/>
    <w:rsid w:val="00261483"/>
    <w:rsid w:val="00262931"/>
    <w:rsid w:val="00276062"/>
    <w:rsid w:val="00290821"/>
    <w:rsid w:val="00290922"/>
    <w:rsid w:val="002B3DBA"/>
    <w:rsid w:val="002B47D2"/>
    <w:rsid w:val="002C32BF"/>
    <w:rsid w:val="002E019F"/>
    <w:rsid w:val="002E46B0"/>
    <w:rsid w:val="00315E75"/>
    <w:rsid w:val="00335025"/>
    <w:rsid w:val="003402FE"/>
    <w:rsid w:val="00346A76"/>
    <w:rsid w:val="003521F9"/>
    <w:rsid w:val="00354502"/>
    <w:rsid w:val="00354CDB"/>
    <w:rsid w:val="00360C02"/>
    <w:rsid w:val="00361488"/>
    <w:rsid w:val="00362264"/>
    <w:rsid w:val="00381FD1"/>
    <w:rsid w:val="003A1D24"/>
    <w:rsid w:val="003B0F65"/>
    <w:rsid w:val="003B7839"/>
    <w:rsid w:val="003D6B3B"/>
    <w:rsid w:val="003E4803"/>
    <w:rsid w:val="00400BBE"/>
    <w:rsid w:val="004112B5"/>
    <w:rsid w:val="00413C31"/>
    <w:rsid w:val="004145C9"/>
    <w:rsid w:val="00450153"/>
    <w:rsid w:val="00453A90"/>
    <w:rsid w:val="00460897"/>
    <w:rsid w:val="004660A0"/>
    <w:rsid w:val="004863F8"/>
    <w:rsid w:val="00492868"/>
    <w:rsid w:val="00494DF7"/>
    <w:rsid w:val="004B78BD"/>
    <w:rsid w:val="004D3747"/>
    <w:rsid w:val="004D6546"/>
    <w:rsid w:val="004E26CB"/>
    <w:rsid w:val="004E43D4"/>
    <w:rsid w:val="004F072A"/>
    <w:rsid w:val="004F4453"/>
    <w:rsid w:val="005021CE"/>
    <w:rsid w:val="005039F6"/>
    <w:rsid w:val="005065D4"/>
    <w:rsid w:val="00510679"/>
    <w:rsid w:val="00516C52"/>
    <w:rsid w:val="005216AB"/>
    <w:rsid w:val="005260C4"/>
    <w:rsid w:val="0054742D"/>
    <w:rsid w:val="0055171A"/>
    <w:rsid w:val="00557032"/>
    <w:rsid w:val="00564593"/>
    <w:rsid w:val="00571037"/>
    <w:rsid w:val="00577ACF"/>
    <w:rsid w:val="00577EC5"/>
    <w:rsid w:val="00581CBC"/>
    <w:rsid w:val="00587CD4"/>
    <w:rsid w:val="00587E97"/>
    <w:rsid w:val="005921D9"/>
    <w:rsid w:val="00595D2B"/>
    <w:rsid w:val="005B18A4"/>
    <w:rsid w:val="005B3C2A"/>
    <w:rsid w:val="005C20C8"/>
    <w:rsid w:val="005C2680"/>
    <w:rsid w:val="005D6A09"/>
    <w:rsid w:val="005D776A"/>
    <w:rsid w:val="005D7DD9"/>
    <w:rsid w:val="005E744C"/>
    <w:rsid w:val="005F77FC"/>
    <w:rsid w:val="00604CEE"/>
    <w:rsid w:val="00612EE3"/>
    <w:rsid w:val="00613022"/>
    <w:rsid w:val="00615080"/>
    <w:rsid w:val="00631A2A"/>
    <w:rsid w:val="006338F4"/>
    <w:rsid w:val="0064080A"/>
    <w:rsid w:val="00646AA5"/>
    <w:rsid w:val="00664543"/>
    <w:rsid w:val="006870AC"/>
    <w:rsid w:val="00692055"/>
    <w:rsid w:val="006931CC"/>
    <w:rsid w:val="00694F08"/>
    <w:rsid w:val="006A3B4A"/>
    <w:rsid w:val="006B006F"/>
    <w:rsid w:val="006B609D"/>
    <w:rsid w:val="006C072A"/>
    <w:rsid w:val="006C1362"/>
    <w:rsid w:val="006C73A2"/>
    <w:rsid w:val="006D1A8D"/>
    <w:rsid w:val="006F3FC7"/>
    <w:rsid w:val="006F6435"/>
    <w:rsid w:val="007169B1"/>
    <w:rsid w:val="00722BA3"/>
    <w:rsid w:val="007361F1"/>
    <w:rsid w:val="00736B51"/>
    <w:rsid w:val="00737935"/>
    <w:rsid w:val="0078134E"/>
    <w:rsid w:val="00782643"/>
    <w:rsid w:val="007863F1"/>
    <w:rsid w:val="00787BA9"/>
    <w:rsid w:val="00787F92"/>
    <w:rsid w:val="00790234"/>
    <w:rsid w:val="007A15BB"/>
    <w:rsid w:val="007A4BD2"/>
    <w:rsid w:val="007A7427"/>
    <w:rsid w:val="007B42F4"/>
    <w:rsid w:val="007C6211"/>
    <w:rsid w:val="007D7D18"/>
    <w:rsid w:val="007E4669"/>
    <w:rsid w:val="0080295C"/>
    <w:rsid w:val="00816FB9"/>
    <w:rsid w:val="00850C57"/>
    <w:rsid w:val="008516A2"/>
    <w:rsid w:val="008528D5"/>
    <w:rsid w:val="00854AAF"/>
    <w:rsid w:val="008628C5"/>
    <w:rsid w:val="0086313D"/>
    <w:rsid w:val="008823F3"/>
    <w:rsid w:val="00882D88"/>
    <w:rsid w:val="008866FA"/>
    <w:rsid w:val="008A22DD"/>
    <w:rsid w:val="008B0111"/>
    <w:rsid w:val="008B05B1"/>
    <w:rsid w:val="008B4D93"/>
    <w:rsid w:val="008B78BE"/>
    <w:rsid w:val="008C1D33"/>
    <w:rsid w:val="008D7796"/>
    <w:rsid w:val="008F1FC4"/>
    <w:rsid w:val="008F3010"/>
    <w:rsid w:val="008F3AF3"/>
    <w:rsid w:val="008F749B"/>
    <w:rsid w:val="00911670"/>
    <w:rsid w:val="009125D5"/>
    <w:rsid w:val="00913908"/>
    <w:rsid w:val="00925854"/>
    <w:rsid w:val="009337B8"/>
    <w:rsid w:val="00941B96"/>
    <w:rsid w:val="00941F04"/>
    <w:rsid w:val="0094310E"/>
    <w:rsid w:val="00944F9B"/>
    <w:rsid w:val="009452D3"/>
    <w:rsid w:val="009834FD"/>
    <w:rsid w:val="00984BE2"/>
    <w:rsid w:val="009864F7"/>
    <w:rsid w:val="009907B5"/>
    <w:rsid w:val="00995D15"/>
    <w:rsid w:val="009B1913"/>
    <w:rsid w:val="009B3003"/>
    <w:rsid w:val="009C0880"/>
    <w:rsid w:val="009C1012"/>
    <w:rsid w:val="009C4C25"/>
    <w:rsid w:val="009C6952"/>
    <w:rsid w:val="009D0073"/>
    <w:rsid w:val="009D3D1A"/>
    <w:rsid w:val="009E7E02"/>
    <w:rsid w:val="009F06B8"/>
    <w:rsid w:val="00A15784"/>
    <w:rsid w:val="00A255B2"/>
    <w:rsid w:val="00A40DBA"/>
    <w:rsid w:val="00A458A3"/>
    <w:rsid w:val="00A5634B"/>
    <w:rsid w:val="00A85D2B"/>
    <w:rsid w:val="00A86DC7"/>
    <w:rsid w:val="00AA4C4C"/>
    <w:rsid w:val="00AC0519"/>
    <w:rsid w:val="00AE317C"/>
    <w:rsid w:val="00AE4F4A"/>
    <w:rsid w:val="00AF5373"/>
    <w:rsid w:val="00B0236D"/>
    <w:rsid w:val="00B0312F"/>
    <w:rsid w:val="00B1015F"/>
    <w:rsid w:val="00B10784"/>
    <w:rsid w:val="00B163A1"/>
    <w:rsid w:val="00B20FAE"/>
    <w:rsid w:val="00B27196"/>
    <w:rsid w:val="00B3451F"/>
    <w:rsid w:val="00B35178"/>
    <w:rsid w:val="00B453E7"/>
    <w:rsid w:val="00B511E7"/>
    <w:rsid w:val="00B5443F"/>
    <w:rsid w:val="00B75F2E"/>
    <w:rsid w:val="00B9603D"/>
    <w:rsid w:val="00BC0788"/>
    <w:rsid w:val="00BC07D2"/>
    <w:rsid w:val="00BC0D48"/>
    <w:rsid w:val="00BC723B"/>
    <w:rsid w:val="00BC752F"/>
    <w:rsid w:val="00BD06DE"/>
    <w:rsid w:val="00BD73AA"/>
    <w:rsid w:val="00BE24C3"/>
    <w:rsid w:val="00BE5DA8"/>
    <w:rsid w:val="00BE6B27"/>
    <w:rsid w:val="00BF3F40"/>
    <w:rsid w:val="00C02195"/>
    <w:rsid w:val="00C04906"/>
    <w:rsid w:val="00C0697C"/>
    <w:rsid w:val="00C27410"/>
    <w:rsid w:val="00C42D2E"/>
    <w:rsid w:val="00C54C8A"/>
    <w:rsid w:val="00C66561"/>
    <w:rsid w:val="00C75198"/>
    <w:rsid w:val="00C757CD"/>
    <w:rsid w:val="00C8140F"/>
    <w:rsid w:val="00C97608"/>
    <w:rsid w:val="00CB37A3"/>
    <w:rsid w:val="00CC558B"/>
    <w:rsid w:val="00CE65DF"/>
    <w:rsid w:val="00CF042F"/>
    <w:rsid w:val="00CF6296"/>
    <w:rsid w:val="00CF7452"/>
    <w:rsid w:val="00CF7EF5"/>
    <w:rsid w:val="00D04B87"/>
    <w:rsid w:val="00D11C7B"/>
    <w:rsid w:val="00D15965"/>
    <w:rsid w:val="00D20DF4"/>
    <w:rsid w:val="00D216F9"/>
    <w:rsid w:val="00D26CFA"/>
    <w:rsid w:val="00D3199B"/>
    <w:rsid w:val="00D34E70"/>
    <w:rsid w:val="00D35B2E"/>
    <w:rsid w:val="00D6011F"/>
    <w:rsid w:val="00D60279"/>
    <w:rsid w:val="00D6247D"/>
    <w:rsid w:val="00D74763"/>
    <w:rsid w:val="00DA49E1"/>
    <w:rsid w:val="00DA665F"/>
    <w:rsid w:val="00DC3690"/>
    <w:rsid w:val="00DD02CE"/>
    <w:rsid w:val="00DD08AA"/>
    <w:rsid w:val="00DD12EB"/>
    <w:rsid w:val="00DD14EE"/>
    <w:rsid w:val="00DE1C6E"/>
    <w:rsid w:val="00DE3DD7"/>
    <w:rsid w:val="00DE68D3"/>
    <w:rsid w:val="00DE7746"/>
    <w:rsid w:val="00E0389F"/>
    <w:rsid w:val="00E12DE3"/>
    <w:rsid w:val="00E30B74"/>
    <w:rsid w:val="00E31DC6"/>
    <w:rsid w:val="00E32547"/>
    <w:rsid w:val="00E32C7E"/>
    <w:rsid w:val="00E40FE4"/>
    <w:rsid w:val="00E8498F"/>
    <w:rsid w:val="00E9157D"/>
    <w:rsid w:val="00E95851"/>
    <w:rsid w:val="00EA7582"/>
    <w:rsid w:val="00EB217D"/>
    <w:rsid w:val="00EB29BA"/>
    <w:rsid w:val="00EB33FC"/>
    <w:rsid w:val="00EB680F"/>
    <w:rsid w:val="00ED490F"/>
    <w:rsid w:val="00EE04B6"/>
    <w:rsid w:val="00EE51EE"/>
    <w:rsid w:val="00F00574"/>
    <w:rsid w:val="00F05459"/>
    <w:rsid w:val="00F11650"/>
    <w:rsid w:val="00F13101"/>
    <w:rsid w:val="00F4022F"/>
    <w:rsid w:val="00F40EDC"/>
    <w:rsid w:val="00F45267"/>
    <w:rsid w:val="00F45703"/>
    <w:rsid w:val="00F479AF"/>
    <w:rsid w:val="00F645E4"/>
    <w:rsid w:val="00F74087"/>
    <w:rsid w:val="00F77046"/>
    <w:rsid w:val="00F802BB"/>
    <w:rsid w:val="00F8356C"/>
    <w:rsid w:val="00F876C2"/>
    <w:rsid w:val="00F87877"/>
    <w:rsid w:val="00F9720F"/>
    <w:rsid w:val="00F97440"/>
    <w:rsid w:val="00FA1729"/>
    <w:rsid w:val="00FA1B52"/>
    <w:rsid w:val="00FA4FC1"/>
    <w:rsid w:val="00FA7210"/>
    <w:rsid w:val="00FB2889"/>
    <w:rsid w:val="00FB7A4B"/>
    <w:rsid w:val="00FC3419"/>
    <w:rsid w:val="00FD06E5"/>
    <w:rsid w:val="00FD2F1B"/>
    <w:rsid w:val="00FE0970"/>
    <w:rsid w:val="00FE409E"/>
    <w:rsid w:val="00FF017C"/>
    <w:rsid w:val="00FF3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051D"/>
  <w15:chartTrackingRefBased/>
  <w15:docId w15:val="{0BF580D7-8138-4676-80FE-6A9B2958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4C8A"/>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54C8A"/>
    <w:pPr>
      <w:spacing w:line="240" w:lineRule="auto"/>
    </w:pPr>
    <w:rPr>
      <w:sz w:val="20"/>
      <w:szCs w:val="20"/>
    </w:rPr>
  </w:style>
  <w:style w:type="character" w:customStyle="1" w:styleId="CommentTextChar">
    <w:name w:val="Comment Text Char"/>
    <w:basedOn w:val="DefaultParagraphFont"/>
    <w:link w:val="CommentText"/>
    <w:uiPriority w:val="99"/>
    <w:rsid w:val="00C54C8A"/>
    <w:rPr>
      <w:rFonts w:ascii="Calibri" w:eastAsia="Calibri" w:hAnsi="Calibri" w:cs="Times New Roman"/>
      <w:sz w:val="20"/>
      <w:szCs w:val="20"/>
    </w:rPr>
  </w:style>
  <w:style w:type="character" w:styleId="CommentReference">
    <w:name w:val="annotation reference"/>
    <w:rsid w:val="00C54C8A"/>
    <w:rPr>
      <w:sz w:val="16"/>
      <w:szCs w:val="16"/>
    </w:rPr>
  </w:style>
  <w:style w:type="paragraph" w:styleId="BalloonText">
    <w:name w:val="Balloon Text"/>
    <w:basedOn w:val="Normal"/>
    <w:link w:val="BalloonTextChar"/>
    <w:uiPriority w:val="99"/>
    <w:semiHidden/>
    <w:unhideWhenUsed/>
    <w:rsid w:val="00C54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8A"/>
    <w:rPr>
      <w:rFonts w:ascii="Segoe UI" w:eastAsia="Calibri" w:hAnsi="Segoe UI" w:cs="Segoe UI"/>
      <w:sz w:val="18"/>
      <w:szCs w:val="18"/>
    </w:rPr>
  </w:style>
  <w:style w:type="character" w:customStyle="1" w:styleId="CommentTextChar1">
    <w:name w:val="Comment Text Char1"/>
    <w:rsid w:val="00C54C8A"/>
    <w:rPr>
      <w:rFonts w:ascii="Times New Roman" w:eastAsia="Times New Roman" w:hAnsi="Times New Roman"/>
      <w:sz w:val="20"/>
      <w:szCs w:val="20"/>
    </w:rPr>
  </w:style>
  <w:style w:type="paragraph" w:styleId="ListParagraph">
    <w:name w:val="List Paragraph"/>
    <w:basedOn w:val="Normal"/>
    <w:uiPriority w:val="34"/>
    <w:qFormat/>
    <w:rsid w:val="00C54C8A"/>
    <w:pPr>
      <w:ind w:left="720"/>
      <w:contextualSpacing/>
    </w:pPr>
  </w:style>
  <w:style w:type="paragraph" w:styleId="CommentSubject">
    <w:name w:val="annotation subject"/>
    <w:basedOn w:val="CommentText"/>
    <w:next w:val="CommentText"/>
    <w:link w:val="CommentSubjectChar"/>
    <w:uiPriority w:val="99"/>
    <w:semiHidden/>
    <w:unhideWhenUsed/>
    <w:rsid w:val="00C54C8A"/>
    <w:rPr>
      <w:b/>
      <w:bCs/>
    </w:rPr>
  </w:style>
  <w:style w:type="character" w:customStyle="1" w:styleId="CommentSubjectChar">
    <w:name w:val="Comment Subject Char"/>
    <w:basedOn w:val="CommentTextChar"/>
    <w:link w:val="CommentSubject"/>
    <w:uiPriority w:val="99"/>
    <w:semiHidden/>
    <w:rsid w:val="00C54C8A"/>
    <w:rPr>
      <w:rFonts w:ascii="Calibri" w:eastAsia="Calibri" w:hAnsi="Calibri" w:cs="Times New Roman"/>
      <w:b/>
      <w:bCs/>
      <w:sz w:val="20"/>
      <w:szCs w:val="20"/>
    </w:rPr>
  </w:style>
  <w:style w:type="paragraph" w:styleId="Header">
    <w:name w:val="header"/>
    <w:basedOn w:val="Normal"/>
    <w:link w:val="HeaderChar"/>
    <w:uiPriority w:val="99"/>
    <w:unhideWhenUsed/>
    <w:rsid w:val="00C54C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4C8A"/>
    <w:rPr>
      <w:rFonts w:ascii="Calibri" w:eastAsia="Calibri" w:hAnsi="Calibri" w:cs="Times New Roman"/>
    </w:rPr>
  </w:style>
  <w:style w:type="paragraph" w:styleId="Footer">
    <w:name w:val="footer"/>
    <w:basedOn w:val="Normal"/>
    <w:link w:val="FooterChar"/>
    <w:uiPriority w:val="99"/>
    <w:unhideWhenUsed/>
    <w:rsid w:val="00C54C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4C8A"/>
    <w:rPr>
      <w:rFonts w:ascii="Calibri" w:eastAsia="Calibri" w:hAnsi="Calibri" w:cs="Times New Roman"/>
    </w:rPr>
  </w:style>
  <w:style w:type="character" w:styleId="Hyperlink">
    <w:name w:val="Hyperlink"/>
    <w:basedOn w:val="DefaultParagraphFont"/>
    <w:uiPriority w:val="99"/>
    <w:unhideWhenUsed/>
    <w:rsid w:val="00C54C8A"/>
    <w:rPr>
      <w:color w:val="0563C1" w:themeColor="hyperlink"/>
      <w:u w:val="single"/>
    </w:rPr>
  </w:style>
  <w:style w:type="paragraph" w:styleId="NoSpacing">
    <w:name w:val="No Spacing"/>
    <w:uiPriority w:val="1"/>
    <w:qFormat/>
    <w:rsid w:val="00450153"/>
    <w:pPr>
      <w:suppressAutoHyphens/>
      <w:autoSpaceDN w:val="0"/>
      <w:spacing w:after="0" w:line="240" w:lineRule="auto"/>
      <w:textAlignment w:val="baseline"/>
    </w:pPr>
    <w:rPr>
      <w:rFonts w:ascii="Calibri" w:eastAsia="Calibri" w:hAnsi="Calibri" w:cs="Times New Roman"/>
    </w:rPr>
  </w:style>
  <w:style w:type="paragraph" w:styleId="Revision">
    <w:name w:val="Revision"/>
    <w:hidden/>
    <w:uiPriority w:val="99"/>
    <w:semiHidden/>
    <w:rsid w:val="009C6952"/>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B3C2A"/>
    <w:rPr>
      <w:color w:val="605E5C"/>
      <w:shd w:val="clear" w:color="auto" w:fill="E1DFDD"/>
    </w:rPr>
  </w:style>
  <w:style w:type="character" w:styleId="FollowedHyperlink">
    <w:name w:val="FollowedHyperlink"/>
    <w:basedOn w:val="DefaultParagraphFont"/>
    <w:uiPriority w:val="99"/>
    <w:semiHidden/>
    <w:unhideWhenUsed/>
    <w:rsid w:val="001F7E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2875">
      <w:bodyDiv w:val="1"/>
      <w:marLeft w:val="0"/>
      <w:marRight w:val="0"/>
      <w:marTop w:val="0"/>
      <w:marBottom w:val="0"/>
      <w:divBdr>
        <w:top w:val="none" w:sz="0" w:space="0" w:color="auto"/>
        <w:left w:val="none" w:sz="0" w:space="0" w:color="auto"/>
        <w:bottom w:val="none" w:sz="0" w:space="0" w:color="auto"/>
        <w:right w:val="none" w:sz="0" w:space="0" w:color="auto"/>
      </w:divBdr>
      <w:divsChild>
        <w:div w:id="370688788">
          <w:marLeft w:val="0"/>
          <w:marRight w:val="0"/>
          <w:marTop w:val="0"/>
          <w:marBottom w:val="0"/>
          <w:divBdr>
            <w:top w:val="none" w:sz="0" w:space="0" w:color="auto"/>
            <w:left w:val="none" w:sz="0" w:space="0" w:color="auto"/>
            <w:bottom w:val="none" w:sz="0" w:space="0" w:color="auto"/>
            <w:right w:val="none" w:sz="0" w:space="0" w:color="auto"/>
          </w:divBdr>
          <w:divsChild>
            <w:div w:id="209304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1239">
      <w:bodyDiv w:val="1"/>
      <w:marLeft w:val="0"/>
      <w:marRight w:val="0"/>
      <w:marTop w:val="0"/>
      <w:marBottom w:val="0"/>
      <w:divBdr>
        <w:top w:val="none" w:sz="0" w:space="0" w:color="auto"/>
        <w:left w:val="none" w:sz="0" w:space="0" w:color="auto"/>
        <w:bottom w:val="none" w:sz="0" w:space="0" w:color="auto"/>
        <w:right w:val="none" w:sz="0" w:space="0" w:color="auto"/>
      </w:divBdr>
    </w:div>
    <w:div w:id="1491291646">
      <w:bodyDiv w:val="1"/>
      <w:marLeft w:val="0"/>
      <w:marRight w:val="0"/>
      <w:marTop w:val="0"/>
      <w:marBottom w:val="0"/>
      <w:divBdr>
        <w:top w:val="none" w:sz="0" w:space="0" w:color="auto"/>
        <w:left w:val="none" w:sz="0" w:space="0" w:color="auto"/>
        <w:bottom w:val="none" w:sz="0" w:space="0" w:color="auto"/>
        <w:right w:val="none" w:sz="0" w:space="0" w:color="auto"/>
      </w:divBdr>
      <w:divsChild>
        <w:div w:id="32510094">
          <w:marLeft w:val="0"/>
          <w:marRight w:val="0"/>
          <w:marTop w:val="0"/>
          <w:marBottom w:val="0"/>
          <w:divBdr>
            <w:top w:val="none" w:sz="0" w:space="0" w:color="auto"/>
            <w:left w:val="none" w:sz="0" w:space="0" w:color="auto"/>
            <w:bottom w:val="none" w:sz="0" w:space="0" w:color="auto"/>
            <w:right w:val="none" w:sz="0" w:space="0" w:color="auto"/>
          </w:divBdr>
          <w:divsChild>
            <w:div w:id="1542984168">
              <w:marLeft w:val="0"/>
              <w:marRight w:val="0"/>
              <w:marTop w:val="0"/>
              <w:marBottom w:val="0"/>
              <w:divBdr>
                <w:top w:val="none" w:sz="0" w:space="0" w:color="auto"/>
                <w:left w:val="none" w:sz="0" w:space="0" w:color="auto"/>
                <w:bottom w:val="none" w:sz="0" w:space="0" w:color="auto"/>
                <w:right w:val="none" w:sz="0" w:space="0" w:color="auto"/>
              </w:divBdr>
              <w:divsChild>
                <w:div w:id="1683244633">
                  <w:marLeft w:val="0"/>
                  <w:marRight w:val="0"/>
                  <w:marTop w:val="0"/>
                  <w:marBottom w:val="0"/>
                  <w:divBdr>
                    <w:top w:val="none" w:sz="0" w:space="0" w:color="auto"/>
                    <w:left w:val="none" w:sz="0" w:space="0" w:color="auto"/>
                    <w:bottom w:val="none" w:sz="0" w:space="0" w:color="auto"/>
                    <w:right w:val="none" w:sz="0" w:space="0" w:color="auto"/>
                  </w:divBdr>
                  <w:divsChild>
                    <w:div w:id="118450546">
                      <w:marLeft w:val="0"/>
                      <w:marRight w:val="0"/>
                      <w:marTop w:val="0"/>
                      <w:marBottom w:val="0"/>
                      <w:divBdr>
                        <w:top w:val="none" w:sz="0" w:space="0" w:color="auto"/>
                        <w:left w:val="none" w:sz="0" w:space="0" w:color="auto"/>
                        <w:bottom w:val="none" w:sz="0" w:space="0" w:color="auto"/>
                        <w:right w:val="none" w:sz="0" w:space="0" w:color="auto"/>
                      </w:divBdr>
                      <w:divsChild>
                        <w:div w:id="96006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http://www.vmnvd.gov.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arskati.stac@vmnvd.gov.lv" TargetMode="Externa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hyperlink" Target="http://www.vmnvd.gov.lv/lv/ligumpartneriem/1254-vadibas-informacijas-sistema/1256-klasifikator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hyperlink" Target="http://www.vmnv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24"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hyperlink" Target="http://www.vmnvd.gov.lv" TargetMode="External"/><Relationship Id="rId23" Type="http://schemas.openxmlformats.org/officeDocument/2006/relationships/hyperlink" Target="mailto:parskati.stac@vmnvd.gov.lv" TargetMode="External"/><Relationship Id="rId10" Type="http://schemas.openxmlformats.org/officeDocument/2006/relationships/hyperlink" Target="http://www.vmnvd.gov.lv/uploads/files/5a9914d5ad846.xlsx" TargetMode="External"/><Relationship Id="rId19"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 Id="rId22" Type="http://schemas.openxmlformats.org/officeDocument/2006/relationships/hyperlink" Target="http://www.vmnvd.gov.lv/uploads/files/5bd6bef48e317.xls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8CD12-EBDA-4FAC-B543-3B95FFEC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25003</Words>
  <Characters>14253</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39178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Putka</dc:creator>
  <cp:keywords/>
  <dc:description/>
  <cp:lastModifiedBy>Anna Ziemele</cp:lastModifiedBy>
  <cp:revision>14</cp:revision>
  <cp:lastPrinted>2022-05-05T08:24:00Z</cp:lastPrinted>
  <dcterms:created xsi:type="dcterms:W3CDTF">2022-12-08T11:48:00Z</dcterms:created>
  <dcterms:modified xsi:type="dcterms:W3CDTF">2022-12-12T07:58:00Z</dcterms:modified>
</cp:coreProperties>
</file>