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0A70AE6" w:rsidR="002C35F4" w:rsidRDefault="009E470A" w:rsidP="002C35F4">
      <w:pPr>
        <w:spacing w:after="0" w:line="240" w:lineRule="auto"/>
        <w:rPr>
          <w:b/>
          <w:bCs/>
        </w:rPr>
      </w:pPr>
      <w:r>
        <w:rPr>
          <w:b/>
          <w:bCs/>
        </w:rPr>
        <w:t>23.11</w:t>
      </w:r>
      <w:r w:rsidR="00CA4FC6">
        <w:rPr>
          <w:b/>
          <w:bCs/>
        </w:rPr>
        <w:t>.202</w:t>
      </w:r>
      <w:r w:rsidR="00A32230">
        <w:rPr>
          <w:b/>
          <w:bCs/>
        </w:rPr>
        <w:t>3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310DA54" w14:textId="55F941A0" w:rsidR="00D808A2" w:rsidRDefault="009E470A" w:rsidP="00CF744E">
      <w:pPr>
        <w:spacing w:after="0" w:line="240" w:lineRule="auto"/>
      </w:pPr>
      <w:r>
        <w:t>Uzaicinājums uz s</w:t>
      </w:r>
      <w:r w:rsidRPr="009E470A">
        <w:t>eminār</w:t>
      </w:r>
      <w:r>
        <w:t>u</w:t>
      </w:r>
      <w:r w:rsidRPr="009E470A">
        <w:t xml:space="preserve"> par vakcīnu un to piederumu pārvaldību e-veselībā no 2024.gada 1.janvāra un citām e-veselības aktualitātēm</w:t>
      </w:r>
    </w:p>
    <w:p w14:paraId="6628C699" w14:textId="77777777" w:rsidR="009E470A" w:rsidRPr="005C1D24" w:rsidRDefault="009E470A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3759965" w14:textId="77777777" w:rsidR="009E470A" w:rsidRDefault="009E470A" w:rsidP="009E470A">
      <w:pPr>
        <w:pStyle w:val="NormalWeb"/>
        <w:jc w:val="both"/>
      </w:pPr>
      <w:r>
        <w:t>Nacionālais veselības dienests nosūta atgādinājumu par attālināto semināru par vakcīnu un to piederumu pārvaldību e-veselībā no 2024.gada 1.janvāra un citām e-veselības aktualitātēm š.g. 30.novembrī plkst.13.00-15.00 ar seminārā izskatāmiem jautājumiem un pieslēgšanās saiti (saiti skatīt zemāk). Lūgums pieslēgties semināra saitei no 12.45 līdz 12.55.</w:t>
      </w:r>
    </w:p>
    <w:p w14:paraId="218A8505" w14:textId="77777777" w:rsidR="009E470A" w:rsidRDefault="009E470A" w:rsidP="009E470A">
      <w:pPr>
        <w:pStyle w:val="NormalWeb"/>
        <w:jc w:val="both"/>
      </w:pPr>
      <w:r>
        <w:t>Izskatāmie jautājumi:</w:t>
      </w:r>
    </w:p>
    <w:p w14:paraId="459B24EA" w14:textId="77777777" w:rsidR="009E470A" w:rsidRDefault="009E470A" w:rsidP="009E470A">
      <w:pPr>
        <w:pStyle w:val="NormalWeb"/>
        <w:jc w:val="both"/>
      </w:pPr>
      <w:r>
        <w:t>1.</w:t>
      </w:r>
      <w:r>
        <w:tab/>
        <w:t>Vakcīnu un to piederumu pārvaldības modulis – Līga Gaigala, Nacionālā veselības dienesta vadošais eksperts veselības aprūpes jautājumos</w:t>
      </w:r>
    </w:p>
    <w:p w14:paraId="2516581C" w14:textId="77777777" w:rsidR="009E470A" w:rsidRDefault="009E470A" w:rsidP="009E470A">
      <w:pPr>
        <w:pStyle w:val="NormalWeb"/>
        <w:jc w:val="both"/>
      </w:pPr>
      <w:r>
        <w:t>2.</w:t>
      </w:r>
      <w:r>
        <w:tab/>
        <w:t>Vakcīnu pasūtīšana un pieejamība – Larisa Savrasova, Slimību profilakses un kontroles centra Infekcijas slimību uzraudzības un imunizācijas nodaļas vadītāja; Linda Krauze, Slimību profilakses un kontroles centra Infekcijas slimību uzraudzības un imunizācijas nodaļas vecākā epidemioloģe</w:t>
      </w:r>
    </w:p>
    <w:p w14:paraId="39B864BC" w14:textId="77777777" w:rsidR="009E470A" w:rsidRDefault="009E470A" w:rsidP="009E470A">
      <w:pPr>
        <w:pStyle w:val="NormalWeb"/>
        <w:jc w:val="both"/>
      </w:pPr>
      <w:r>
        <w:t>3.</w:t>
      </w:r>
      <w:r>
        <w:tab/>
        <w:t>Digitālā vakcīnu krājumu pārvaldība ārstniecības iestādēs – Irēna Vasiļjeva, Nacionālā veselības dienesta Informācijas tehnoloģiju projektu attīstības nodaļas projektu vadītāja</w:t>
      </w:r>
    </w:p>
    <w:p w14:paraId="1CA922B8" w14:textId="77777777" w:rsidR="009E470A" w:rsidRDefault="009E470A" w:rsidP="009E470A">
      <w:pPr>
        <w:pStyle w:val="NormalWeb"/>
        <w:jc w:val="both"/>
      </w:pPr>
      <w:r>
        <w:t>4.</w:t>
      </w:r>
      <w:r>
        <w:tab/>
        <w:t>Jaunā medicīniskā dokumenta “Atzinums tehniskā palīglīdzekļa saņemšanai” ieviešana VVIS – Nils Kolečis, Nacionālā veselības dienesta Informācijas tehnoloģiju projektu attīstības nodaļas projektu vadītājs</w:t>
      </w:r>
    </w:p>
    <w:p w14:paraId="34DE0398" w14:textId="77777777" w:rsidR="009E470A" w:rsidRDefault="009E470A" w:rsidP="009E470A">
      <w:pPr>
        <w:pStyle w:val="NormalWeb"/>
        <w:jc w:val="both"/>
      </w:pPr>
      <w:r>
        <w:t>5.</w:t>
      </w:r>
      <w:r>
        <w:tab/>
        <w:t>Pārējās aktualitātes VVIS 2024.gadā – Daiga Jankova, Nacionālā veselības dienesta Informācijas tehnoloģiju projektu attīstības nodaļas vadītāja</w:t>
      </w:r>
    </w:p>
    <w:p w14:paraId="11147C80" w14:textId="6606C4CB" w:rsidR="00A32230" w:rsidRDefault="009E470A" w:rsidP="009E470A">
      <w:pPr>
        <w:pStyle w:val="NormalWeb"/>
        <w:jc w:val="both"/>
      </w:pPr>
      <w:r>
        <w:t>6.</w:t>
      </w:r>
      <w:r>
        <w:tab/>
        <w:t>Atbildes uz jautājumiem</w:t>
      </w:r>
      <w:r w:rsidR="00A32230">
        <w:t>​</w:t>
      </w:r>
    </w:p>
    <w:p w14:paraId="08D106B3" w14:textId="42A93820" w:rsidR="005D0AF6" w:rsidRDefault="005D0AF6" w:rsidP="009E470A">
      <w:pPr>
        <w:pStyle w:val="NormalWeb"/>
        <w:jc w:val="both"/>
      </w:pPr>
      <w:r>
        <w:object w:dxaOrig="1520" w:dyaOrig="985" w14:anchorId="17F8E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Word.Document.12" ShapeID="_x0000_i1025" DrawAspect="Icon" ObjectID="_1763460063" r:id="rId8">
            <o:FieldCodes>\s</o:FieldCodes>
          </o:OLEObject>
        </w:object>
      </w:r>
    </w:p>
    <w:p w14:paraId="17007DC9" w14:textId="35E9B7FF" w:rsidR="00D808A2" w:rsidRPr="00E721FF" w:rsidRDefault="00D808A2" w:rsidP="009E470A">
      <w:pPr>
        <w:spacing w:after="120"/>
        <w:ind w:firstLine="720"/>
        <w:jc w:val="both"/>
        <w:rPr>
          <w:rFonts w:cstheme="minorHAnsi"/>
        </w:rPr>
      </w:pPr>
    </w:p>
    <w:sectPr w:rsidR="00D808A2" w:rsidRPr="00E721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26DA" w14:textId="77777777" w:rsidR="00D531F0" w:rsidRDefault="00D531F0" w:rsidP="007004A0">
      <w:pPr>
        <w:spacing w:after="0" w:line="240" w:lineRule="auto"/>
      </w:pPr>
      <w:r>
        <w:separator/>
      </w:r>
    </w:p>
  </w:endnote>
  <w:endnote w:type="continuationSeparator" w:id="0">
    <w:p w14:paraId="0619CA3E" w14:textId="77777777" w:rsidR="00D531F0" w:rsidRDefault="00D531F0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E67D" w14:textId="77777777" w:rsidR="00D531F0" w:rsidRDefault="00D531F0" w:rsidP="007004A0">
      <w:pPr>
        <w:spacing w:after="0" w:line="240" w:lineRule="auto"/>
      </w:pPr>
      <w:r>
        <w:separator/>
      </w:r>
    </w:p>
  </w:footnote>
  <w:footnote w:type="continuationSeparator" w:id="0">
    <w:p w14:paraId="7AE18A8A" w14:textId="77777777" w:rsidR="00D531F0" w:rsidRDefault="00D531F0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5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1"/>
  </w:num>
  <w:num w:numId="2" w16cid:durableId="1279996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6"/>
  </w:num>
  <w:num w:numId="4" w16cid:durableId="1887983483">
    <w:abstractNumId w:val="27"/>
  </w:num>
  <w:num w:numId="5" w16cid:durableId="47457644">
    <w:abstractNumId w:val="21"/>
  </w:num>
  <w:num w:numId="6" w16cid:durableId="1158303112">
    <w:abstractNumId w:val="14"/>
  </w:num>
  <w:num w:numId="7" w16cid:durableId="2097170825">
    <w:abstractNumId w:val="20"/>
  </w:num>
  <w:num w:numId="8" w16cid:durableId="1370183873">
    <w:abstractNumId w:val="6"/>
  </w:num>
  <w:num w:numId="9" w16cid:durableId="844973590">
    <w:abstractNumId w:val="28"/>
  </w:num>
  <w:num w:numId="10" w16cid:durableId="1584216830">
    <w:abstractNumId w:val="33"/>
  </w:num>
  <w:num w:numId="11" w16cid:durableId="993143423">
    <w:abstractNumId w:val="26"/>
  </w:num>
  <w:num w:numId="12" w16cid:durableId="1305618044">
    <w:abstractNumId w:val="32"/>
  </w:num>
  <w:num w:numId="13" w16cid:durableId="1631977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5"/>
  </w:num>
  <w:num w:numId="15" w16cid:durableId="128019831">
    <w:abstractNumId w:val="18"/>
  </w:num>
  <w:num w:numId="16" w16cid:durableId="1886092582">
    <w:abstractNumId w:val="30"/>
  </w:num>
  <w:num w:numId="17" w16cid:durableId="1885289627">
    <w:abstractNumId w:val="3"/>
  </w:num>
  <w:num w:numId="18" w16cid:durableId="683896010">
    <w:abstractNumId w:val="16"/>
  </w:num>
  <w:num w:numId="19" w16cid:durableId="1778063176">
    <w:abstractNumId w:val="15"/>
  </w:num>
  <w:num w:numId="20" w16cid:durableId="1334335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4"/>
  </w:num>
  <w:num w:numId="23" w16cid:durableId="1300068399">
    <w:abstractNumId w:val="8"/>
  </w:num>
  <w:num w:numId="24" w16cid:durableId="790560806">
    <w:abstractNumId w:val="25"/>
  </w:num>
  <w:num w:numId="25" w16cid:durableId="1957715148">
    <w:abstractNumId w:val="10"/>
  </w:num>
  <w:num w:numId="26" w16cid:durableId="1560289445">
    <w:abstractNumId w:val="23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22"/>
  </w:num>
  <w:num w:numId="30" w16cid:durableId="1194463807">
    <w:abstractNumId w:val="7"/>
  </w:num>
  <w:num w:numId="31" w16cid:durableId="1629899586">
    <w:abstractNumId w:val="24"/>
  </w:num>
  <w:num w:numId="32" w16cid:durableId="672025550">
    <w:abstractNumId w:val="9"/>
  </w:num>
  <w:num w:numId="33" w16cid:durableId="1747414582">
    <w:abstractNumId w:val="13"/>
  </w:num>
  <w:num w:numId="34" w16cid:durableId="97819116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5"/>
  </w:num>
  <w:num w:numId="36" w16cid:durableId="2083289190">
    <w:abstractNumId w:val="29"/>
  </w:num>
  <w:num w:numId="37" w16cid:durableId="611548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13D1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7C6286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C1628"/>
    <w:rsid w:val="00BD0DEF"/>
    <w:rsid w:val="00C6079D"/>
    <w:rsid w:val="00CA4FC6"/>
    <w:rsid w:val="00CF744E"/>
    <w:rsid w:val="00D531F0"/>
    <w:rsid w:val="00D575F0"/>
    <w:rsid w:val="00D808A2"/>
    <w:rsid w:val="00DD3E41"/>
    <w:rsid w:val="00E07C42"/>
    <w:rsid w:val="00E139DD"/>
    <w:rsid w:val="00E43933"/>
    <w:rsid w:val="00E56E7E"/>
    <w:rsid w:val="00E721FF"/>
    <w:rsid w:val="00E732E3"/>
    <w:rsid w:val="00EA4FB9"/>
    <w:rsid w:val="00ED0E12"/>
    <w:rsid w:val="00EE032D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2023-12-07T11:13:00Z</dcterms:created>
  <dcterms:modified xsi:type="dcterms:W3CDTF">2023-12-07T11:15:00Z</dcterms:modified>
</cp:coreProperties>
</file>