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E1F636F" w:rsidR="002C35F4" w:rsidRDefault="00E20FF8" w:rsidP="002C35F4">
      <w:pPr>
        <w:spacing w:after="0" w:line="240" w:lineRule="auto"/>
        <w:rPr>
          <w:b/>
          <w:bCs/>
        </w:rPr>
      </w:pPr>
      <w:r>
        <w:rPr>
          <w:b/>
          <w:bCs/>
        </w:rPr>
        <w:t>1</w:t>
      </w:r>
      <w:r w:rsidR="002F33D9">
        <w:rPr>
          <w:b/>
          <w:bCs/>
        </w:rPr>
        <w:t>9</w:t>
      </w:r>
      <w:r>
        <w:rPr>
          <w:b/>
          <w:bCs/>
        </w:rPr>
        <w:t>.01</w:t>
      </w:r>
      <w:r w:rsidR="00335C8D">
        <w:rPr>
          <w:b/>
          <w:bCs/>
        </w:rPr>
        <w:t>.202</w:t>
      </w:r>
      <w:r>
        <w:rPr>
          <w:b/>
          <w:bCs/>
        </w:rPr>
        <w:t>4</w:t>
      </w:r>
      <w:r w:rsidR="0008695B">
        <w:rPr>
          <w:b/>
          <w:bCs/>
        </w:rPr>
        <w:t>(</w:t>
      </w:r>
      <w:r w:rsidR="00964193">
        <w:rPr>
          <w:b/>
          <w:bCs/>
        </w:rPr>
        <w:t>2</w:t>
      </w:r>
      <w:r w:rsidR="0008695B">
        <w:rPr>
          <w:b/>
          <w:bCs/>
        </w:rPr>
        <w:t>)</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829DD31" w14:textId="47F22124" w:rsidR="002F33D9" w:rsidRDefault="00964193" w:rsidP="00CF744E">
      <w:pPr>
        <w:spacing w:after="0" w:line="240" w:lineRule="auto"/>
        <w:rPr>
          <w:rFonts w:cstheme="minorHAnsi"/>
        </w:rPr>
      </w:pPr>
      <w:r w:rsidRPr="00964193">
        <w:rPr>
          <w:rFonts w:cstheme="minorHAnsi"/>
        </w:rPr>
        <w:t>Par ārstu konsīliju par paliatīvās aprūpes mobilās komandas pakalpojuma pacienta dzīvesvietā nepieciešamību</w:t>
      </w:r>
    </w:p>
    <w:p w14:paraId="050771D7" w14:textId="77777777" w:rsidR="00964193" w:rsidRPr="003D33D0" w:rsidRDefault="00964193" w:rsidP="00CF744E">
      <w:pPr>
        <w:spacing w:after="0" w:line="240" w:lineRule="auto"/>
        <w:rPr>
          <w:rFonts w:cstheme="minorHAnsi"/>
        </w:rPr>
      </w:pPr>
    </w:p>
    <w:p w14:paraId="77A3940B" w14:textId="77777777" w:rsidR="0032507A" w:rsidRDefault="00CF744E" w:rsidP="0032507A">
      <w:pPr>
        <w:spacing w:after="0" w:line="240" w:lineRule="auto"/>
        <w:rPr>
          <w:rFonts w:ascii="Calibri" w:hAnsi="Calibri" w:cs="Calibri"/>
          <w:b/>
          <w:bCs/>
        </w:rPr>
      </w:pPr>
      <w:r w:rsidRPr="00CF744E">
        <w:rPr>
          <w:rFonts w:ascii="Calibri" w:hAnsi="Calibri" w:cs="Calibri"/>
          <w:b/>
          <w:bCs/>
        </w:rPr>
        <w:t>E-pasta teksts</w:t>
      </w:r>
    </w:p>
    <w:p w14:paraId="27841BD8" w14:textId="77777777" w:rsidR="00964193" w:rsidRDefault="00964193" w:rsidP="00964193">
      <w:pPr>
        <w:jc w:val="both"/>
      </w:pPr>
      <w:r>
        <w:t>Nacionālais veselības dienests (turpmāk – Dienests) saistība ar ieviesto no 2024. gada 1. janvāra paliatīvās aprūpes mobilās komandas pakalpojumu pacienta dzīvesvietā (turpmāk – Pakalpojums) atgādina, ka lai saņemtu Pakalpojumu pacientam ir nepieciešams IV vai V līmeņa stacionārās ārstniecības ārstu konsīlija slēdziens, kur būtu norādīta informācija, ka pacientam ir indicēts Pakalpojums, kā arī informācija par to, ka prognozējamā pacienta dzīvildze ir līdz 6 mēnešiem.</w:t>
      </w:r>
    </w:p>
    <w:p w14:paraId="61CF3247" w14:textId="77777777" w:rsidR="00964193" w:rsidRDefault="00964193" w:rsidP="00964193">
      <w:pPr>
        <w:jc w:val="both"/>
      </w:pPr>
      <w:r>
        <w:t>Dienests saņēma vairākas sūdzības no iedzīvotājiem un no Pakalpojuma sniedzējiem, ka konsīlija slēdzienos netiek norādīta pacienta prognozējamā dzīvildze, līdz ar ko pacienti nevar saņemt Pakalpojumu.</w:t>
      </w:r>
    </w:p>
    <w:p w14:paraId="04A237B0" w14:textId="77777777" w:rsidR="00964193" w:rsidRDefault="00964193" w:rsidP="00964193">
      <w:pPr>
        <w:jc w:val="both"/>
      </w:pPr>
      <w:r>
        <w:t>Dienests sniedz informāciju, ka šobrīd skaņo Pakalpojuma saņemšanas nosacījumus ar Veselības ministriju, bet līdz ir veiktas izmaiņas un par to ir oficiāli paziņots, lūdzam stacionārās ārstniecības iestādes norādīt konsīlija slēdzienā prognozējamo dzīvildzi, lai neliegtu pacientiem, kam tas ir indicēts un nepieciešams, saņemt Pakalpojumu.</w:t>
      </w:r>
    </w:p>
    <w:p w14:paraId="31A34681" w14:textId="77777777" w:rsidR="00964193" w:rsidRDefault="00964193" w:rsidP="00964193">
      <w:pPr>
        <w:jc w:val="both"/>
      </w:pPr>
      <w:r>
        <w:t xml:space="preserve">Vienlaikus informējam, ka aizpildot talonu par ārstu konsīliju par paliatīvās aprūpes  nepieciešamību pacienta dzīvesvietā obligāti ir jāievada pacientu grupa </w:t>
      </w:r>
      <w:r>
        <w:rPr>
          <w:b/>
          <w:bCs/>
        </w:rPr>
        <w:t>143 - Ārstu konsīlijs par paliatīvās aprūpes mobilās komandas pakalpojuma pacienta dzīvesvietā nepieciešamību.</w:t>
      </w:r>
    </w:p>
    <w:p w14:paraId="1FCFF233" w14:textId="1CCB9A45" w:rsidR="00C73D74" w:rsidRDefault="00C73D74" w:rsidP="002F33D9">
      <w:pPr>
        <w:jc w:val="both"/>
      </w:pPr>
    </w:p>
    <w:sectPr w:rsidR="00C73D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4"/>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6"/>
  </w:num>
  <w:num w:numId="4" w16cid:durableId="1635259919">
    <w:abstractNumId w:val="22"/>
  </w:num>
  <w:num w:numId="5" w16cid:durableId="1657148472">
    <w:abstractNumId w:val="19"/>
  </w:num>
  <w:num w:numId="6" w16cid:durableId="1106003344">
    <w:abstractNumId w:val="13"/>
  </w:num>
  <w:num w:numId="7" w16cid:durableId="375082792">
    <w:abstractNumId w:val="18"/>
  </w:num>
  <w:num w:numId="8" w16cid:durableId="1798452046">
    <w:abstractNumId w:val="7"/>
  </w:num>
  <w:num w:numId="9" w16cid:durableId="1326278971">
    <w:abstractNumId w:val="23"/>
  </w:num>
  <w:num w:numId="10" w16cid:durableId="1244604513">
    <w:abstractNumId w:val="20"/>
  </w:num>
  <w:num w:numId="11" w16cid:durableId="174618294">
    <w:abstractNumId w:val="1"/>
  </w:num>
  <w:num w:numId="12" w16cid:durableId="1447699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0"/>
  </w:num>
  <w:num w:numId="17" w16cid:durableId="1079059332">
    <w:abstractNumId w:val="17"/>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1524972188">
    <w:abstractNumId w:val="8"/>
  </w:num>
  <w:num w:numId="24" w16cid:durableId="1907256432">
    <w:abstractNumId w:val="5"/>
  </w:num>
  <w:num w:numId="25" w16cid:durableId="1944649987">
    <w:abstractNumId w:val="25"/>
  </w:num>
  <w:num w:numId="26" w16cid:durableId="195195036">
    <w:abstractNumId w:val="9"/>
  </w:num>
  <w:num w:numId="27" w16cid:durableId="1212767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8695B"/>
    <w:rsid w:val="00094C1B"/>
    <w:rsid w:val="000A20DA"/>
    <w:rsid w:val="000C6255"/>
    <w:rsid w:val="000E0C29"/>
    <w:rsid w:val="001530FF"/>
    <w:rsid w:val="001774CD"/>
    <w:rsid w:val="00186157"/>
    <w:rsid w:val="001B1BDA"/>
    <w:rsid w:val="001C0B3E"/>
    <w:rsid w:val="001D61FC"/>
    <w:rsid w:val="001E15BA"/>
    <w:rsid w:val="002215B2"/>
    <w:rsid w:val="002C35F4"/>
    <w:rsid w:val="002C7EFF"/>
    <w:rsid w:val="002F33D9"/>
    <w:rsid w:val="00304706"/>
    <w:rsid w:val="0030758B"/>
    <w:rsid w:val="0032507A"/>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41D14"/>
    <w:rsid w:val="00550899"/>
    <w:rsid w:val="00564BE5"/>
    <w:rsid w:val="005A345A"/>
    <w:rsid w:val="005B3905"/>
    <w:rsid w:val="0061133A"/>
    <w:rsid w:val="0067605D"/>
    <w:rsid w:val="00693CF0"/>
    <w:rsid w:val="00693E3F"/>
    <w:rsid w:val="00695B0E"/>
    <w:rsid w:val="006A525A"/>
    <w:rsid w:val="006A5526"/>
    <w:rsid w:val="006E1BC3"/>
    <w:rsid w:val="006F0546"/>
    <w:rsid w:val="00712CFD"/>
    <w:rsid w:val="0071736A"/>
    <w:rsid w:val="007C0400"/>
    <w:rsid w:val="007C1832"/>
    <w:rsid w:val="007F1F9C"/>
    <w:rsid w:val="008137AF"/>
    <w:rsid w:val="0083168F"/>
    <w:rsid w:val="008704E3"/>
    <w:rsid w:val="00871A3D"/>
    <w:rsid w:val="00880DDB"/>
    <w:rsid w:val="00886BDC"/>
    <w:rsid w:val="00893247"/>
    <w:rsid w:val="00894A57"/>
    <w:rsid w:val="008D32F4"/>
    <w:rsid w:val="00923F48"/>
    <w:rsid w:val="00940625"/>
    <w:rsid w:val="00964193"/>
    <w:rsid w:val="009B6E3B"/>
    <w:rsid w:val="009D6094"/>
    <w:rsid w:val="00A02CBE"/>
    <w:rsid w:val="00A12D67"/>
    <w:rsid w:val="00A17177"/>
    <w:rsid w:val="00A426EA"/>
    <w:rsid w:val="00A440C3"/>
    <w:rsid w:val="00A50BC8"/>
    <w:rsid w:val="00A80153"/>
    <w:rsid w:val="00A972F0"/>
    <w:rsid w:val="00AB4365"/>
    <w:rsid w:val="00AE3F01"/>
    <w:rsid w:val="00AE4F9D"/>
    <w:rsid w:val="00AF4662"/>
    <w:rsid w:val="00B168D0"/>
    <w:rsid w:val="00B246EF"/>
    <w:rsid w:val="00B6351F"/>
    <w:rsid w:val="00B77C0E"/>
    <w:rsid w:val="00B95AEB"/>
    <w:rsid w:val="00B95F91"/>
    <w:rsid w:val="00BB7187"/>
    <w:rsid w:val="00BE2CD4"/>
    <w:rsid w:val="00C73D74"/>
    <w:rsid w:val="00C82A8A"/>
    <w:rsid w:val="00CA6316"/>
    <w:rsid w:val="00CD20A4"/>
    <w:rsid w:val="00CF744E"/>
    <w:rsid w:val="00D2785A"/>
    <w:rsid w:val="00D32E3D"/>
    <w:rsid w:val="00D75D6C"/>
    <w:rsid w:val="00D8035C"/>
    <w:rsid w:val="00D87A54"/>
    <w:rsid w:val="00DB15E8"/>
    <w:rsid w:val="00DB3AF5"/>
    <w:rsid w:val="00DC017F"/>
    <w:rsid w:val="00E06F16"/>
    <w:rsid w:val="00E20FF8"/>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character" w:styleId="Emphasis">
    <w:name w:val="Emphasis"/>
    <w:basedOn w:val="DefaultParagraphFont"/>
    <w:uiPriority w:val="20"/>
    <w:qFormat/>
    <w:rsid w:val="002F33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66534353">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3127215">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919</Words>
  <Characters>524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2024-01-24T13:12:00Z</dcterms:created>
  <dcterms:modified xsi:type="dcterms:W3CDTF">2024-01-24T13:12:00Z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