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2572" w14:textId="77777777" w:rsidR="007729CE" w:rsidRPr="0034245E" w:rsidRDefault="007729CE" w:rsidP="007729C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4245E">
        <w:rPr>
          <w:b/>
          <w:sz w:val="26"/>
          <w:szCs w:val="26"/>
        </w:rPr>
        <w:t>PIELIKUMS IESNIEGUMAM</w:t>
      </w:r>
    </w:p>
    <w:p w14:paraId="3C086187" w14:textId="77777777" w:rsidR="007729CE" w:rsidRPr="0034245E" w:rsidRDefault="007729CE" w:rsidP="007729CE">
      <w:pPr>
        <w:jc w:val="center"/>
        <w:rPr>
          <w:b/>
          <w:bCs/>
          <w:sz w:val="26"/>
          <w:szCs w:val="26"/>
        </w:rPr>
      </w:pPr>
      <w:r w:rsidRPr="0034245E">
        <w:rPr>
          <w:b/>
          <w:bCs/>
          <w:sz w:val="26"/>
          <w:szCs w:val="26"/>
        </w:rPr>
        <w:t xml:space="preserve">jauna veselības aprūpes pakalpojuma iekļaušanai no valsts budžeta līdzekļiem apmaksājamo veselības aprūpes pakalpojumu klāstā </w:t>
      </w:r>
    </w:p>
    <w:p w14:paraId="28924D17" w14:textId="77777777" w:rsidR="007729CE" w:rsidRPr="002C2641" w:rsidRDefault="007729CE" w:rsidP="007729CE">
      <w:pPr>
        <w:rPr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567"/>
        <w:gridCol w:w="1086"/>
        <w:gridCol w:w="757"/>
        <w:gridCol w:w="142"/>
        <w:gridCol w:w="283"/>
        <w:gridCol w:w="1606"/>
        <w:gridCol w:w="379"/>
        <w:gridCol w:w="2409"/>
      </w:tblGrid>
      <w:tr w:rsidR="007729CE" w:rsidRPr="00FE4BEC" w14:paraId="3333580A" w14:textId="77777777" w:rsidTr="00E505C0">
        <w:trPr>
          <w:trHeight w:val="233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4250E" w14:textId="77777777" w:rsidR="007729CE" w:rsidRPr="00FE4BEC" w:rsidRDefault="007729CE" w:rsidP="00E505C0">
            <w:pPr>
              <w:jc w:val="center"/>
              <w:rPr>
                <w:b/>
              </w:rPr>
            </w:pPr>
            <w:r w:rsidRPr="00FE4BEC">
              <w:rPr>
                <w:b/>
              </w:rPr>
              <w:t>1.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E3852" w14:textId="77777777" w:rsidR="007729CE" w:rsidRPr="00FE4BEC" w:rsidRDefault="007729CE" w:rsidP="00E505C0">
            <w:pPr>
              <w:rPr>
                <w:b/>
              </w:rPr>
            </w:pPr>
            <w:r w:rsidRPr="00FE4BEC">
              <w:rPr>
                <w:b/>
              </w:rPr>
              <w:t>Informācija par iesniedzēju</w:t>
            </w:r>
          </w:p>
        </w:tc>
      </w:tr>
      <w:tr w:rsidR="007729CE" w:rsidRPr="004F61CF" w14:paraId="344A67DE" w14:textId="77777777" w:rsidTr="00E505C0">
        <w:trPr>
          <w:trHeight w:val="8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53E97" w14:textId="77777777" w:rsidR="007729CE" w:rsidRPr="002C7A4C" w:rsidRDefault="007729CE" w:rsidP="00E505C0">
            <w:pPr>
              <w:jc w:val="center"/>
              <w:rPr>
                <w:color w:val="000000"/>
              </w:rPr>
            </w:pPr>
            <w:r w:rsidRPr="002C7A4C">
              <w:rPr>
                <w:color w:val="000000"/>
              </w:rPr>
              <w:t>1.1.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F0138" w14:textId="77777777" w:rsidR="007729CE" w:rsidRPr="002C7A4C" w:rsidRDefault="007729CE" w:rsidP="00E505C0">
            <w:pPr>
              <w:rPr>
                <w:color w:val="000000"/>
              </w:rPr>
            </w:pPr>
            <w:r w:rsidRPr="002C7A4C">
              <w:rPr>
                <w:color w:val="000000"/>
              </w:rPr>
              <w:t>ārstniecības iestādes vai ārstniecības personu profesionālās apvienības nosaukums: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E9D6E" w14:textId="77777777" w:rsidR="007729CE" w:rsidRPr="00C86C50" w:rsidRDefault="007729CE" w:rsidP="00E505C0"/>
        </w:tc>
      </w:tr>
      <w:tr w:rsidR="007729CE" w:rsidRPr="004F61CF" w14:paraId="5755FAB5" w14:textId="77777777" w:rsidTr="00E505C0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F807F" w14:textId="77777777" w:rsidR="007729CE" w:rsidRPr="002C7A4C" w:rsidRDefault="007729CE" w:rsidP="00E505C0">
            <w:pPr>
              <w:jc w:val="center"/>
              <w:rPr>
                <w:color w:val="000000"/>
              </w:rPr>
            </w:pPr>
            <w:r w:rsidRPr="002C7A4C">
              <w:rPr>
                <w:color w:val="000000"/>
              </w:rPr>
              <w:t>1.2.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1619A" w14:textId="77777777" w:rsidR="007729CE" w:rsidRPr="002C7A4C" w:rsidRDefault="007729CE" w:rsidP="00E505C0">
            <w:pPr>
              <w:rPr>
                <w:color w:val="000000"/>
              </w:rPr>
            </w:pPr>
            <w:r w:rsidRPr="002C7A4C">
              <w:rPr>
                <w:color w:val="000000"/>
              </w:rPr>
              <w:t>reģistrācijas numurs: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BA2624" w14:textId="77777777" w:rsidR="007729CE" w:rsidRPr="00C86C50" w:rsidRDefault="007729CE" w:rsidP="00E505C0"/>
        </w:tc>
      </w:tr>
      <w:tr w:rsidR="007729CE" w:rsidRPr="004F61CF" w14:paraId="5CFAF8F6" w14:textId="77777777" w:rsidTr="00E505C0">
        <w:trPr>
          <w:trHeight w:val="197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FE479" w14:textId="77777777" w:rsidR="007729CE" w:rsidRPr="002C7A4C" w:rsidRDefault="007729CE" w:rsidP="00E505C0">
            <w:pPr>
              <w:jc w:val="center"/>
              <w:rPr>
                <w:color w:val="000000"/>
              </w:rPr>
            </w:pPr>
            <w:r w:rsidRPr="002C7A4C">
              <w:rPr>
                <w:color w:val="000000"/>
              </w:rPr>
              <w:t>1.3.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CACF3" w14:textId="77777777" w:rsidR="007729CE" w:rsidRPr="002C7A4C" w:rsidRDefault="007729CE" w:rsidP="00E505C0">
            <w:pPr>
              <w:rPr>
                <w:color w:val="000000"/>
              </w:rPr>
            </w:pPr>
            <w:r w:rsidRPr="002C7A4C">
              <w:rPr>
                <w:color w:val="000000"/>
              </w:rPr>
              <w:t>adrese: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14:paraId="4D33F2EB" w14:textId="77777777" w:rsidR="007729CE" w:rsidRPr="00C86C50" w:rsidRDefault="007729CE" w:rsidP="00E505C0"/>
        </w:tc>
      </w:tr>
      <w:tr w:rsidR="007729CE" w:rsidRPr="004F61CF" w14:paraId="4F34E2B7" w14:textId="77777777" w:rsidTr="00E505C0">
        <w:trPr>
          <w:trHeight w:val="2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DDC2C" w14:textId="77777777" w:rsidR="007729CE" w:rsidRPr="002C7A4C" w:rsidRDefault="007729CE" w:rsidP="00E505C0">
            <w:pPr>
              <w:jc w:val="center"/>
              <w:rPr>
                <w:color w:val="000000"/>
              </w:rPr>
            </w:pPr>
            <w:r w:rsidRPr="002C7A4C">
              <w:rPr>
                <w:color w:val="000000"/>
              </w:rPr>
              <w:t>1.4.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43F8E" w14:textId="77777777" w:rsidR="007729CE" w:rsidRPr="002C7A4C" w:rsidRDefault="007729CE" w:rsidP="00E505C0">
            <w:pPr>
              <w:rPr>
                <w:color w:val="000000"/>
              </w:rPr>
            </w:pPr>
            <w:r w:rsidRPr="002C7A4C">
              <w:rPr>
                <w:color w:val="000000"/>
              </w:rPr>
              <w:t>kontaktpersonas vārds, uzvārds: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E6ED92" w14:textId="77777777" w:rsidR="007729CE" w:rsidRPr="00C86C50" w:rsidRDefault="007729CE" w:rsidP="00E505C0"/>
        </w:tc>
      </w:tr>
      <w:tr w:rsidR="007729CE" w:rsidRPr="004F61CF" w14:paraId="3407B3A7" w14:textId="77777777" w:rsidTr="00E505C0">
        <w:trPr>
          <w:trHeight w:val="21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A56E1" w14:textId="77777777" w:rsidR="007729CE" w:rsidRPr="002C7A4C" w:rsidRDefault="007729CE" w:rsidP="00E505C0">
            <w:pPr>
              <w:jc w:val="center"/>
              <w:rPr>
                <w:color w:val="000000"/>
              </w:rPr>
            </w:pPr>
            <w:r w:rsidRPr="002C7A4C">
              <w:rPr>
                <w:color w:val="000000"/>
              </w:rPr>
              <w:t>1.5.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3CBC1" w14:textId="77777777" w:rsidR="007729CE" w:rsidRPr="002C7A4C" w:rsidRDefault="007729CE" w:rsidP="00E505C0">
            <w:pPr>
              <w:rPr>
                <w:color w:val="000000"/>
              </w:rPr>
            </w:pPr>
            <w:r>
              <w:rPr>
                <w:color w:val="000000"/>
              </w:rPr>
              <w:t xml:space="preserve">kontaktpersonas </w:t>
            </w:r>
            <w:r w:rsidRPr="002C7A4C">
              <w:rPr>
                <w:color w:val="000000"/>
              </w:rPr>
              <w:t>tālrunis: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7C9908" w14:textId="77777777" w:rsidR="007729CE" w:rsidRPr="00C86C50" w:rsidRDefault="007729CE" w:rsidP="00E505C0"/>
        </w:tc>
      </w:tr>
      <w:tr w:rsidR="007729CE" w:rsidRPr="004F61CF" w14:paraId="5C2C45D2" w14:textId="77777777" w:rsidTr="00E505C0">
        <w:trPr>
          <w:trHeight w:val="21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3EF27" w14:textId="77777777" w:rsidR="007729CE" w:rsidRPr="002C7A4C" w:rsidRDefault="007729CE" w:rsidP="00E505C0">
            <w:pPr>
              <w:jc w:val="center"/>
              <w:rPr>
                <w:color w:val="000000"/>
              </w:rPr>
            </w:pPr>
            <w:r w:rsidRPr="002C7A4C">
              <w:rPr>
                <w:color w:val="000000"/>
              </w:rPr>
              <w:t>1.6.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A6AB5" w14:textId="77777777" w:rsidR="007729CE" w:rsidRPr="002C7A4C" w:rsidRDefault="007729CE" w:rsidP="00E505C0">
            <w:pPr>
              <w:rPr>
                <w:color w:val="000000"/>
              </w:rPr>
            </w:pPr>
            <w:r>
              <w:rPr>
                <w:color w:val="000000"/>
              </w:rPr>
              <w:t xml:space="preserve">kontaktpersonas </w:t>
            </w:r>
            <w:r w:rsidRPr="002C7A4C">
              <w:rPr>
                <w:color w:val="000000"/>
              </w:rPr>
              <w:t>e-pasts: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5C7CCB" w14:textId="77777777" w:rsidR="007729CE" w:rsidRPr="00C86C50" w:rsidRDefault="007729CE" w:rsidP="00E505C0"/>
        </w:tc>
      </w:tr>
      <w:tr w:rsidR="007729CE" w:rsidRPr="004F61CF" w14:paraId="039CD3B3" w14:textId="77777777" w:rsidTr="00E505C0">
        <w:trPr>
          <w:trHeight w:val="211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F6D78" w14:textId="77777777" w:rsidR="007729CE" w:rsidRPr="004F61CF" w:rsidDel="00A43183" w:rsidRDefault="007729CE" w:rsidP="00E505C0">
            <w:pPr>
              <w:jc w:val="center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768D1" w14:textId="77777777" w:rsidR="007729CE" w:rsidRPr="004F61CF" w:rsidRDefault="007729CE" w:rsidP="00E505C0">
            <w:r w:rsidRPr="004F61CF">
              <w:rPr>
                <w:b/>
              </w:rPr>
              <w:t>Jaunā veselības aprūpes pakalpojuma (turpmāk – Pakalpojums) nosaukums vai tā sastāvdaļu nosaukums</w:t>
            </w:r>
            <w:r w:rsidRPr="00292EA9">
              <w:rPr>
                <w:b/>
              </w:rPr>
              <w:t>:</w:t>
            </w:r>
          </w:p>
        </w:tc>
      </w:tr>
      <w:tr w:rsidR="007729CE" w:rsidRPr="004F61CF" w14:paraId="1A58D448" w14:textId="77777777" w:rsidTr="00E505C0">
        <w:trPr>
          <w:trHeight w:val="211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722F3A" w14:textId="77777777" w:rsidR="007729CE" w:rsidRPr="004F61CF" w:rsidRDefault="007729CE" w:rsidP="00E505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A9C8F" w14:textId="77777777" w:rsidR="007729CE" w:rsidRDefault="007729CE" w:rsidP="00E505C0"/>
          <w:p w14:paraId="1DA507A6" w14:textId="77777777" w:rsidR="007729CE" w:rsidRPr="00C86C50" w:rsidRDefault="007729CE" w:rsidP="00E505C0"/>
          <w:p w14:paraId="5F231BC8" w14:textId="77777777" w:rsidR="007729CE" w:rsidRPr="00C86C50" w:rsidRDefault="007729CE" w:rsidP="00E505C0"/>
          <w:p w14:paraId="60EDB580" w14:textId="77777777" w:rsidR="007729CE" w:rsidRPr="004F61CF" w:rsidRDefault="007729CE" w:rsidP="00E505C0"/>
        </w:tc>
      </w:tr>
      <w:tr w:rsidR="007729CE" w:rsidRPr="004F61CF" w14:paraId="1F6FDFE8" w14:textId="77777777" w:rsidTr="00E505C0">
        <w:trPr>
          <w:trHeight w:val="313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48D65" w14:textId="77777777" w:rsidR="007729CE" w:rsidRPr="002B3629" w:rsidRDefault="007729CE" w:rsidP="00E505C0">
            <w:pPr>
              <w:jc w:val="center"/>
              <w:rPr>
                <w:b/>
              </w:rPr>
            </w:pPr>
            <w:r w:rsidRPr="002B3629">
              <w:rPr>
                <w:b/>
              </w:rPr>
              <w:t>3.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14138" w14:textId="77777777" w:rsidR="007729CE" w:rsidRPr="00C8320D" w:rsidRDefault="007729CE" w:rsidP="00E505C0">
            <w:pPr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Pakalpojumā izmantotā</w:t>
            </w:r>
            <w:r>
              <w:rPr>
                <w:b/>
                <w:color w:val="000000"/>
              </w:rPr>
              <w:t>s</w:t>
            </w:r>
            <w:r w:rsidRPr="004F61CF">
              <w:rPr>
                <w:b/>
                <w:color w:val="000000"/>
              </w:rPr>
              <w:t xml:space="preserve"> apstiprinātā</w:t>
            </w:r>
            <w:r>
              <w:rPr>
                <w:b/>
                <w:color w:val="000000"/>
              </w:rPr>
              <w:t>s</w:t>
            </w:r>
            <w:r w:rsidRPr="004F61CF">
              <w:rPr>
                <w:b/>
                <w:color w:val="000000"/>
              </w:rPr>
              <w:t xml:space="preserve"> metod</w:t>
            </w:r>
            <w:r>
              <w:rPr>
                <w:b/>
                <w:color w:val="000000"/>
              </w:rPr>
              <w:t>es</w:t>
            </w:r>
            <w:r w:rsidRPr="004F61CF">
              <w:rPr>
                <w:b/>
                <w:color w:val="000000"/>
              </w:rPr>
              <w:t>, medicīniskā</w:t>
            </w:r>
            <w:r>
              <w:rPr>
                <w:b/>
                <w:color w:val="000000"/>
              </w:rPr>
              <w:t xml:space="preserve">s ierīces </w:t>
            </w:r>
            <w:r w:rsidRPr="004F61CF">
              <w:rPr>
                <w:b/>
                <w:color w:val="000000"/>
              </w:rPr>
              <w:t>vai zāl</w:t>
            </w:r>
            <w:r>
              <w:rPr>
                <w:b/>
                <w:color w:val="000000"/>
              </w:rPr>
              <w:t>es (medicīniskās tehnoloģijas)</w:t>
            </w:r>
            <w:r w:rsidRPr="004F61CF">
              <w:rPr>
                <w:b/>
                <w:color w:val="000000"/>
              </w:rPr>
              <w:t>:</w:t>
            </w:r>
          </w:p>
        </w:tc>
      </w:tr>
      <w:tr w:rsidR="007729CE" w:rsidRPr="004F61CF" w14:paraId="3D5C0092" w14:textId="77777777" w:rsidTr="00E505C0">
        <w:trPr>
          <w:trHeight w:val="313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1ED839A" w14:textId="77777777" w:rsidR="007729CE" w:rsidRPr="002B3629" w:rsidRDefault="007729CE" w:rsidP="00E505C0">
            <w:pPr>
              <w:jc w:val="center"/>
              <w:rPr>
                <w:b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E66E4" w14:textId="77777777" w:rsidR="007729CE" w:rsidRPr="00C86C50" w:rsidRDefault="007729CE" w:rsidP="00E505C0">
            <w:pPr>
              <w:rPr>
                <w:color w:val="000000"/>
              </w:rPr>
            </w:pPr>
          </w:p>
          <w:p w14:paraId="021DF84C" w14:textId="77777777" w:rsidR="007729CE" w:rsidRDefault="007729CE" w:rsidP="00E505C0">
            <w:pPr>
              <w:rPr>
                <w:color w:val="000000"/>
              </w:rPr>
            </w:pPr>
          </w:p>
          <w:p w14:paraId="52CB2951" w14:textId="77777777" w:rsidR="007729CE" w:rsidRPr="00C86C50" w:rsidRDefault="007729CE" w:rsidP="00E505C0">
            <w:pPr>
              <w:rPr>
                <w:color w:val="000000"/>
              </w:rPr>
            </w:pPr>
          </w:p>
          <w:p w14:paraId="56FCDAA0" w14:textId="77777777" w:rsidR="007729CE" w:rsidRDefault="007729CE" w:rsidP="00E505C0">
            <w:pPr>
              <w:rPr>
                <w:b/>
                <w:color w:val="000000"/>
              </w:rPr>
            </w:pPr>
          </w:p>
        </w:tc>
      </w:tr>
      <w:tr w:rsidR="007729CE" w:rsidRPr="004F61CF" w14:paraId="24B1AB19" w14:textId="77777777" w:rsidTr="00E505C0">
        <w:trPr>
          <w:trHeight w:val="313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8EAFB8" w14:textId="77777777" w:rsidR="007729CE" w:rsidRPr="002B3629" w:rsidRDefault="007729CE" w:rsidP="00E505C0">
            <w:pPr>
              <w:pStyle w:val="ListParagraph"/>
              <w:ind w:left="164"/>
              <w:rPr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7CEAE" w14:textId="77777777" w:rsidR="007729CE" w:rsidRPr="00C86C50" w:rsidRDefault="007729CE" w:rsidP="00E505C0">
            <w:pPr>
              <w:rPr>
                <w:color w:val="000000"/>
                <w:sz w:val="18"/>
                <w:szCs w:val="18"/>
              </w:rPr>
            </w:pPr>
            <w:r w:rsidRPr="00C86C50">
              <w:rPr>
                <w:color w:val="000000"/>
                <w:sz w:val="18"/>
                <w:szCs w:val="18"/>
              </w:rPr>
              <w:t>Ja Pakalpojumā kā būtiska sastāvdaļa tiek izmantota/-</w:t>
            </w:r>
            <w:proofErr w:type="spellStart"/>
            <w:r w:rsidRPr="00C86C50">
              <w:rPr>
                <w:color w:val="000000"/>
                <w:sz w:val="18"/>
                <w:szCs w:val="18"/>
              </w:rPr>
              <w:t>as</w:t>
            </w:r>
            <w:proofErr w:type="spellEnd"/>
            <w:r w:rsidRPr="00C86C50">
              <w:rPr>
                <w:color w:val="000000"/>
                <w:sz w:val="18"/>
                <w:szCs w:val="18"/>
              </w:rPr>
              <w:t>:</w:t>
            </w:r>
          </w:p>
          <w:p w14:paraId="7EC0C2D2" w14:textId="77777777" w:rsidR="007729CE" w:rsidRPr="00C86C50" w:rsidRDefault="007729CE" w:rsidP="007729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 w:val="0"/>
              <w:jc w:val="both"/>
              <w:rPr>
                <w:rStyle w:val="Hyperlink"/>
                <w:sz w:val="18"/>
                <w:szCs w:val="18"/>
              </w:rPr>
            </w:pPr>
            <w:r w:rsidRPr="00C86C50">
              <w:rPr>
                <w:color w:val="000000"/>
                <w:sz w:val="18"/>
                <w:szCs w:val="18"/>
              </w:rPr>
              <w:t xml:space="preserve">zāles, tad jānorāda zāļu nosaukumu, </w:t>
            </w:r>
            <w:r>
              <w:rPr>
                <w:color w:val="000000"/>
                <w:sz w:val="18"/>
                <w:szCs w:val="18"/>
              </w:rPr>
              <w:t xml:space="preserve">aktīvās vielas nosaukumu, </w:t>
            </w:r>
            <w:r w:rsidRPr="00C86C50">
              <w:rPr>
                <w:color w:val="000000"/>
                <w:sz w:val="18"/>
                <w:szCs w:val="18"/>
              </w:rPr>
              <w:t>aktīv</w:t>
            </w:r>
            <w:r>
              <w:rPr>
                <w:color w:val="000000"/>
                <w:sz w:val="18"/>
                <w:szCs w:val="18"/>
              </w:rPr>
              <w:t>ās</w:t>
            </w:r>
            <w:r w:rsidRPr="00C86C50">
              <w:rPr>
                <w:color w:val="000000"/>
                <w:sz w:val="18"/>
                <w:szCs w:val="18"/>
              </w:rPr>
              <w:t xml:space="preserve"> viel</w:t>
            </w:r>
            <w:r>
              <w:rPr>
                <w:color w:val="000000"/>
                <w:sz w:val="18"/>
                <w:szCs w:val="18"/>
              </w:rPr>
              <w:t>as</w:t>
            </w:r>
            <w:r w:rsidRPr="00C86C50">
              <w:rPr>
                <w:color w:val="000000"/>
                <w:sz w:val="18"/>
                <w:szCs w:val="18"/>
              </w:rPr>
              <w:t xml:space="preserve"> reģistrācijas ap</w:t>
            </w:r>
            <w:r>
              <w:rPr>
                <w:color w:val="000000"/>
                <w:sz w:val="18"/>
                <w:szCs w:val="18"/>
              </w:rPr>
              <w:t>liecības īpašnieku, ATĶ kodu.</w:t>
            </w:r>
            <w:r w:rsidRPr="00C86C5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454E0F">
              <w:rPr>
                <w:color w:val="000000"/>
                <w:sz w:val="18"/>
                <w:szCs w:val="18"/>
              </w:rPr>
              <w:t>edikament</w:t>
            </w:r>
            <w:r>
              <w:rPr>
                <w:color w:val="000000"/>
                <w:sz w:val="18"/>
                <w:szCs w:val="18"/>
              </w:rPr>
              <w:t>am jābūt iekļautam</w:t>
            </w:r>
            <w:r w:rsidRPr="00454E0F">
              <w:rPr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454E0F">
                <w:rPr>
                  <w:rStyle w:val="Hyperlink"/>
                  <w:sz w:val="18"/>
                  <w:szCs w:val="18"/>
                </w:rPr>
                <w:t>Latvijas Republikā reģistrēto zāļu sarakstā</w:t>
              </w:r>
            </w:hyperlink>
            <w:r>
              <w:rPr>
                <w:color w:val="000000"/>
                <w:sz w:val="18"/>
                <w:szCs w:val="18"/>
              </w:rPr>
              <w:t xml:space="preserve"> vai reģistrētam</w:t>
            </w:r>
            <w:r w:rsidRPr="00454E0F">
              <w:rPr>
                <w:color w:val="000000"/>
                <w:sz w:val="18"/>
                <w:szCs w:val="18"/>
              </w:rPr>
              <w:t xml:space="preserve"> Eiropas Zāļu aģentūras centralizētajā zāļu reģistrācijas p</w:t>
            </w:r>
            <w:r>
              <w:rPr>
                <w:color w:val="000000"/>
                <w:sz w:val="18"/>
                <w:szCs w:val="18"/>
              </w:rPr>
              <w:t>rocedūrā, vai paralēli izplatītam vai paralēli importētam</w:t>
            </w:r>
            <w:r w:rsidRPr="00454E0F">
              <w:rPr>
                <w:color w:val="000000"/>
                <w:sz w:val="18"/>
                <w:szCs w:val="18"/>
              </w:rPr>
              <w:t xml:space="preserve"> saskaņā ar normatīvajiem aktiem par zāļu ievešanu un izplatīšanu, vai </w:t>
            </w:r>
            <w:r>
              <w:rPr>
                <w:color w:val="000000"/>
                <w:sz w:val="18"/>
                <w:szCs w:val="18"/>
              </w:rPr>
              <w:t>ar atļauju</w:t>
            </w:r>
            <w:r w:rsidRPr="00454E0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454E0F">
              <w:rPr>
                <w:color w:val="000000"/>
                <w:sz w:val="18"/>
                <w:szCs w:val="18"/>
              </w:rPr>
              <w:t xml:space="preserve"> ievest un izplatīt Latvijas Republikas teritorijā saskaņā ar </w:t>
            </w:r>
            <w:hyperlink r:id="rId8" w:history="1">
              <w:r w:rsidRPr="00C91A3F">
                <w:rPr>
                  <w:rStyle w:val="Hyperlink"/>
                  <w:sz w:val="18"/>
                  <w:szCs w:val="18"/>
                </w:rPr>
                <w:t>Farmācijas likuma</w:t>
              </w:r>
            </w:hyperlink>
            <w:r w:rsidRPr="00454E0F">
              <w:rPr>
                <w:color w:val="000000"/>
                <w:sz w:val="18"/>
                <w:szCs w:val="18"/>
              </w:rPr>
              <w:t xml:space="preserve"> 10.panta 7.punktu.</w:t>
            </w:r>
          </w:p>
          <w:p w14:paraId="43FEFBC8" w14:textId="77777777" w:rsidR="007729CE" w:rsidRPr="000C78E8" w:rsidRDefault="007729CE" w:rsidP="007729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 w:val="0"/>
              <w:jc w:val="both"/>
              <w:rPr>
                <w:color w:val="000000"/>
              </w:rPr>
            </w:pPr>
            <w:r w:rsidRPr="00C86C50">
              <w:rPr>
                <w:color w:val="000000"/>
                <w:sz w:val="18"/>
                <w:szCs w:val="18"/>
              </w:rPr>
              <w:t>ārstniecībā izmantojama m</w:t>
            </w:r>
            <w:r>
              <w:rPr>
                <w:color w:val="000000"/>
                <w:sz w:val="18"/>
                <w:szCs w:val="18"/>
              </w:rPr>
              <w:t>etode un/vai medicīniskā ierīce</w:t>
            </w:r>
            <w:r w:rsidRPr="00C86C50">
              <w:rPr>
                <w:color w:val="000000"/>
                <w:sz w:val="18"/>
                <w:szCs w:val="18"/>
              </w:rPr>
              <w:t xml:space="preserve">, tad jānorāda </w:t>
            </w:r>
            <w:r>
              <w:rPr>
                <w:color w:val="000000"/>
                <w:sz w:val="18"/>
                <w:szCs w:val="18"/>
              </w:rPr>
              <w:t>medicīniskās tehnoloģijas</w:t>
            </w:r>
            <w:r w:rsidRPr="00C86C50">
              <w:rPr>
                <w:color w:val="000000"/>
                <w:sz w:val="18"/>
                <w:szCs w:val="18"/>
              </w:rPr>
              <w:t xml:space="preserve"> nosaukums un, ja iespējams, kods saskaņā ar </w:t>
            </w:r>
            <w:hyperlink r:id="rId9" w:history="1">
              <w:r w:rsidRPr="00C86C50">
                <w:rPr>
                  <w:rStyle w:val="Hyperlink"/>
                  <w:sz w:val="18"/>
                  <w:szCs w:val="18"/>
                </w:rPr>
                <w:t>Zāļu valsts aģentūras medicīnisko tehnoloģiju datu bāzē</w:t>
              </w:r>
            </w:hyperlink>
            <w:r w:rsidRPr="00C86C50">
              <w:rPr>
                <w:color w:val="000000"/>
                <w:sz w:val="18"/>
                <w:szCs w:val="18"/>
              </w:rPr>
              <w:t xml:space="preserve"> pieejamo informāciju un/vai medicīniskās ierīces un ierīces ražotāja nosaukums</w:t>
            </w:r>
          </w:p>
          <w:p w14:paraId="280E0D7C" w14:textId="77777777" w:rsidR="007729CE" w:rsidRDefault="007729CE" w:rsidP="00E505C0">
            <w:pPr>
              <w:pStyle w:val="ListParagraph"/>
              <w:spacing w:after="0" w:line="240" w:lineRule="auto"/>
              <w:ind w:left="180"/>
              <w:contextualSpacing w:val="0"/>
              <w:jc w:val="both"/>
              <w:rPr>
                <w:color w:val="000000"/>
                <w:sz w:val="18"/>
                <w:szCs w:val="18"/>
              </w:rPr>
            </w:pPr>
          </w:p>
          <w:p w14:paraId="3E28221E" w14:textId="77777777" w:rsidR="007729CE" w:rsidRPr="002B3629" w:rsidRDefault="007729CE" w:rsidP="00E505C0">
            <w:pPr>
              <w:pStyle w:val="ListParagraph"/>
              <w:spacing w:after="0" w:line="240" w:lineRule="auto"/>
              <w:ind w:left="180"/>
              <w:contextualSpacing w:val="0"/>
              <w:jc w:val="both"/>
              <w:rPr>
                <w:color w:val="000000"/>
              </w:rPr>
            </w:pPr>
          </w:p>
        </w:tc>
      </w:tr>
      <w:tr w:rsidR="007729CE" w:rsidRPr="004F61CF" w14:paraId="3EA86C9C" w14:textId="77777777" w:rsidTr="00E505C0">
        <w:trPr>
          <w:trHeight w:val="313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D9B86" w14:textId="77777777" w:rsidR="007729CE" w:rsidRPr="00E93996" w:rsidRDefault="007729CE" w:rsidP="00E505C0">
            <w:pPr>
              <w:pStyle w:val="ListParagraph"/>
              <w:ind w:left="164"/>
              <w:rPr>
                <w:b/>
                <w:color w:val="000000"/>
              </w:rPr>
            </w:pPr>
            <w:r w:rsidRPr="00E93996">
              <w:rPr>
                <w:b/>
                <w:color w:val="000000"/>
              </w:rPr>
              <w:t>4.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43B6B" w14:textId="77777777" w:rsidR="007729CE" w:rsidRPr="00C86C50" w:rsidRDefault="007729CE" w:rsidP="00E505C0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Atzīmējiet atbilstošo/-</w:t>
            </w:r>
            <w:proofErr w:type="spellStart"/>
            <w:r>
              <w:rPr>
                <w:b/>
              </w:rPr>
              <w:t>os</w:t>
            </w:r>
            <w:proofErr w:type="spellEnd"/>
            <w:r>
              <w:rPr>
                <w:b/>
              </w:rPr>
              <w:t xml:space="preserve"> Pakalpojuma veidu/-</w:t>
            </w:r>
            <w:proofErr w:type="spellStart"/>
            <w:r>
              <w:rPr>
                <w:b/>
              </w:rPr>
              <w:t>us</w:t>
            </w:r>
            <w:proofErr w:type="spellEnd"/>
            <w:r>
              <w:rPr>
                <w:b/>
              </w:rPr>
              <w:t xml:space="preserve"> </w:t>
            </w:r>
            <w:r w:rsidRPr="007D2371">
              <w:rPr>
                <w:b/>
                <w:u w:val="single"/>
              </w:rPr>
              <w:t xml:space="preserve">katrā no </w:t>
            </w:r>
            <w:r>
              <w:rPr>
                <w:b/>
                <w:u w:val="single"/>
              </w:rPr>
              <w:t xml:space="preserve">abām </w:t>
            </w:r>
            <w:r w:rsidRPr="007D2371">
              <w:rPr>
                <w:b/>
                <w:u w:val="single"/>
              </w:rPr>
              <w:t>kolonnām</w:t>
            </w:r>
            <w:r w:rsidRPr="004F61CF">
              <w:rPr>
                <w:b/>
              </w:rPr>
              <w:t>:</w:t>
            </w:r>
          </w:p>
        </w:tc>
      </w:tr>
      <w:tr w:rsidR="007729CE" w:rsidRPr="004F61CF" w14:paraId="7485E43B" w14:textId="77777777" w:rsidTr="00E505C0">
        <w:trPr>
          <w:trHeight w:val="313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B7682" w14:textId="77777777" w:rsidR="007729CE" w:rsidRPr="00E93996" w:rsidRDefault="007729CE" w:rsidP="00E505C0">
            <w:pPr>
              <w:pStyle w:val="ListParagraph"/>
              <w:ind w:left="164"/>
              <w:rPr>
                <w:b/>
                <w:color w:val="00000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E5142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profilakses pasākums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050BA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ģimenes ārsta prakses pakalpojums</w:t>
            </w:r>
          </w:p>
        </w:tc>
      </w:tr>
      <w:tr w:rsidR="007729CE" w:rsidRPr="004F61CF" w14:paraId="05B6E49E" w14:textId="77777777" w:rsidTr="00E505C0">
        <w:trPr>
          <w:trHeight w:val="313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1A498" w14:textId="77777777" w:rsidR="007729CE" w:rsidRPr="00E93996" w:rsidRDefault="007729CE" w:rsidP="00E505C0">
            <w:pPr>
              <w:pStyle w:val="ListParagraph"/>
              <w:ind w:left="164"/>
              <w:rPr>
                <w:b/>
                <w:color w:val="00000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42A1F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diagnostikas izmeklējums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0A501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zobārstniecības pakalpojums</w:t>
            </w:r>
          </w:p>
        </w:tc>
      </w:tr>
      <w:tr w:rsidR="007729CE" w:rsidRPr="004F61CF" w14:paraId="2CADD029" w14:textId="77777777" w:rsidTr="00E505C0">
        <w:trPr>
          <w:trHeight w:val="313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D3F4A" w14:textId="77777777" w:rsidR="007729CE" w:rsidRPr="00E93996" w:rsidRDefault="007729CE" w:rsidP="00E505C0">
            <w:pPr>
              <w:pStyle w:val="ListParagraph"/>
              <w:ind w:left="164"/>
              <w:rPr>
                <w:b/>
                <w:color w:val="00000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1D511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laboratorisks izmeklējums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7EF8C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veselības aprūpes mājās pakalpojums</w:t>
            </w:r>
          </w:p>
        </w:tc>
      </w:tr>
      <w:tr w:rsidR="007729CE" w:rsidRPr="004F61CF" w14:paraId="0F05D84C" w14:textId="77777777" w:rsidTr="00E505C0">
        <w:trPr>
          <w:trHeight w:val="313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789F1" w14:textId="77777777" w:rsidR="007729CE" w:rsidRPr="00E93996" w:rsidRDefault="007729CE" w:rsidP="00E505C0">
            <w:pPr>
              <w:pStyle w:val="ListParagraph"/>
              <w:ind w:left="164"/>
              <w:rPr>
                <w:b/>
                <w:color w:val="00000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39C3F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ārstēšanas pakalpojums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DF17B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EE5578">
              <w:t xml:space="preserve">sekundārās </w:t>
            </w:r>
            <w:r>
              <w:t>ambulatorās veselības aprūpes</w:t>
            </w:r>
            <w:r w:rsidRPr="00F241B4">
              <w:t xml:space="preserve"> pakalpojums</w:t>
            </w:r>
          </w:p>
        </w:tc>
      </w:tr>
      <w:tr w:rsidR="007729CE" w:rsidRPr="004F61CF" w14:paraId="36056B7E" w14:textId="77777777" w:rsidTr="00E505C0">
        <w:trPr>
          <w:trHeight w:val="313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A290" w14:textId="77777777" w:rsidR="007729CE" w:rsidRPr="00E93996" w:rsidRDefault="007729CE" w:rsidP="00E505C0">
            <w:pPr>
              <w:pStyle w:val="ListParagraph"/>
              <w:ind w:left="164"/>
              <w:rPr>
                <w:b/>
                <w:color w:val="00000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46F0A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rehabilitācijas pakalpojums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4AEDE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dienas stacionāra pakalpojums</w:t>
            </w:r>
          </w:p>
        </w:tc>
      </w:tr>
      <w:tr w:rsidR="007729CE" w:rsidRPr="004F61CF" w14:paraId="5F477A6F" w14:textId="77777777" w:rsidTr="00E505C0">
        <w:trPr>
          <w:trHeight w:val="313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8988" w14:textId="77777777" w:rsidR="007729CE" w:rsidRPr="00E93996" w:rsidRDefault="007729CE" w:rsidP="00E505C0">
            <w:pPr>
              <w:pStyle w:val="ListParagraph"/>
              <w:ind w:left="164"/>
              <w:rPr>
                <w:b/>
                <w:color w:val="00000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DE831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aprūpes pakalpojums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18C12" w14:textId="77777777" w:rsidR="007729CE" w:rsidRDefault="007729CE" w:rsidP="00E505C0">
            <w:pPr>
              <w:rPr>
                <w:b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 w:rsidRPr="00F241B4">
              <w:t>stacionāra pakalpojums</w:t>
            </w:r>
          </w:p>
        </w:tc>
      </w:tr>
      <w:tr w:rsidR="007729CE" w:rsidRPr="004F61CF" w14:paraId="2AE88E5D" w14:textId="77777777" w:rsidTr="00E505C0">
        <w:trPr>
          <w:trHeight w:val="313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0E3BE" w14:textId="77777777" w:rsidR="007729CE" w:rsidRPr="00E93996" w:rsidRDefault="007729CE" w:rsidP="00E505C0">
            <w:pPr>
              <w:pStyle w:val="ListParagraph"/>
              <w:ind w:left="164"/>
              <w:rPr>
                <w:b/>
                <w:color w:val="000000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DCDAE" w14:textId="77777777" w:rsidR="007729CE" w:rsidRPr="00F241B4" w:rsidRDefault="007729CE" w:rsidP="00E505C0">
            <w:pPr>
              <w:jc w:val="center"/>
              <w:rPr>
                <w:rFonts w:ascii="Wingdings" w:hAnsi="Wingdings"/>
              </w:rPr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>
              <w:t>stacionāra uzņemšanas nodaļā nodrošināms pakalpojums</w:t>
            </w:r>
          </w:p>
        </w:tc>
      </w:tr>
      <w:tr w:rsidR="007729CE" w:rsidRPr="004F61CF" w14:paraId="51CF58D5" w14:textId="77777777" w:rsidTr="00E505C0">
        <w:trPr>
          <w:trHeight w:val="313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A4CE5" w14:textId="77777777" w:rsidR="007729CE" w:rsidRPr="00E93996" w:rsidRDefault="007729CE" w:rsidP="00E505C0">
            <w:pPr>
              <w:pStyle w:val="ListParagraph"/>
              <w:ind w:lef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4AF21" w14:textId="77777777" w:rsidR="007729CE" w:rsidRPr="00F241B4" w:rsidRDefault="007729CE" w:rsidP="00E505C0">
            <w:pPr>
              <w:rPr>
                <w:rFonts w:ascii="Wingdings" w:hAnsi="Wingdings"/>
              </w:rPr>
            </w:pPr>
            <w:r>
              <w:rPr>
                <w:b/>
                <w:color w:val="000000"/>
              </w:rPr>
              <w:t>Paredzamais pakalpojuma procentuālais sadalījums atkarībā no tā nodrošināšanas vietas:</w:t>
            </w:r>
          </w:p>
        </w:tc>
      </w:tr>
      <w:tr w:rsidR="007729CE" w:rsidRPr="004F61CF" w14:paraId="0C1D86C3" w14:textId="77777777" w:rsidTr="00E505C0">
        <w:trPr>
          <w:trHeight w:val="313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FC709" w14:textId="77777777" w:rsidR="007729CE" w:rsidRDefault="007729CE" w:rsidP="00E505C0">
            <w:pPr>
              <w:pStyle w:val="ListParagraph"/>
              <w:ind w:left="164"/>
              <w:rPr>
                <w:b/>
                <w:color w:val="000000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36E14" w14:textId="77777777" w:rsidR="007729CE" w:rsidRPr="00A27FED" w:rsidRDefault="007729CE" w:rsidP="00E505C0">
            <w:r>
              <w:t>Ambulatori ______%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2A586" w14:textId="77777777" w:rsidR="007729CE" w:rsidRPr="00A27FED" w:rsidRDefault="007729CE" w:rsidP="00E505C0">
            <w:r>
              <w:t>Dienas stacionārā _____%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4B841" w14:textId="77777777" w:rsidR="007729CE" w:rsidRPr="00A27FED" w:rsidRDefault="007729CE" w:rsidP="00E505C0">
            <w:r>
              <w:t>Stacionārā ______%</w:t>
            </w:r>
          </w:p>
        </w:tc>
      </w:tr>
      <w:tr w:rsidR="007729CE" w:rsidRPr="004F61CF" w14:paraId="0CDBDE41" w14:textId="77777777" w:rsidTr="00E505C0">
        <w:trPr>
          <w:trHeight w:val="345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795AB" w14:textId="77777777" w:rsidR="007729CE" w:rsidRPr="004F61CF" w:rsidRDefault="007729CE" w:rsidP="00E505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4F61CF">
              <w:rPr>
                <w:b/>
                <w:color w:val="000000"/>
              </w:rPr>
              <w:t>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5AF1D" w14:textId="77777777" w:rsidR="007729CE" w:rsidRPr="004F61CF" w:rsidRDefault="007729CE" w:rsidP="00E505C0">
            <w:pPr>
              <w:rPr>
                <w:b/>
              </w:rPr>
            </w:pPr>
            <w:r w:rsidRPr="004F61CF">
              <w:rPr>
                <w:b/>
              </w:rPr>
              <w:t>Pakalpojuma raksturojums</w:t>
            </w:r>
          </w:p>
        </w:tc>
      </w:tr>
      <w:tr w:rsidR="007729CE" w:rsidRPr="004F61CF" w14:paraId="1D4900E8" w14:textId="77777777" w:rsidTr="00E505C0">
        <w:trPr>
          <w:trHeight w:val="25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A1AAF" w14:textId="77777777" w:rsidR="007729CE" w:rsidRPr="00EE74DE" w:rsidRDefault="007729CE" w:rsidP="00E50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E74DE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EE74DE">
              <w:rPr>
                <w:color w:val="000000"/>
              </w:rPr>
              <w:t>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E98D2" w14:textId="77777777" w:rsidR="007729CE" w:rsidRPr="00EE74DE" w:rsidRDefault="007729CE" w:rsidP="00E505C0">
            <w:r w:rsidRPr="00E0643E">
              <w:t xml:space="preserve">Pamatojums par </w:t>
            </w:r>
            <w:r>
              <w:t xml:space="preserve">Pakalpojuma </w:t>
            </w:r>
            <w:r w:rsidRPr="00E0643E">
              <w:t xml:space="preserve">ieviešanas nepieciešamību, norādot </w:t>
            </w:r>
            <w:r>
              <w:t>Pakalpojuma lietošanas</w:t>
            </w:r>
            <w:r w:rsidRPr="00E0643E">
              <w:t xml:space="preserve"> mērķus un paredzamos rezultātus</w:t>
            </w:r>
            <w:r w:rsidRPr="00EE74DE">
              <w:t>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983B0" w14:textId="77777777" w:rsidR="007729CE" w:rsidRDefault="007729CE" w:rsidP="00E505C0"/>
          <w:p w14:paraId="040DB0C9" w14:textId="77777777" w:rsidR="007729CE" w:rsidRDefault="007729CE" w:rsidP="00E505C0"/>
          <w:p w14:paraId="1C43CB31" w14:textId="77777777" w:rsidR="007729CE" w:rsidRDefault="007729CE" w:rsidP="00E505C0"/>
          <w:p w14:paraId="6FD6C4CE" w14:textId="77777777" w:rsidR="007729CE" w:rsidRPr="00115C28" w:rsidRDefault="007729CE" w:rsidP="00E505C0"/>
        </w:tc>
      </w:tr>
      <w:tr w:rsidR="007729CE" w:rsidRPr="004F61CF" w14:paraId="22B5C723" w14:textId="77777777" w:rsidTr="00E505C0">
        <w:trPr>
          <w:trHeight w:val="25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497AE" w14:textId="77777777" w:rsidR="007729CE" w:rsidRPr="00EE74DE" w:rsidRDefault="007729CE" w:rsidP="00E50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BA80E" w14:textId="77777777" w:rsidR="007729CE" w:rsidRPr="00E0643E" w:rsidRDefault="007729CE" w:rsidP="00E505C0">
            <w:r w:rsidRPr="00EE74DE">
              <w:rPr>
                <w:color w:val="000000"/>
              </w:rPr>
              <w:t>Prognozējamais ieguvums, iekļaujot Pakalpojumu no valsts budžeta apmaksājamo pakalpojumu klāstā: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B039D" w14:textId="77777777" w:rsidR="007729CE" w:rsidRDefault="007729CE" w:rsidP="00E505C0"/>
          <w:p w14:paraId="052698D9" w14:textId="77777777" w:rsidR="007729CE" w:rsidRDefault="007729CE" w:rsidP="00E505C0"/>
          <w:p w14:paraId="34C26538" w14:textId="77777777" w:rsidR="007729CE" w:rsidRDefault="007729CE" w:rsidP="00E505C0"/>
          <w:p w14:paraId="20B1EB83" w14:textId="77777777" w:rsidR="007729CE" w:rsidRDefault="007729CE" w:rsidP="00E505C0"/>
          <w:p w14:paraId="64A4D615" w14:textId="77777777" w:rsidR="007729CE" w:rsidRPr="00115C28" w:rsidRDefault="007729CE" w:rsidP="00E505C0"/>
        </w:tc>
      </w:tr>
      <w:tr w:rsidR="007729CE" w:rsidRPr="004F61CF" w14:paraId="17FBCC45" w14:textId="77777777" w:rsidTr="00E505C0">
        <w:trPr>
          <w:trHeight w:val="31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54595" w14:textId="77777777" w:rsidR="007729CE" w:rsidRDefault="007729CE" w:rsidP="00E50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B43FE" w14:textId="77777777" w:rsidR="007729CE" w:rsidRPr="00EE74DE" w:rsidRDefault="007729CE" w:rsidP="00E505C0">
            <w:pPr>
              <w:rPr>
                <w:color w:val="000000"/>
              </w:rPr>
            </w:pPr>
            <w:r>
              <w:rPr>
                <w:color w:val="000000"/>
              </w:rPr>
              <w:t>Atzīmējiet rādītāju/-</w:t>
            </w:r>
            <w:proofErr w:type="spellStart"/>
            <w:r>
              <w:rPr>
                <w:color w:val="000000"/>
              </w:rPr>
              <w:t>us</w:t>
            </w:r>
            <w:proofErr w:type="spellEnd"/>
            <w:r>
              <w:rPr>
                <w:color w:val="000000"/>
              </w:rPr>
              <w:t>, kurus ietekmēs Pakalpojuma ieviešana: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C1919" w14:textId="77777777" w:rsidR="007729CE" w:rsidRPr="001B7479" w:rsidRDefault="007729CE" w:rsidP="00E505C0">
            <w:r w:rsidRPr="001B7479">
              <w:rPr>
                <w:rFonts w:ascii="Wingdings" w:hAnsi="Wingdings"/>
              </w:rPr>
              <w:t></w:t>
            </w:r>
            <w:r w:rsidRPr="001B7479">
              <w:rPr>
                <w:rFonts w:ascii="Wingdings" w:hAnsi="Wingdings"/>
              </w:rPr>
              <w:t></w:t>
            </w:r>
            <w:r w:rsidRPr="001B7479">
              <w:t xml:space="preserve"> mirstības samazināšana</w:t>
            </w:r>
          </w:p>
        </w:tc>
      </w:tr>
      <w:tr w:rsidR="007729CE" w:rsidRPr="004F61CF" w14:paraId="47BBF8D0" w14:textId="77777777" w:rsidTr="00E505C0">
        <w:trPr>
          <w:trHeight w:val="26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83408" w14:textId="77777777" w:rsidR="007729CE" w:rsidRDefault="007729CE" w:rsidP="00E505C0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0DCE4" w14:textId="77777777" w:rsidR="007729CE" w:rsidRPr="00EE74DE" w:rsidRDefault="007729CE" w:rsidP="00E505C0">
            <w:pPr>
              <w:rPr>
                <w:color w:val="00000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6E355" w14:textId="77777777" w:rsidR="007729CE" w:rsidRPr="001B7479" w:rsidRDefault="007729CE" w:rsidP="00E505C0">
            <w:r w:rsidRPr="001B7479">
              <w:rPr>
                <w:rFonts w:ascii="Wingdings" w:hAnsi="Wingdings"/>
              </w:rPr>
              <w:t></w:t>
            </w:r>
            <w:r w:rsidRPr="001B7479">
              <w:rPr>
                <w:rFonts w:ascii="Wingdings" w:hAnsi="Wingdings"/>
              </w:rPr>
              <w:t></w:t>
            </w:r>
            <w:r w:rsidRPr="001B7479">
              <w:t xml:space="preserve"> slimības izraisīto komplikāciju samazināšana</w:t>
            </w:r>
          </w:p>
        </w:tc>
      </w:tr>
      <w:tr w:rsidR="007729CE" w:rsidRPr="004F61CF" w14:paraId="7415D1F7" w14:textId="77777777" w:rsidTr="00E505C0">
        <w:trPr>
          <w:trHeight w:val="26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5219A" w14:textId="77777777" w:rsidR="007729CE" w:rsidRDefault="007729CE" w:rsidP="00E505C0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C2D9" w14:textId="77777777" w:rsidR="007729CE" w:rsidRPr="00EE74DE" w:rsidRDefault="007729CE" w:rsidP="00E505C0">
            <w:pPr>
              <w:rPr>
                <w:color w:val="00000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DD79E" w14:textId="77777777" w:rsidR="007729CE" w:rsidRPr="001B7479" w:rsidRDefault="007729CE" w:rsidP="00E505C0">
            <w:pPr>
              <w:ind w:left="454" w:hanging="454"/>
            </w:pPr>
            <w:r w:rsidRPr="001B7479">
              <w:rPr>
                <w:rFonts w:ascii="Wingdings" w:hAnsi="Wingdings"/>
              </w:rPr>
              <w:t></w:t>
            </w:r>
            <w:r w:rsidRPr="001B7479">
              <w:rPr>
                <w:rFonts w:ascii="Wingdings" w:hAnsi="Wingdings"/>
              </w:rPr>
              <w:t></w:t>
            </w:r>
            <w:r w:rsidRPr="001B7479">
              <w:t xml:space="preserve"> slimības izraisīto blakusparādību samazināšana</w:t>
            </w:r>
          </w:p>
        </w:tc>
      </w:tr>
      <w:tr w:rsidR="007729CE" w:rsidRPr="004F61CF" w14:paraId="24E29D71" w14:textId="77777777" w:rsidTr="00E505C0">
        <w:trPr>
          <w:trHeight w:val="26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4DD75" w14:textId="77777777" w:rsidR="007729CE" w:rsidRDefault="007729CE" w:rsidP="00E505C0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07433" w14:textId="77777777" w:rsidR="007729CE" w:rsidRPr="00EE74DE" w:rsidRDefault="007729CE" w:rsidP="00E505C0">
            <w:pPr>
              <w:rPr>
                <w:color w:val="00000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67FD3" w14:textId="77777777" w:rsidR="007729CE" w:rsidRPr="001B7479" w:rsidRDefault="007729CE" w:rsidP="00E505C0">
            <w:pPr>
              <w:ind w:left="454" w:hanging="454"/>
            </w:pPr>
            <w:r w:rsidRPr="001B7479">
              <w:rPr>
                <w:rFonts w:ascii="Wingdings" w:hAnsi="Wingdings"/>
              </w:rPr>
              <w:t></w:t>
            </w:r>
            <w:r w:rsidRPr="001B7479">
              <w:rPr>
                <w:rFonts w:ascii="Wingdings" w:hAnsi="Wingdings"/>
              </w:rPr>
              <w:t></w:t>
            </w:r>
            <w:r w:rsidRPr="001B7479">
              <w:t xml:space="preserve"> veiksmīgi kontrolētu slimības simptomu skaits</w:t>
            </w:r>
          </w:p>
        </w:tc>
      </w:tr>
      <w:tr w:rsidR="007729CE" w:rsidRPr="004F61CF" w14:paraId="14FAD229" w14:textId="77777777" w:rsidTr="00E505C0">
        <w:trPr>
          <w:trHeight w:val="26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EBF16" w14:textId="77777777" w:rsidR="007729CE" w:rsidRDefault="007729CE" w:rsidP="00E505C0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569F6" w14:textId="77777777" w:rsidR="007729CE" w:rsidRPr="00EE74DE" w:rsidRDefault="007729CE" w:rsidP="00E505C0">
            <w:pPr>
              <w:rPr>
                <w:color w:val="00000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EDA54" w14:textId="77777777" w:rsidR="007729CE" w:rsidRPr="001B7479" w:rsidRDefault="007729CE" w:rsidP="00E505C0">
            <w:pPr>
              <w:ind w:left="454" w:hanging="454"/>
            </w:pPr>
            <w:r w:rsidRPr="001B7479">
              <w:rPr>
                <w:rFonts w:ascii="Wingdings" w:hAnsi="Wingdings"/>
              </w:rPr>
              <w:t></w:t>
            </w:r>
            <w:r w:rsidRPr="001B7479">
              <w:rPr>
                <w:rFonts w:ascii="Wingdings" w:hAnsi="Wingdings"/>
              </w:rPr>
              <w:t></w:t>
            </w:r>
            <w:r w:rsidRPr="001B7479">
              <w:t xml:space="preserve"> </w:t>
            </w:r>
            <w:proofErr w:type="spellStart"/>
            <w:r w:rsidRPr="001B7479">
              <w:t>stacionēšanas</w:t>
            </w:r>
            <w:proofErr w:type="spellEnd"/>
            <w:r w:rsidRPr="001B7479">
              <w:t xml:space="preserve"> gadījumu skaita un atkārtošanās samazinājums</w:t>
            </w:r>
          </w:p>
        </w:tc>
      </w:tr>
      <w:tr w:rsidR="007729CE" w:rsidRPr="004F61CF" w14:paraId="214A859D" w14:textId="77777777" w:rsidTr="00E505C0">
        <w:trPr>
          <w:trHeight w:val="26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D3C4B" w14:textId="77777777" w:rsidR="007729CE" w:rsidRDefault="007729CE" w:rsidP="00E505C0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FB71" w14:textId="77777777" w:rsidR="007729CE" w:rsidRPr="00EE74DE" w:rsidRDefault="007729CE" w:rsidP="00E505C0">
            <w:pPr>
              <w:rPr>
                <w:color w:val="00000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0CAA2" w14:textId="77777777" w:rsidR="007729CE" w:rsidRPr="001B7479" w:rsidRDefault="007729CE" w:rsidP="00E505C0">
            <w:pPr>
              <w:ind w:left="454" w:hanging="454"/>
            </w:pPr>
            <w:r w:rsidRPr="001B7479">
              <w:rPr>
                <w:rFonts w:ascii="Wingdings" w:hAnsi="Wingdings"/>
              </w:rPr>
              <w:t></w:t>
            </w:r>
            <w:r w:rsidRPr="001B7479">
              <w:rPr>
                <w:rFonts w:ascii="Wingdings" w:hAnsi="Wingdings"/>
              </w:rPr>
              <w:t></w:t>
            </w:r>
            <w:r w:rsidRPr="001B7479">
              <w:t xml:space="preserve"> diagnostiskā precizitāte (diagnozes uzstādīšana)</w:t>
            </w:r>
          </w:p>
        </w:tc>
      </w:tr>
      <w:tr w:rsidR="007729CE" w:rsidRPr="004F61CF" w14:paraId="11DF0798" w14:textId="77777777" w:rsidTr="00E505C0">
        <w:trPr>
          <w:trHeight w:val="26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ACEE" w14:textId="77777777" w:rsidR="007729CE" w:rsidRDefault="007729CE" w:rsidP="00E505C0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AF895" w14:textId="77777777" w:rsidR="007729CE" w:rsidRPr="00EE74DE" w:rsidRDefault="007729CE" w:rsidP="00E505C0">
            <w:pPr>
              <w:rPr>
                <w:color w:val="00000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F48F7" w14:textId="77777777" w:rsidR="007729CE" w:rsidRPr="001B7479" w:rsidRDefault="007729CE" w:rsidP="00E505C0">
            <w:pPr>
              <w:pStyle w:val="Heading2"/>
              <w:rPr>
                <w:sz w:val="22"/>
                <w:szCs w:val="22"/>
              </w:rPr>
            </w:pPr>
            <w:r w:rsidRPr="000C78E8">
              <w:rPr>
                <w:rFonts w:ascii="Wingdings" w:hAnsi="Wingdings"/>
                <w:color w:val="000000" w:themeColor="text1"/>
                <w:sz w:val="22"/>
                <w:szCs w:val="22"/>
              </w:rPr>
              <w:t></w:t>
            </w:r>
            <w:r w:rsidRPr="000C78E8">
              <w:rPr>
                <w:rFonts w:ascii="Wingdings" w:hAnsi="Wingdings"/>
                <w:color w:val="000000" w:themeColor="text1"/>
                <w:sz w:val="22"/>
                <w:szCs w:val="22"/>
              </w:rPr>
              <w:t></w:t>
            </w:r>
            <w:r w:rsidRPr="000C78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78E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turpmākās terapijas izvēle</w:t>
            </w:r>
          </w:p>
        </w:tc>
      </w:tr>
      <w:tr w:rsidR="007729CE" w:rsidRPr="004F61CF" w14:paraId="078EB1CA" w14:textId="77777777" w:rsidTr="00E505C0">
        <w:trPr>
          <w:trHeight w:val="383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32038" w14:textId="77777777" w:rsidR="007729CE" w:rsidRPr="00EE74DE" w:rsidRDefault="007729CE" w:rsidP="00E50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Pr="00EE74DE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Pr="00EE74DE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7E18E" w14:textId="77777777" w:rsidR="007729CE" w:rsidRPr="00EE74DE" w:rsidRDefault="007729CE" w:rsidP="00E505C0">
            <w:pPr>
              <w:jc w:val="both"/>
            </w:pPr>
            <w:r>
              <w:rPr>
                <w:color w:val="000000"/>
              </w:rPr>
              <w:t>Informācija par P</w:t>
            </w:r>
            <w:r w:rsidRPr="00EE74DE">
              <w:rPr>
                <w:color w:val="000000"/>
              </w:rPr>
              <w:t xml:space="preserve">akalpojuma </w:t>
            </w:r>
            <w:r>
              <w:rPr>
                <w:color w:val="000000"/>
              </w:rPr>
              <w:t>saņēmējiem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4DCED" w14:textId="77777777" w:rsidR="007729CE" w:rsidRPr="00EE74DE" w:rsidRDefault="007729CE" w:rsidP="00E505C0">
            <w:r>
              <w:rPr>
                <w:color w:val="000000"/>
              </w:rPr>
              <w:t>Īss m</w:t>
            </w:r>
            <w:r w:rsidRPr="00EE74DE">
              <w:rPr>
                <w:color w:val="000000"/>
              </w:rPr>
              <w:t>ērķa grupa</w:t>
            </w:r>
            <w:r>
              <w:rPr>
                <w:color w:val="000000"/>
              </w:rPr>
              <w:t>s apraksts: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C4FDB" w14:textId="77777777" w:rsidR="007729CE" w:rsidRDefault="007729CE" w:rsidP="00E505C0">
            <w:pPr>
              <w:jc w:val="both"/>
            </w:pPr>
          </w:p>
          <w:p w14:paraId="2EF063A5" w14:textId="77777777" w:rsidR="007729CE" w:rsidRDefault="007729CE" w:rsidP="00E505C0">
            <w:pPr>
              <w:jc w:val="both"/>
            </w:pPr>
          </w:p>
          <w:p w14:paraId="572B77AC" w14:textId="77777777" w:rsidR="007729CE" w:rsidRDefault="007729CE" w:rsidP="00E505C0">
            <w:pPr>
              <w:jc w:val="both"/>
            </w:pPr>
          </w:p>
          <w:p w14:paraId="399AED4F" w14:textId="77777777" w:rsidR="007729CE" w:rsidRPr="00115C28" w:rsidRDefault="007729CE" w:rsidP="00E505C0">
            <w:pPr>
              <w:jc w:val="both"/>
            </w:pPr>
          </w:p>
        </w:tc>
      </w:tr>
      <w:tr w:rsidR="007729CE" w:rsidRPr="004F61CF" w14:paraId="17B9086C" w14:textId="77777777" w:rsidTr="00E505C0">
        <w:trPr>
          <w:trHeight w:val="382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74DCE" w14:textId="77777777" w:rsidR="007729CE" w:rsidRPr="00EE74DE" w:rsidRDefault="007729CE" w:rsidP="00E505C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08CE3" w14:textId="77777777" w:rsidR="007729CE" w:rsidRPr="00EE74DE" w:rsidRDefault="007729CE" w:rsidP="00E505C0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B06" w14:textId="77777777" w:rsidR="007729CE" w:rsidRPr="00EE74DE" w:rsidRDefault="007729CE" w:rsidP="00E505C0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EE74DE">
              <w:rPr>
                <w:color w:val="000000"/>
              </w:rPr>
              <w:t>iagnozes</w:t>
            </w:r>
            <w:r>
              <w:rPr>
                <w:color w:val="000000"/>
              </w:rPr>
              <w:t>/-</w:t>
            </w:r>
            <w:proofErr w:type="spellStart"/>
            <w:r>
              <w:rPr>
                <w:color w:val="000000"/>
              </w:rPr>
              <w:t>žu</w:t>
            </w:r>
            <w:proofErr w:type="spellEnd"/>
            <w:r w:rsidRPr="00EE74DE">
              <w:rPr>
                <w:color w:val="000000"/>
              </w:rPr>
              <w:t xml:space="preserve"> kods/-i </w:t>
            </w:r>
            <w:r>
              <w:rPr>
                <w:color w:val="000000"/>
              </w:rPr>
              <w:t>(</w:t>
            </w:r>
            <w:hyperlink r:id="rId10" w:history="1">
              <w:r w:rsidRPr="00D15674">
                <w:rPr>
                  <w:rStyle w:val="Hyperlink"/>
                </w:rPr>
                <w:t>SSK-10</w:t>
              </w:r>
            </w:hyperlink>
            <w:r>
              <w:rPr>
                <w:color w:val="000000"/>
              </w:rPr>
              <w:t>):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</w:tcBorders>
            <w:vAlign w:val="center"/>
          </w:tcPr>
          <w:p w14:paraId="7012AE63" w14:textId="77777777" w:rsidR="007729CE" w:rsidRDefault="007729CE" w:rsidP="00E505C0">
            <w:pPr>
              <w:jc w:val="both"/>
            </w:pPr>
          </w:p>
        </w:tc>
      </w:tr>
      <w:tr w:rsidR="007729CE" w:rsidRPr="004F61CF" w14:paraId="4D0ECAA1" w14:textId="77777777" w:rsidTr="00E505C0">
        <w:trPr>
          <w:trHeight w:val="374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4E5D6" w14:textId="77777777" w:rsidR="007729CE" w:rsidRPr="00EE74DE" w:rsidRDefault="007729CE" w:rsidP="00E50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E74DE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Pr="00EE74DE">
              <w:rPr>
                <w:color w:val="000000"/>
              </w:rPr>
              <w:t>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20AF8" w14:textId="77777777" w:rsidR="007729CE" w:rsidRPr="003924AD" w:rsidRDefault="007729CE" w:rsidP="00E505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Prognozējamais</w:t>
            </w:r>
            <w:r w:rsidRPr="00EE74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unikālo P</w:t>
            </w:r>
            <w:r w:rsidRPr="00EE74DE">
              <w:rPr>
                <w:color w:val="000000"/>
              </w:rPr>
              <w:t xml:space="preserve">akalpojuma </w:t>
            </w:r>
            <w:r>
              <w:rPr>
                <w:color w:val="000000"/>
              </w:rPr>
              <w:t xml:space="preserve">saņēmēju </w:t>
            </w:r>
            <w:r w:rsidRPr="00EE74DE">
              <w:rPr>
                <w:color w:val="000000"/>
              </w:rPr>
              <w:t>skaits gadā</w:t>
            </w:r>
            <w:r>
              <w:rPr>
                <w:color w:val="000000"/>
              </w:rPr>
              <w:t>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BD032" w14:textId="77777777" w:rsidR="007729CE" w:rsidRPr="00115C28" w:rsidRDefault="007729CE" w:rsidP="00E505C0">
            <w:pPr>
              <w:jc w:val="both"/>
            </w:pPr>
          </w:p>
        </w:tc>
      </w:tr>
      <w:tr w:rsidR="007729CE" w:rsidRPr="004F61CF" w14:paraId="7B2E55DD" w14:textId="77777777" w:rsidTr="00E505C0">
        <w:trPr>
          <w:trHeight w:val="326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072BB" w14:textId="77777777" w:rsidR="007729CE" w:rsidRPr="00EE74DE" w:rsidRDefault="007729CE" w:rsidP="00E505C0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4D86" w14:textId="77777777" w:rsidR="007729CE" w:rsidRPr="00EE74DE" w:rsidRDefault="007729CE" w:rsidP="00E505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Atzīmējiet, kādā līmenī P</w:t>
            </w:r>
            <w:r w:rsidRPr="00EE74DE">
              <w:rPr>
                <w:color w:val="000000"/>
              </w:rPr>
              <w:t xml:space="preserve">akalpojuma </w:t>
            </w:r>
            <w:r>
              <w:rPr>
                <w:color w:val="000000"/>
              </w:rPr>
              <w:t>saņēmēju skaits atspoguļots: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B0BC23" w14:textId="77777777" w:rsidR="007729CE" w:rsidRPr="00115C28" w:rsidRDefault="007729CE" w:rsidP="00E505C0">
            <w:pPr>
              <w:jc w:val="both"/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>
              <w:t>valstī kopumā</w:t>
            </w:r>
          </w:p>
        </w:tc>
      </w:tr>
      <w:tr w:rsidR="007729CE" w:rsidRPr="004F61CF" w14:paraId="4DD17816" w14:textId="77777777" w:rsidTr="00E505C0">
        <w:trPr>
          <w:trHeight w:val="326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1069B" w14:textId="77777777" w:rsidR="007729CE" w:rsidRPr="00EE74DE" w:rsidRDefault="007729CE" w:rsidP="00E505C0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43F3" w14:textId="77777777" w:rsidR="007729CE" w:rsidRPr="00EE74DE" w:rsidRDefault="007729CE" w:rsidP="00E505C0">
            <w:pPr>
              <w:jc w:val="both"/>
              <w:rPr>
                <w:color w:val="00000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467A5F" w14:textId="77777777" w:rsidR="007729CE" w:rsidRPr="00115C28" w:rsidRDefault="007729CE" w:rsidP="00E505C0">
            <w:pPr>
              <w:jc w:val="both"/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>
              <w:t>vienas ārstniecības iestādes ietvaros</w:t>
            </w:r>
          </w:p>
        </w:tc>
      </w:tr>
      <w:tr w:rsidR="007729CE" w:rsidRPr="004F61CF" w14:paraId="04C3B1DF" w14:textId="77777777" w:rsidTr="00E505C0">
        <w:trPr>
          <w:trHeight w:val="237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8BB48" w14:textId="77777777" w:rsidR="007729CE" w:rsidRPr="00EE74DE" w:rsidRDefault="007729CE" w:rsidP="00E50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6.6.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5AA73" w14:textId="77777777" w:rsidR="007729CE" w:rsidRPr="00EE74DE" w:rsidRDefault="007729CE" w:rsidP="00E505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Plānotais Pakalpojuma saņemšanas reižu skaits/cikliskums vienam Pakalpojuma saņēmējam </w:t>
            </w:r>
            <w:r w:rsidRPr="005A23CB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 xml:space="preserve">obligāti </w:t>
            </w:r>
            <w:r w:rsidRPr="005A23CB">
              <w:rPr>
                <w:color w:val="000000"/>
                <w:sz w:val="18"/>
                <w:szCs w:val="18"/>
              </w:rPr>
              <w:t xml:space="preserve">norādāms, ja Pakalpojums </w:t>
            </w:r>
            <w:r>
              <w:rPr>
                <w:color w:val="000000"/>
                <w:sz w:val="18"/>
                <w:szCs w:val="18"/>
              </w:rPr>
              <w:t>veicams</w:t>
            </w:r>
            <w:r w:rsidRPr="005A23C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atkārtoti/</w:t>
            </w:r>
            <w:r w:rsidRPr="005A23CB">
              <w:rPr>
                <w:color w:val="000000"/>
                <w:sz w:val="18"/>
                <w:szCs w:val="18"/>
              </w:rPr>
              <w:t>kursa veidā)</w:t>
            </w:r>
            <w:r>
              <w:rPr>
                <w:color w:val="000000"/>
              </w:rPr>
              <w:t>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8C9D4" w14:textId="77777777" w:rsidR="007729CE" w:rsidRPr="00115C28" w:rsidRDefault="007729CE" w:rsidP="00E505C0">
            <w:pPr>
              <w:jc w:val="both"/>
            </w:pPr>
          </w:p>
        </w:tc>
      </w:tr>
      <w:tr w:rsidR="007729CE" w:rsidRPr="004F61CF" w14:paraId="0357837F" w14:textId="77777777" w:rsidTr="00E505C0">
        <w:trPr>
          <w:trHeight w:val="287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B620B" w14:textId="77777777" w:rsidR="007729CE" w:rsidRPr="00E93996" w:rsidRDefault="007729CE" w:rsidP="00E505C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E93996">
              <w:rPr>
                <w:b/>
              </w:rPr>
              <w:t>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D3C61" w14:textId="77777777" w:rsidR="007729CE" w:rsidRDefault="007729CE" w:rsidP="00E505C0">
            <w:pPr>
              <w:jc w:val="both"/>
              <w:rPr>
                <w:b/>
              </w:rPr>
            </w:pPr>
            <w:r>
              <w:rPr>
                <w:b/>
              </w:rPr>
              <w:t>Pakalpojuma</w:t>
            </w:r>
            <w:r w:rsidRPr="00147601">
              <w:rPr>
                <w:b/>
              </w:rPr>
              <w:t xml:space="preserve"> efektivitāti apliecinošo klīnis</w:t>
            </w:r>
            <w:r>
              <w:rPr>
                <w:b/>
              </w:rPr>
              <w:t>ko pētījumu rezultātu apkopojumu</w:t>
            </w:r>
            <w:r w:rsidRPr="00147601">
              <w:rPr>
                <w:b/>
              </w:rPr>
              <w:t xml:space="preserve"> un publikācijas</w:t>
            </w:r>
            <w:r>
              <w:rPr>
                <w:b/>
              </w:rPr>
              <w:t xml:space="preserve"> pievienojiet iesniegumam</w:t>
            </w:r>
            <w:r w:rsidRPr="00147601">
              <w:rPr>
                <w:b/>
              </w:rPr>
              <w:t xml:space="preserve"> </w:t>
            </w:r>
            <w:r>
              <w:rPr>
                <w:b/>
              </w:rPr>
              <w:t>kā pielikumus.</w:t>
            </w:r>
          </w:p>
          <w:p w14:paraId="00421CCD" w14:textId="77777777" w:rsidR="007729CE" w:rsidRPr="000C78E8" w:rsidRDefault="007729CE" w:rsidP="00E505C0">
            <w:pPr>
              <w:jc w:val="both"/>
            </w:pPr>
            <w:r w:rsidRPr="00261C92">
              <w:t>Medicīniskai tehnoloģijai, kas būtiski līdzīga Eiropas Savienībā jau lietotai vai plaši lietotai medicīniskai tehnoloģijai, to parasti sagatavo literatūras apskata veidā; oriģinālai medicīniskai tehnoloģijai – kā eksperta ziņojumu par klīnisko pētījumu rezultātiem.</w:t>
            </w:r>
          </w:p>
        </w:tc>
      </w:tr>
      <w:tr w:rsidR="007729CE" w:rsidRPr="004F61CF" w14:paraId="74A7E137" w14:textId="77777777" w:rsidTr="00E505C0">
        <w:trPr>
          <w:trHeight w:val="4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C5A42" w14:textId="77777777" w:rsidR="007729CE" w:rsidRPr="00E93996" w:rsidRDefault="007729CE" w:rsidP="00E505C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E93996">
              <w:rPr>
                <w:b/>
              </w:rPr>
              <w:t>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F63E4" w14:textId="77777777" w:rsidR="007729CE" w:rsidRPr="00120D2E" w:rsidRDefault="007729CE" w:rsidP="00E505C0">
            <w:pPr>
              <w:jc w:val="both"/>
              <w:rPr>
                <w:b/>
                <w:shd w:val="clear" w:color="auto" w:fill="F2F2F2" w:themeFill="background1" w:themeFillShade="F2"/>
              </w:rPr>
            </w:pPr>
            <w:r w:rsidRPr="00120D2E">
              <w:rPr>
                <w:b/>
              </w:rPr>
              <w:t xml:space="preserve">Ja </w:t>
            </w:r>
            <w:r>
              <w:rPr>
                <w:b/>
              </w:rPr>
              <w:t>Pakalpojums ir saistāms ar</w:t>
            </w:r>
            <w:r w:rsidRPr="00120D2E">
              <w:rPr>
                <w:b/>
              </w:rPr>
              <w:t xml:space="preserve"> Latvijā reģistrētajām </w:t>
            </w:r>
            <w:r>
              <w:rPr>
                <w:b/>
              </w:rPr>
              <w:t xml:space="preserve">klīniskām </w:t>
            </w:r>
            <w:r w:rsidRPr="00120D2E">
              <w:rPr>
                <w:b/>
              </w:rPr>
              <w:t xml:space="preserve">vadlīnijām, tad norādiet </w:t>
            </w:r>
            <w:r>
              <w:rPr>
                <w:b/>
              </w:rPr>
              <w:t>šo vadlīniju</w:t>
            </w:r>
            <w:r w:rsidRPr="00120D2E">
              <w:rPr>
                <w:b/>
              </w:rPr>
              <w:t xml:space="preserve"> nosaukumu atbilstoši </w:t>
            </w:r>
            <w:hyperlink r:id="rId11" w:history="1">
              <w:r w:rsidRPr="00120D2E">
                <w:rPr>
                  <w:rStyle w:val="Hyperlink"/>
                  <w:b/>
                </w:rPr>
                <w:t>Klīnisko vadlīniju datu bāzē</w:t>
              </w:r>
            </w:hyperlink>
            <w:r w:rsidRPr="00120D2E">
              <w:rPr>
                <w:b/>
              </w:rPr>
              <w:t xml:space="preserve"> pieejamajai inform</w:t>
            </w:r>
            <w:r>
              <w:rPr>
                <w:b/>
              </w:rPr>
              <w:t>ācijai:</w:t>
            </w:r>
          </w:p>
        </w:tc>
      </w:tr>
      <w:tr w:rsidR="007729CE" w:rsidRPr="00120D2E" w14:paraId="6135948A" w14:textId="77777777" w:rsidTr="00E505C0">
        <w:trPr>
          <w:trHeight w:val="465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77EE71" w14:textId="77777777" w:rsidR="007729CE" w:rsidRPr="00E93996" w:rsidRDefault="007729CE" w:rsidP="00E505C0">
            <w:pPr>
              <w:jc w:val="center"/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361CE" w14:textId="77777777" w:rsidR="007729CE" w:rsidRPr="000B5C32" w:rsidRDefault="007729CE" w:rsidP="00E505C0">
            <w:pPr>
              <w:jc w:val="both"/>
            </w:pPr>
          </w:p>
          <w:p w14:paraId="3FCC063C" w14:textId="77777777" w:rsidR="007729CE" w:rsidRPr="000B5C32" w:rsidRDefault="007729CE" w:rsidP="00E505C0">
            <w:pPr>
              <w:shd w:val="clear" w:color="auto" w:fill="FFFFFF" w:themeFill="background1"/>
              <w:jc w:val="both"/>
            </w:pPr>
          </w:p>
          <w:p w14:paraId="111802F1" w14:textId="77777777" w:rsidR="007729CE" w:rsidRPr="000B5C32" w:rsidRDefault="007729CE" w:rsidP="00E505C0">
            <w:pPr>
              <w:jc w:val="both"/>
            </w:pPr>
          </w:p>
        </w:tc>
      </w:tr>
      <w:tr w:rsidR="007729CE" w:rsidRPr="004F61CF" w14:paraId="1E77347E" w14:textId="77777777" w:rsidTr="00E505C0">
        <w:trPr>
          <w:trHeight w:val="414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06CCA" w14:textId="77777777" w:rsidR="007729CE" w:rsidRPr="00E93996" w:rsidRDefault="007729CE" w:rsidP="00E505C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E93996">
              <w:rPr>
                <w:b/>
              </w:rPr>
              <w:t>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A687C" w14:textId="77777777" w:rsidR="007729CE" w:rsidRPr="004F61CF" w:rsidRDefault="007729CE" w:rsidP="00E505C0">
            <w:pPr>
              <w:rPr>
                <w:b/>
              </w:rPr>
            </w:pPr>
            <w:r>
              <w:rPr>
                <w:b/>
              </w:rPr>
              <w:t xml:space="preserve">Ja </w:t>
            </w:r>
            <w:r w:rsidRPr="004F61CF">
              <w:rPr>
                <w:b/>
              </w:rPr>
              <w:t>Pakalpojuma</w:t>
            </w:r>
            <w:r>
              <w:rPr>
                <w:b/>
              </w:rPr>
              <w:t>m Latvijā ir</w:t>
            </w:r>
            <w:r w:rsidRPr="004F61CF">
              <w:rPr>
                <w:b/>
              </w:rPr>
              <w:t xml:space="preserve"> pieejam</w:t>
            </w:r>
            <w:r>
              <w:rPr>
                <w:b/>
              </w:rPr>
              <w:t>i</w:t>
            </w:r>
            <w:r w:rsidRPr="004F61CF">
              <w:rPr>
                <w:b/>
              </w:rPr>
              <w:t xml:space="preserve"> alternatīv</w:t>
            </w:r>
            <w:r>
              <w:rPr>
                <w:b/>
              </w:rPr>
              <w:t xml:space="preserve">i pakalpojumi, tad norādiet, kuri tie ir un vai šie alternatīvie pakalpojumi tiek apmaksāti no valsts budžeta līdzekļiem </w:t>
            </w:r>
            <w:r w:rsidRPr="004F69DB">
              <w:rPr>
                <w:sz w:val="18"/>
                <w:szCs w:val="18"/>
              </w:rPr>
              <w:t xml:space="preserve">(ja tiek apmaksāti, tad norādiet konkrētas manipulācijas </w:t>
            </w:r>
            <w:r>
              <w:rPr>
                <w:sz w:val="18"/>
                <w:szCs w:val="18"/>
              </w:rPr>
              <w:t xml:space="preserve">– to kodus un nosaukumus – </w:t>
            </w:r>
            <w:r w:rsidRPr="004F69DB">
              <w:rPr>
                <w:sz w:val="18"/>
                <w:szCs w:val="18"/>
              </w:rPr>
              <w:t xml:space="preserve">no </w:t>
            </w:r>
            <w:hyperlink r:id="rId12" w:history="1">
              <w:r>
                <w:rPr>
                  <w:rStyle w:val="Hyperlink"/>
                  <w:sz w:val="18"/>
                  <w:szCs w:val="18"/>
                </w:rPr>
                <w:t>valsts apmaksājamo manipulāciju saraksta</w:t>
              </w:r>
            </w:hyperlink>
            <w:r w:rsidRPr="004F69DB">
              <w:rPr>
                <w:sz w:val="18"/>
                <w:szCs w:val="18"/>
              </w:rPr>
              <w:t>)</w:t>
            </w:r>
            <w:r w:rsidRPr="004F69DB">
              <w:rPr>
                <w:b/>
              </w:rPr>
              <w:t>:</w:t>
            </w:r>
          </w:p>
        </w:tc>
      </w:tr>
      <w:tr w:rsidR="007729CE" w:rsidRPr="004F61CF" w14:paraId="028A1C28" w14:textId="77777777" w:rsidTr="00E505C0">
        <w:trPr>
          <w:trHeight w:val="414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E257846" w14:textId="77777777" w:rsidR="007729CE" w:rsidRPr="00E93996" w:rsidRDefault="007729CE" w:rsidP="00E505C0">
            <w:pPr>
              <w:jc w:val="center"/>
              <w:rPr>
                <w:b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83FF9A" w14:textId="77777777" w:rsidR="007729CE" w:rsidRDefault="007729CE" w:rsidP="00E505C0"/>
          <w:p w14:paraId="08F19F8D" w14:textId="77777777" w:rsidR="007729CE" w:rsidRDefault="007729CE" w:rsidP="00E505C0"/>
          <w:p w14:paraId="58AC30E6" w14:textId="77777777" w:rsidR="008D63FF" w:rsidRDefault="008D63FF" w:rsidP="00E505C0"/>
          <w:p w14:paraId="0FBA93F4" w14:textId="77777777" w:rsidR="008D63FF" w:rsidRDefault="008D63FF" w:rsidP="00E505C0"/>
          <w:p w14:paraId="11DCA685" w14:textId="77777777" w:rsidR="008D63FF" w:rsidRDefault="008D63FF" w:rsidP="00E505C0"/>
          <w:p w14:paraId="38828737" w14:textId="77777777" w:rsidR="007729CE" w:rsidRPr="00F26065" w:rsidRDefault="007729CE" w:rsidP="00E505C0"/>
        </w:tc>
      </w:tr>
      <w:tr w:rsidR="007729CE" w:rsidRPr="004F61CF" w14:paraId="050CBDAC" w14:textId="77777777" w:rsidTr="00423A22">
        <w:trPr>
          <w:trHeight w:val="3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6CF7A" w14:textId="77777777" w:rsidR="007729CE" w:rsidRPr="00E93996" w:rsidRDefault="007729CE" w:rsidP="00E505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E93996">
              <w:rPr>
                <w:b/>
              </w:rPr>
              <w:t>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21D7E" w14:textId="77777777" w:rsidR="007729CE" w:rsidRPr="002354B9" w:rsidRDefault="007729CE" w:rsidP="00E505C0">
            <w:pPr>
              <w:tabs>
                <w:tab w:val="left" w:pos="1134"/>
              </w:tabs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3A22EA6" w14:textId="341AC77A" w:rsidR="007729CE" w:rsidRDefault="007729CE" w:rsidP="00E505C0">
            <w:pPr>
              <w:tabs>
                <w:tab w:val="left" w:pos="1134"/>
              </w:tabs>
              <w:jc w:val="both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 xml:space="preserve">Pakalpojuma </w:t>
            </w:r>
            <w:r>
              <w:rPr>
                <w:b/>
                <w:color w:val="000000"/>
              </w:rPr>
              <w:t xml:space="preserve">tarifa aprēķinam nepieciešamo informāciju aizpildiet atsevišķā </w:t>
            </w:r>
            <w:r w:rsidRPr="0007480A">
              <w:rPr>
                <w:b/>
                <w:color w:val="000000"/>
              </w:rPr>
              <w:t>Excel</w:t>
            </w:r>
            <w:r>
              <w:rPr>
                <w:b/>
                <w:color w:val="000000"/>
              </w:rPr>
              <w:t xml:space="preserve"> failā </w:t>
            </w:r>
            <w:hyperlink r:id="rId13" w:history="1">
              <w:r>
                <w:rPr>
                  <w:rStyle w:val="Hyperlink"/>
                  <w:b/>
                </w:rPr>
                <w:t>Tarifa veidlapa</w:t>
              </w:r>
            </w:hyperlink>
            <w:r>
              <w:rPr>
                <w:b/>
                <w:color w:val="000000"/>
              </w:rPr>
              <w:t xml:space="preserve"> un pievienojiet iesniegumam kā pielikumu.</w:t>
            </w:r>
          </w:p>
          <w:p w14:paraId="6FE4769F" w14:textId="77777777" w:rsidR="007729CE" w:rsidRPr="007763E9" w:rsidRDefault="007729CE" w:rsidP="00E505C0">
            <w:pPr>
              <w:tabs>
                <w:tab w:val="left" w:pos="1134"/>
              </w:tabs>
              <w:jc w:val="both"/>
              <w:rPr>
                <w:color w:val="000000"/>
                <w:sz w:val="10"/>
                <w:szCs w:val="10"/>
              </w:rPr>
            </w:pPr>
          </w:p>
          <w:p w14:paraId="2AA7B1EE" w14:textId="77777777" w:rsidR="007729CE" w:rsidRPr="00065FE8" w:rsidRDefault="007729CE" w:rsidP="00E505C0">
            <w:pPr>
              <w:tabs>
                <w:tab w:val="left" w:pos="1134"/>
              </w:tabs>
              <w:jc w:val="both"/>
              <w:rPr>
                <w:color w:val="000000"/>
                <w:sz w:val="18"/>
                <w:szCs w:val="18"/>
              </w:rPr>
            </w:pPr>
            <w:r w:rsidRPr="00065FE8">
              <w:rPr>
                <w:color w:val="000000"/>
                <w:sz w:val="18"/>
                <w:szCs w:val="18"/>
              </w:rPr>
              <w:t xml:space="preserve">Gadījumā, ja Nacionālajam veselības dienestam </w:t>
            </w:r>
            <w:r>
              <w:rPr>
                <w:color w:val="000000"/>
                <w:sz w:val="18"/>
                <w:szCs w:val="18"/>
              </w:rPr>
              <w:t xml:space="preserve">(NVD) </w:t>
            </w:r>
            <w:r w:rsidRPr="00065FE8">
              <w:rPr>
                <w:color w:val="000000"/>
                <w:sz w:val="18"/>
                <w:szCs w:val="18"/>
              </w:rPr>
              <w:t>pēc Tarifa veidlapas izskatīšanas ir nepieciešama papildu informācija (piemēram, par Pakalpojuma sniegšanas telpām un aprīkojumu; Tarifa veidlapā norādītajām cenām</w:t>
            </w:r>
            <w:r>
              <w:rPr>
                <w:color w:val="000000"/>
                <w:sz w:val="18"/>
                <w:szCs w:val="18"/>
              </w:rPr>
              <w:t>; ārstniecības personu patērēto laiku</w:t>
            </w:r>
            <w:r w:rsidRPr="00065FE8">
              <w:rPr>
                <w:color w:val="000000"/>
                <w:sz w:val="18"/>
                <w:szCs w:val="18"/>
              </w:rPr>
              <w:t xml:space="preserve"> u.tml.), </w:t>
            </w:r>
            <w:r>
              <w:rPr>
                <w:color w:val="000000"/>
                <w:sz w:val="18"/>
                <w:szCs w:val="18"/>
              </w:rPr>
              <w:t>NVD</w:t>
            </w:r>
            <w:r w:rsidRPr="00065FE8">
              <w:rPr>
                <w:color w:val="000000"/>
                <w:sz w:val="18"/>
                <w:szCs w:val="18"/>
              </w:rPr>
              <w:t xml:space="preserve"> ir tiesīgs šo informāciju pieprasīt iesniedzējam.</w:t>
            </w:r>
          </w:p>
          <w:p w14:paraId="7E61B293" w14:textId="77777777" w:rsidR="007729CE" w:rsidRPr="002354B9" w:rsidRDefault="007729CE" w:rsidP="00E505C0">
            <w:pPr>
              <w:tabs>
                <w:tab w:val="left" w:pos="1134"/>
              </w:tabs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7729CE" w:rsidRPr="004F61CF" w14:paraId="13ED3C47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54D52428" w14:textId="77777777" w:rsidR="007729CE" w:rsidRPr="004163F3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4163F3">
              <w:rPr>
                <w:b/>
              </w:rPr>
              <w:t>1</w:t>
            </w:r>
            <w:r>
              <w:rPr>
                <w:b/>
              </w:rPr>
              <w:t>1</w:t>
            </w:r>
            <w:r w:rsidRPr="004163F3">
              <w:rPr>
                <w:b/>
              </w:rPr>
              <w:t>.</w:t>
            </w:r>
          </w:p>
        </w:tc>
        <w:tc>
          <w:tcPr>
            <w:tcW w:w="8363" w:type="dxa"/>
            <w:gridSpan w:val="9"/>
            <w:shd w:val="clear" w:color="auto" w:fill="D9D9D9" w:themeFill="background1" w:themeFillShade="D9"/>
            <w:vAlign w:val="center"/>
          </w:tcPr>
          <w:p w14:paraId="0FD906F9" w14:textId="77777777" w:rsidR="007729CE" w:rsidRPr="00373A4D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b/>
                <w:color w:val="FF0000"/>
              </w:rPr>
            </w:pPr>
            <w:r>
              <w:rPr>
                <w:b/>
              </w:rPr>
              <w:t xml:space="preserve">Ja nepieciešams, atzīmējiet, kurš/-i ārsti </w:t>
            </w:r>
            <w:r w:rsidRPr="00E87DA7">
              <w:rPr>
                <w:b/>
              </w:rPr>
              <w:t>var</w:t>
            </w:r>
            <w:r>
              <w:rPr>
                <w:b/>
              </w:rPr>
              <w:t>ēs</w:t>
            </w:r>
            <w:r w:rsidRPr="00E87DA7">
              <w:rPr>
                <w:b/>
              </w:rPr>
              <w:t xml:space="preserve"> nosūtīt </w:t>
            </w:r>
            <w:r>
              <w:rPr>
                <w:b/>
              </w:rPr>
              <w:t>P</w:t>
            </w:r>
            <w:r w:rsidRPr="00E87DA7">
              <w:rPr>
                <w:b/>
              </w:rPr>
              <w:t>akalpojuma saņemšanai</w:t>
            </w:r>
            <w:r>
              <w:rPr>
                <w:b/>
              </w:rPr>
              <w:t>:</w:t>
            </w:r>
          </w:p>
        </w:tc>
      </w:tr>
      <w:tr w:rsidR="007729CE" w:rsidRPr="004F61CF" w14:paraId="2BF22940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F2E1DA7" w14:textId="77777777" w:rsidR="007729CE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FF0000"/>
              </w:rPr>
            </w:pPr>
          </w:p>
        </w:tc>
        <w:tc>
          <w:tcPr>
            <w:tcW w:w="8363" w:type="dxa"/>
            <w:gridSpan w:val="9"/>
            <w:shd w:val="clear" w:color="auto" w:fill="FFFFFF" w:themeFill="background1"/>
            <w:vAlign w:val="center"/>
          </w:tcPr>
          <w:p w14:paraId="7734496F" w14:textId="77777777" w:rsidR="007729CE" w:rsidRPr="004304D0" w:rsidRDefault="007729CE" w:rsidP="00E505C0">
            <w:pPr>
              <w:tabs>
                <w:tab w:val="left" w:pos="1134"/>
              </w:tabs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>
              <w:t>ģimenes ārsts</w:t>
            </w:r>
          </w:p>
        </w:tc>
      </w:tr>
      <w:tr w:rsidR="007729CE" w:rsidRPr="004F61CF" w14:paraId="717681AE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42554E5" w14:textId="77777777" w:rsidR="007729CE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FF0000"/>
              </w:rPr>
            </w:pPr>
          </w:p>
        </w:tc>
        <w:tc>
          <w:tcPr>
            <w:tcW w:w="8363" w:type="dxa"/>
            <w:gridSpan w:val="9"/>
            <w:shd w:val="clear" w:color="auto" w:fill="FFFFFF" w:themeFill="background1"/>
            <w:vAlign w:val="center"/>
          </w:tcPr>
          <w:p w14:paraId="27368419" w14:textId="6C213C5B" w:rsidR="008D63FF" w:rsidRPr="008D63FF" w:rsidRDefault="007729CE" w:rsidP="00E505C0">
            <w:pPr>
              <w:tabs>
                <w:tab w:val="left" w:pos="1134"/>
              </w:tabs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>
              <w:t>sekundārās ambulatorās veselības aprūpes speciālists (bez specialitātes ierobežojuma)</w:t>
            </w:r>
          </w:p>
        </w:tc>
      </w:tr>
      <w:tr w:rsidR="007729CE" w:rsidRPr="004F61CF" w14:paraId="40168799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A59DECE" w14:textId="77777777" w:rsidR="007729CE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FF0000"/>
              </w:rPr>
            </w:pPr>
          </w:p>
        </w:tc>
        <w:tc>
          <w:tcPr>
            <w:tcW w:w="3969" w:type="dxa"/>
            <w:gridSpan w:val="6"/>
            <w:shd w:val="clear" w:color="auto" w:fill="FFFFFF" w:themeFill="background1"/>
            <w:vAlign w:val="center"/>
          </w:tcPr>
          <w:p w14:paraId="14C56293" w14:textId="77777777" w:rsidR="007729CE" w:rsidRDefault="007729CE" w:rsidP="00E505C0">
            <w:pPr>
              <w:tabs>
                <w:tab w:val="left" w:pos="1134"/>
              </w:tabs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>
              <w:t>konkrētas specialitātes sekundārās ambulatorās veselības aprūpes speciālists</w:t>
            </w:r>
          </w:p>
        </w:tc>
        <w:tc>
          <w:tcPr>
            <w:tcW w:w="4394" w:type="dxa"/>
            <w:gridSpan w:val="3"/>
            <w:shd w:val="clear" w:color="auto" w:fill="FFFFFF" w:themeFill="background1"/>
            <w:vAlign w:val="center"/>
          </w:tcPr>
          <w:p w14:paraId="73635DCB" w14:textId="77777777" w:rsidR="007729CE" w:rsidRDefault="007729CE" w:rsidP="00E505C0">
            <w:pPr>
              <w:tabs>
                <w:tab w:val="left" w:pos="1134"/>
              </w:tabs>
            </w:pPr>
            <w:r>
              <w:t>Norādiet specialitāti/-es:</w:t>
            </w:r>
          </w:p>
          <w:p w14:paraId="6AA43D05" w14:textId="77777777" w:rsidR="007729CE" w:rsidRDefault="007729CE" w:rsidP="00E505C0">
            <w:pPr>
              <w:tabs>
                <w:tab w:val="left" w:pos="1134"/>
              </w:tabs>
            </w:pPr>
          </w:p>
          <w:p w14:paraId="1AFB536F" w14:textId="77777777" w:rsidR="008D63FF" w:rsidRDefault="008D63FF" w:rsidP="00E505C0">
            <w:pPr>
              <w:tabs>
                <w:tab w:val="left" w:pos="1134"/>
              </w:tabs>
            </w:pPr>
          </w:p>
          <w:p w14:paraId="46121E05" w14:textId="77777777" w:rsidR="008D63FF" w:rsidRPr="004304D0" w:rsidRDefault="008D63FF" w:rsidP="00E505C0">
            <w:pPr>
              <w:tabs>
                <w:tab w:val="left" w:pos="1134"/>
              </w:tabs>
            </w:pPr>
          </w:p>
        </w:tc>
      </w:tr>
      <w:tr w:rsidR="007729CE" w:rsidRPr="004F61CF" w14:paraId="1E7CF75D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B5CD3FF" w14:textId="77777777" w:rsidR="007729CE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FF0000"/>
              </w:rPr>
            </w:pPr>
          </w:p>
        </w:tc>
        <w:tc>
          <w:tcPr>
            <w:tcW w:w="3969" w:type="dxa"/>
            <w:gridSpan w:val="6"/>
            <w:shd w:val="clear" w:color="auto" w:fill="FFFFFF" w:themeFill="background1"/>
            <w:vAlign w:val="center"/>
          </w:tcPr>
          <w:p w14:paraId="733DA830" w14:textId="77777777" w:rsidR="007729CE" w:rsidRDefault="007729CE" w:rsidP="00E505C0">
            <w:pPr>
              <w:tabs>
                <w:tab w:val="left" w:pos="1134"/>
              </w:tabs>
            </w:pPr>
            <w:r w:rsidRPr="00F241B4">
              <w:rPr>
                <w:rFonts w:ascii="Wingdings" w:hAnsi="Wingdings"/>
              </w:rPr>
              <w:t></w:t>
            </w:r>
            <w:r w:rsidRPr="00F241B4">
              <w:rPr>
                <w:rFonts w:ascii="Wingdings" w:hAnsi="Wingdings"/>
              </w:rPr>
              <w:t></w:t>
            </w:r>
            <w:r>
              <w:t>ārstu konsilijs</w:t>
            </w:r>
          </w:p>
        </w:tc>
        <w:tc>
          <w:tcPr>
            <w:tcW w:w="4394" w:type="dxa"/>
            <w:gridSpan w:val="3"/>
            <w:shd w:val="clear" w:color="auto" w:fill="FFFFFF" w:themeFill="background1"/>
            <w:vAlign w:val="center"/>
          </w:tcPr>
          <w:p w14:paraId="1F6A2F61" w14:textId="77777777" w:rsidR="007729CE" w:rsidRDefault="007729CE" w:rsidP="00E505C0">
            <w:pPr>
              <w:tabs>
                <w:tab w:val="left" w:pos="1134"/>
              </w:tabs>
              <w:rPr>
                <w:rFonts w:ascii="Wingdings" w:hAnsi="Wingdings"/>
              </w:rPr>
            </w:pPr>
            <w:r>
              <w:t>Norādiet konsilija sastāvu (ārstu skaits un specialitātes):</w:t>
            </w:r>
          </w:p>
          <w:p w14:paraId="75057EF7" w14:textId="77777777" w:rsidR="007729CE" w:rsidRDefault="007729CE" w:rsidP="00E505C0">
            <w:pPr>
              <w:tabs>
                <w:tab w:val="left" w:pos="1134"/>
              </w:tabs>
              <w:rPr>
                <w:rFonts w:ascii="Wingdings" w:hAnsi="Wingdings"/>
              </w:rPr>
            </w:pPr>
          </w:p>
          <w:p w14:paraId="77743CFF" w14:textId="77777777" w:rsidR="008D63FF" w:rsidRDefault="008D63FF" w:rsidP="00E505C0">
            <w:pPr>
              <w:tabs>
                <w:tab w:val="left" w:pos="1134"/>
              </w:tabs>
              <w:rPr>
                <w:rFonts w:ascii="Wingdings" w:hAnsi="Wingdings"/>
              </w:rPr>
            </w:pPr>
          </w:p>
          <w:p w14:paraId="738638DB" w14:textId="77777777" w:rsidR="008D63FF" w:rsidRDefault="008D63FF" w:rsidP="00E505C0">
            <w:pPr>
              <w:tabs>
                <w:tab w:val="left" w:pos="1134"/>
              </w:tabs>
              <w:rPr>
                <w:rFonts w:ascii="Wingdings" w:hAnsi="Wingdings"/>
              </w:rPr>
            </w:pPr>
          </w:p>
          <w:p w14:paraId="47A84C1E" w14:textId="77777777" w:rsidR="008D63FF" w:rsidRPr="00F241B4" w:rsidRDefault="008D63FF" w:rsidP="00E505C0">
            <w:pPr>
              <w:tabs>
                <w:tab w:val="left" w:pos="1134"/>
              </w:tabs>
              <w:rPr>
                <w:rFonts w:ascii="Wingdings" w:hAnsi="Wingdings"/>
              </w:rPr>
            </w:pPr>
          </w:p>
        </w:tc>
      </w:tr>
      <w:tr w:rsidR="007729CE" w:rsidRPr="004F61CF" w14:paraId="1507A264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3B2A63CE" w14:textId="77777777" w:rsidR="007729CE" w:rsidRPr="004163F3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4163F3">
              <w:rPr>
                <w:b/>
              </w:rPr>
              <w:t>1</w:t>
            </w:r>
            <w:r>
              <w:rPr>
                <w:b/>
              </w:rPr>
              <w:t>2</w:t>
            </w:r>
            <w:r w:rsidRPr="004163F3">
              <w:rPr>
                <w:b/>
              </w:rPr>
              <w:t>.</w:t>
            </w:r>
          </w:p>
        </w:tc>
        <w:tc>
          <w:tcPr>
            <w:tcW w:w="8363" w:type="dxa"/>
            <w:gridSpan w:val="9"/>
            <w:shd w:val="clear" w:color="auto" w:fill="D9D9D9" w:themeFill="background1" w:themeFillShade="D9"/>
          </w:tcPr>
          <w:p w14:paraId="6443B871" w14:textId="77777777" w:rsidR="007729CE" w:rsidRPr="0053331C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53331C">
              <w:rPr>
                <w:b/>
                <w:color w:val="000000"/>
              </w:rPr>
              <w:t xml:space="preserve">Ja </w:t>
            </w:r>
            <w:r>
              <w:rPr>
                <w:b/>
                <w:color w:val="000000"/>
              </w:rPr>
              <w:t xml:space="preserve">jaunais veselības aprūpes Pakalpojums ir veicams viena pakalpojuma ietvaros ar citām manipulācijām, kas jau ir iekļautas </w:t>
            </w:r>
            <w:hyperlink r:id="rId14" w:history="1">
              <w:r w:rsidRPr="007C53E8">
                <w:rPr>
                  <w:rStyle w:val="Hyperlink"/>
                  <w:b/>
                </w:rPr>
                <w:t>valsts apmaksājamo manipulāciju sarakstā</w:t>
              </w:r>
            </w:hyperlink>
            <w:r>
              <w:rPr>
                <w:b/>
                <w:color w:val="000000"/>
              </w:rPr>
              <w:t>, tad norādiet šīs manipulācijas:</w:t>
            </w:r>
          </w:p>
        </w:tc>
      </w:tr>
      <w:tr w:rsidR="007729CE" w:rsidRPr="004F61CF" w14:paraId="41703E92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</w:trPr>
        <w:tc>
          <w:tcPr>
            <w:tcW w:w="704" w:type="dxa"/>
            <w:vMerge/>
            <w:shd w:val="clear" w:color="auto" w:fill="auto"/>
            <w:vAlign w:val="center"/>
          </w:tcPr>
          <w:p w14:paraId="60ED99E9" w14:textId="77777777" w:rsidR="007729CE" w:rsidRPr="004F61CF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3679B5" w14:textId="77777777" w:rsidR="007729CE" w:rsidRPr="006F1104" w:rsidRDefault="007729CE" w:rsidP="00E505C0">
            <w:pPr>
              <w:tabs>
                <w:tab w:val="left" w:pos="1134"/>
              </w:tabs>
              <w:jc w:val="center"/>
              <w:rPr>
                <w:color w:val="000000"/>
              </w:rPr>
            </w:pPr>
            <w:proofErr w:type="spellStart"/>
            <w:r w:rsidRPr="006F1104">
              <w:rPr>
                <w:color w:val="000000"/>
              </w:rPr>
              <w:t>Manipul</w:t>
            </w:r>
            <w:proofErr w:type="spellEnd"/>
            <w:r w:rsidRPr="006F1104">
              <w:rPr>
                <w:color w:val="000000"/>
              </w:rPr>
              <w:t>.</w:t>
            </w:r>
          </w:p>
          <w:p w14:paraId="42E7C41C" w14:textId="77777777" w:rsidR="007729CE" w:rsidRPr="006F1104" w:rsidRDefault="007729CE" w:rsidP="00E505C0">
            <w:pPr>
              <w:tabs>
                <w:tab w:val="left" w:pos="1134"/>
              </w:tabs>
              <w:jc w:val="center"/>
              <w:rPr>
                <w:color w:val="000000"/>
              </w:rPr>
            </w:pPr>
            <w:r w:rsidRPr="006F1104">
              <w:rPr>
                <w:color w:val="000000"/>
              </w:rPr>
              <w:t>kods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14:paraId="505B3838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1104">
              <w:rPr>
                <w:color w:val="000000"/>
              </w:rPr>
              <w:t>Manipulācijas nosaukums</w:t>
            </w:r>
          </w:p>
        </w:tc>
        <w:tc>
          <w:tcPr>
            <w:tcW w:w="2410" w:type="dxa"/>
            <w:gridSpan w:val="4"/>
            <w:shd w:val="clear" w:color="auto" w:fill="F2F2F2" w:themeFill="background1" w:themeFillShade="F2"/>
            <w:vAlign w:val="center"/>
          </w:tcPr>
          <w:p w14:paraId="56889236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1104">
              <w:rPr>
                <w:color w:val="000000"/>
              </w:rPr>
              <w:t>Manipulāciju skaits vidēji uz vienu pacientu Pakalpojuma ietvaros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05E019A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Paskaidrojums par manipulācijas saistību ar Pakalpojumu</w:t>
            </w:r>
          </w:p>
        </w:tc>
      </w:tr>
      <w:tr w:rsidR="007729CE" w:rsidRPr="004F61CF" w14:paraId="74C44CB2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04" w:type="dxa"/>
            <w:vMerge/>
            <w:shd w:val="clear" w:color="auto" w:fill="auto"/>
          </w:tcPr>
          <w:p w14:paraId="0A1D47C6" w14:textId="77777777" w:rsidR="007729CE" w:rsidRPr="004F61CF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573D84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4DDFA879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  <w:vAlign w:val="center"/>
          </w:tcPr>
          <w:p w14:paraId="184F1AA7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DBE3357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7729CE" w:rsidRPr="004F61CF" w14:paraId="762AE76D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704" w:type="dxa"/>
            <w:vMerge/>
            <w:shd w:val="clear" w:color="auto" w:fill="auto"/>
          </w:tcPr>
          <w:p w14:paraId="29BF3C6E" w14:textId="77777777" w:rsidR="007729CE" w:rsidRPr="004F61CF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7E13DD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07CCDF34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  <w:vAlign w:val="center"/>
          </w:tcPr>
          <w:p w14:paraId="599B802B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D90C6E4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D63FF" w:rsidRPr="004F61CF" w14:paraId="2994ED20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704" w:type="dxa"/>
            <w:vMerge/>
            <w:shd w:val="clear" w:color="auto" w:fill="auto"/>
          </w:tcPr>
          <w:p w14:paraId="073596F8" w14:textId="77777777" w:rsidR="008D63FF" w:rsidRPr="004F61CF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D4A90" w14:textId="77777777" w:rsidR="008D63FF" w:rsidRPr="006F1104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03523F12" w14:textId="77777777" w:rsidR="008D63FF" w:rsidRPr="006F1104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  <w:vAlign w:val="center"/>
          </w:tcPr>
          <w:p w14:paraId="054A5754" w14:textId="77777777" w:rsidR="008D63FF" w:rsidRPr="006F1104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004F76E" w14:textId="77777777" w:rsidR="008D63FF" w:rsidRPr="006F1104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D63FF" w:rsidRPr="004F61CF" w14:paraId="22A4D8C4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704" w:type="dxa"/>
            <w:vMerge/>
            <w:shd w:val="clear" w:color="auto" w:fill="auto"/>
          </w:tcPr>
          <w:p w14:paraId="38613323" w14:textId="77777777" w:rsidR="008D63FF" w:rsidRPr="004F61CF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F3AA59" w14:textId="77777777" w:rsidR="008D63FF" w:rsidRPr="006F1104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35DAC9A3" w14:textId="77777777" w:rsidR="008D63FF" w:rsidRPr="006F1104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  <w:vAlign w:val="center"/>
          </w:tcPr>
          <w:p w14:paraId="257639A0" w14:textId="77777777" w:rsidR="008D63FF" w:rsidRPr="006F1104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38D6692" w14:textId="77777777" w:rsidR="008D63FF" w:rsidRPr="006F1104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7729CE" w:rsidRPr="004F61CF" w14:paraId="53DE13C6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704" w:type="dxa"/>
            <w:vMerge/>
            <w:shd w:val="clear" w:color="auto" w:fill="auto"/>
          </w:tcPr>
          <w:p w14:paraId="66FD2F31" w14:textId="77777777" w:rsidR="007729CE" w:rsidRPr="004F61CF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08488A" w14:textId="77777777" w:rsidR="008D63FF" w:rsidRPr="006F1104" w:rsidRDefault="008D63FF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4AD39286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  <w:vAlign w:val="center"/>
          </w:tcPr>
          <w:p w14:paraId="31A907F5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CA2FD59" w14:textId="77777777" w:rsidR="007729CE" w:rsidRPr="006F1104" w:rsidRDefault="007729CE" w:rsidP="00E505C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7729CE" w:rsidRPr="004F61CF" w14:paraId="5EFB8ADC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704" w:type="dxa"/>
            <w:vMerge/>
            <w:shd w:val="clear" w:color="auto" w:fill="auto"/>
          </w:tcPr>
          <w:p w14:paraId="09A987F9" w14:textId="77777777" w:rsidR="007729CE" w:rsidRPr="004F61CF" w:rsidRDefault="007729CE" w:rsidP="00E505C0">
            <w:pPr>
              <w:tabs>
                <w:tab w:val="left" w:pos="1134"/>
              </w:tabs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9"/>
            <w:shd w:val="clear" w:color="auto" w:fill="F2F2F2" w:themeFill="background1" w:themeFillShade="F2"/>
            <w:vAlign w:val="center"/>
          </w:tcPr>
          <w:p w14:paraId="47D2044B" w14:textId="77777777" w:rsidR="007729CE" w:rsidRPr="006F1104" w:rsidRDefault="007729CE" w:rsidP="00E505C0">
            <w:pPr>
              <w:tabs>
                <w:tab w:val="left" w:pos="113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Piemēram, ja ķirurģiska manipulācija jāveic vispārējā anestēzijā, tad šeit jānorāda atbilstošie anestēzijas manipulāciju kodi no valsts apmaksājamo manipulāciju saraksta.</w:t>
            </w:r>
          </w:p>
        </w:tc>
      </w:tr>
      <w:tr w:rsidR="007729CE" w:rsidRPr="004F61CF" w14:paraId="56FD3292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730AFD0D" w14:textId="77777777" w:rsidR="007729CE" w:rsidRPr="004163F3" w:rsidRDefault="007729CE" w:rsidP="00E505C0">
            <w:pPr>
              <w:tabs>
                <w:tab w:val="left" w:pos="3780"/>
                <w:tab w:val="left" w:pos="3960"/>
              </w:tabs>
              <w:jc w:val="center"/>
              <w:rPr>
                <w:b/>
                <w:color w:val="000000"/>
              </w:rPr>
            </w:pPr>
            <w:r w:rsidRPr="004163F3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3</w:t>
            </w:r>
            <w:r w:rsidRPr="004163F3">
              <w:rPr>
                <w:b/>
                <w:color w:val="000000"/>
              </w:rPr>
              <w:t>.</w:t>
            </w:r>
          </w:p>
        </w:tc>
        <w:tc>
          <w:tcPr>
            <w:tcW w:w="8363" w:type="dxa"/>
            <w:gridSpan w:val="9"/>
            <w:shd w:val="clear" w:color="auto" w:fill="D9D9D9" w:themeFill="background1" w:themeFillShade="D9"/>
            <w:vAlign w:val="center"/>
          </w:tcPr>
          <w:p w14:paraId="079AC17B" w14:textId="60C0AF04" w:rsidR="007729CE" w:rsidRPr="00FC7013" w:rsidRDefault="007729CE" w:rsidP="00E505C0">
            <w:pPr>
              <w:tabs>
                <w:tab w:val="left" w:pos="3780"/>
                <w:tab w:val="left" w:pos="3960"/>
              </w:tabs>
              <w:rPr>
                <w:b/>
                <w:color w:val="000000"/>
              </w:rPr>
            </w:pPr>
            <w:r w:rsidRPr="00FC7013">
              <w:rPr>
                <w:b/>
                <w:color w:val="000000"/>
              </w:rPr>
              <w:t xml:space="preserve">Ja iespējams, norādiet </w:t>
            </w:r>
            <w:hyperlink r:id="rId15" w:history="1">
              <w:r w:rsidRPr="004C7B0D">
                <w:rPr>
                  <w:rStyle w:val="Hyperlink"/>
                  <w:b/>
                </w:rPr>
                <w:t>NCSP kodu</w:t>
              </w:r>
            </w:hyperlink>
            <w:r w:rsidRPr="00FC7013">
              <w:rPr>
                <w:b/>
                <w:color w:val="000000"/>
              </w:rPr>
              <w:t xml:space="preserve">, kas </w:t>
            </w:r>
            <w:r>
              <w:rPr>
                <w:b/>
                <w:color w:val="000000"/>
              </w:rPr>
              <w:t>ir atbilstošs Pakalpojumam</w:t>
            </w:r>
            <w:r w:rsidRPr="00FC7013">
              <w:rPr>
                <w:b/>
                <w:color w:val="000000"/>
              </w:rPr>
              <w:t>:</w:t>
            </w:r>
          </w:p>
        </w:tc>
      </w:tr>
      <w:tr w:rsidR="007729CE" w:rsidRPr="004F61CF" w14:paraId="332DDD56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704" w:type="dxa"/>
            <w:vMerge/>
            <w:shd w:val="clear" w:color="auto" w:fill="auto"/>
            <w:vAlign w:val="center"/>
          </w:tcPr>
          <w:p w14:paraId="4A89EF4B" w14:textId="77777777" w:rsidR="007729CE" w:rsidRDefault="007729CE" w:rsidP="00E505C0">
            <w:pPr>
              <w:tabs>
                <w:tab w:val="left" w:pos="3780"/>
                <w:tab w:val="left" w:pos="3960"/>
              </w:tabs>
              <w:jc w:val="center"/>
              <w:rPr>
                <w:color w:val="000000"/>
              </w:rPr>
            </w:pPr>
          </w:p>
        </w:tc>
        <w:tc>
          <w:tcPr>
            <w:tcW w:w="8363" w:type="dxa"/>
            <w:gridSpan w:val="9"/>
            <w:shd w:val="clear" w:color="auto" w:fill="auto"/>
            <w:vAlign w:val="center"/>
          </w:tcPr>
          <w:p w14:paraId="7A83C19F" w14:textId="77777777" w:rsidR="007729CE" w:rsidRDefault="007729CE" w:rsidP="00E505C0">
            <w:pPr>
              <w:tabs>
                <w:tab w:val="left" w:pos="3780"/>
                <w:tab w:val="left" w:pos="3960"/>
              </w:tabs>
              <w:rPr>
                <w:color w:val="000000"/>
              </w:rPr>
            </w:pPr>
          </w:p>
          <w:p w14:paraId="616D0C96" w14:textId="77777777" w:rsidR="008D63FF" w:rsidRDefault="008D63FF" w:rsidP="00E505C0">
            <w:pPr>
              <w:tabs>
                <w:tab w:val="left" w:pos="3780"/>
                <w:tab w:val="left" w:pos="3960"/>
              </w:tabs>
              <w:rPr>
                <w:color w:val="000000"/>
              </w:rPr>
            </w:pPr>
          </w:p>
          <w:p w14:paraId="28ADEB70" w14:textId="77777777" w:rsidR="008D63FF" w:rsidRPr="005850B4" w:rsidRDefault="008D63FF" w:rsidP="00E505C0">
            <w:pPr>
              <w:tabs>
                <w:tab w:val="left" w:pos="3780"/>
                <w:tab w:val="left" w:pos="3960"/>
              </w:tabs>
              <w:rPr>
                <w:color w:val="000000"/>
              </w:rPr>
            </w:pPr>
          </w:p>
        </w:tc>
      </w:tr>
      <w:tr w:rsidR="007729CE" w:rsidRPr="004F61CF" w14:paraId="248E694E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0191082F" w14:textId="77777777" w:rsidR="007729CE" w:rsidRPr="004163F3" w:rsidRDefault="007729CE" w:rsidP="00E505C0">
            <w:pPr>
              <w:tabs>
                <w:tab w:val="left" w:pos="3780"/>
                <w:tab w:val="left" w:pos="3960"/>
              </w:tabs>
              <w:jc w:val="center"/>
              <w:rPr>
                <w:b/>
                <w:color w:val="000000"/>
              </w:rPr>
            </w:pPr>
            <w:r w:rsidRPr="004163F3">
              <w:rPr>
                <w:b/>
                <w:color w:val="000000"/>
              </w:rPr>
              <w:lastRenderedPageBreak/>
              <w:t>1</w:t>
            </w:r>
            <w:r>
              <w:rPr>
                <w:b/>
                <w:color w:val="000000"/>
              </w:rPr>
              <w:t>4</w:t>
            </w:r>
            <w:r w:rsidRPr="004163F3">
              <w:rPr>
                <w:b/>
                <w:color w:val="000000"/>
              </w:rPr>
              <w:t>.</w:t>
            </w:r>
          </w:p>
        </w:tc>
        <w:tc>
          <w:tcPr>
            <w:tcW w:w="8363" w:type="dxa"/>
            <w:gridSpan w:val="9"/>
            <w:shd w:val="clear" w:color="auto" w:fill="D9D9D9" w:themeFill="background1" w:themeFillShade="D9"/>
            <w:vAlign w:val="center"/>
          </w:tcPr>
          <w:p w14:paraId="33F3A1AE" w14:textId="77777777" w:rsidR="007729CE" w:rsidRPr="00FC7013" w:rsidRDefault="007729CE" w:rsidP="00E505C0">
            <w:pPr>
              <w:tabs>
                <w:tab w:val="left" w:pos="3780"/>
                <w:tab w:val="left" w:pos="3960"/>
              </w:tabs>
              <w:jc w:val="both"/>
              <w:rPr>
                <w:b/>
                <w:color w:val="000000"/>
              </w:rPr>
            </w:pPr>
            <w:r w:rsidRPr="00FC7013">
              <w:rPr>
                <w:b/>
                <w:color w:val="000000"/>
              </w:rPr>
              <w:t>Ja iespējams, norādiet</w:t>
            </w:r>
            <w:r>
              <w:rPr>
                <w:b/>
                <w:color w:val="000000"/>
              </w:rPr>
              <w:t xml:space="preserve"> </w:t>
            </w:r>
            <w:r w:rsidRPr="004F61CF">
              <w:rPr>
                <w:b/>
                <w:color w:val="000000"/>
              </w:rPr>
              <w:t>Pakalpojuma cenas citās Eiropas Savienības valstīs:</w:t>
            </w:r>
          </w:p>
        </w:tc>
      </w:tr>
      <w:tr w:rsidR="007729CE" w:rsidRPr="004F61CF" w14:paraId="3D5DCBB5" w14:textId="77777777" w:rsidTr="00E50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704" w:type="dxa"/>
            <w:vMerge/>
            <w:shd w:val="clear" w:color="auto" w:fill="auto"/>
            <w:vAlign w:val="center"/>
          </w:tcPr>
          <w:p w14:paraId="066A9331" w14:textId="77777777" w:rsidR="007729CE" w:rsidRDefault="007729CE" w:rsidP="00E505C0">
            <w:pPr>
              <w:tabs>
                <w:tab w:val="left" w:pos="3780"/>
                <w:tab w:val="left" w:pos="3960"/>
              </w:tabs>
              <w:jc w:val="center"/>
              <w:rPr>
                <w:color w:val="000000"/>
              </w:rPr>
            </w:pPr>
          </w:p>
        </w:tc>
        <w:tc>
          <w:tcPr>
            <w:tcW w:w="8363" w:type="dxa"/>
            <w:gridSpan w:val="9"/>
            <w:shd w:val="clear" w:color="auto" w:fill="auto"/>
            <w:vAlign w:val="center"/>
          </w:tcPr>
          <w:p w14:paraId="419D8353" w14:textId="77777777" w:rsidR="007729CE" w:rsidRDefault="007729CE" w:rsidP="00E505C0">
            <w:pPr>
              <w:tabs>
                <w:tab w:val="left" w:pos="3780"/>
                <w:tab w:val="left" w:pos="3960"/>
              </w:tabs>
              <w:rPr>
                <w:b/>
                <w:color w:val="000000"/>
              </w:rPr>
            </w:pPr>
          </w:p>
          <w:p w14:paraId="287B7D57" w14:textId="77777777" w:rsidR="007729CE" w:rsidRDefault="007729CE" w:rsidP="00E505C0">
            <w:pPr>
              <w:tabs>
                <w:tab w:val="left" w:pos="3780"/>
                <w:tab w:val="left" w:pos="3960"/>
              </w:tabs>
              <w:rPr>
                <w:b/>
                <w:color w:val="000000"/>
              </w:rPr>
            </w:pPr>
          </w:p>
          <w:p w14:paraId="52C3D20B" w14:textId="77777777" w:rsidR="008D63FF" w:rsidRPr="00FC7013" w:rsidRDefault="008D63FF" w:rsidP="00E505C0">
            <w:pPr>
              <w:tabs>
                <w:tab w:val="left" w:pos="3780"/>
                <w:tab w:val="left" w:pos="3960"/>
              </w:tabs>
              <w:rPr>
                <w:b/>
                <w:color w:val="000000"/>
              </w:rPr>
            </w:pPr>
          </w:p>
        </w:tc>
      </w:tr>
      <w:tr w:rsidR="008D63FF" w:rsidRPr="004F61CF" w14:paraId="2BE8A8FD" w14:textId="77777777" w:rsidTr="008D6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565DF805" w14:textId="567ED785" w:rsidR="008D63FF" w:rsidRPr="008D63FF" w:rsidRDefault="008D63FF" w:rsidP="00E505C0">
            <w:pPr>
              <w:tabs>
                <w:tab w:val="left" w:pos="3780"/>
                <w:tab w:val="left" w:pos="3960"/>
              </w:tabs>
              <w:jc w:val="center"/>
              <w:rPr>
                <w:b/>
                <w:color w:val="000000"/>
              </w:rPr>
            </w:pPr>
            <w:r w:rsidRPr="008D63FF"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8363" w:type="dxa"/>
            <w:gridSpan w:val="9"/>
            <w:shd w:val="clear" w:color="auto" w:fill="D0CECE" w:themeFill="background2" w:themeFillShade="E6"/>
            <w:vAlign w:val="center"/>
          </w:tcPr>
          <w:p w14:paraId="6E00B33A" w14:textId="4C702B0B" w:rsidR="008D63FF" w:rsidRDefault="008D63FF" w:rsidP="008D63FF">
            <w:pPr>
              <w:tabs>
                <w:tab w:val="left" w:pos="1134"/>
              </w:tabs>
              <w:jc w:val="both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Pakalpojum</w:t>
            </w:r>
            <w:r>
              <w:rPr>
                <w:b/>
                <w:color w:val="000000"/>
              </w:rPr>
              <w:t>ā iesaistīto ārstniecības personu darba laika aprakstu</w:t>
            </w:r>
            <w:r w:rsidRPr="004F61CF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aizpildiet atsevišķā </w:t>
            </w:r>
            <w:r w:rsidRPr="0007480A">
              <w:rPr>
                <w:b/>
                <w:color w:val="000000"/>
              </w:rPr>
              <w:t>Excel</w:t>
            </w:r>
            <w:r>
              <w:rPr>
                <w:b/>
                <w:color w:val="000000"/>
              </w:rPr>
              <w:t xml:space="preserve"> failā </w:t>
            </w:r>
            <w:hyperlink r:id="rId16" w:history="1">
              <w:r w:rsidR="00F95E46" w:rsidRPr="00F95E46">
                <w:rPr>
                  <w:rStyle w:val="Hyperlink"/>
                  <w:b/>
                </w:rPr>
                <w:t>Darba laika atšifrējums</w:t>
              </w:r>
            </w:hyperlink>
            <w:r w:rsidR="00F95E46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un pievienojiet iesniegumam kā pielikumu.</w:t>
            </w:r>
          </w:p>
        </w:tc>
      </w:tr>
    </w:tbl>
    <w:p w14:paraId="525CC52E" w14:textId="77777777" w:rsidR="007729CE" w:rsidRPr="00B347B0" w:rsidRDefault="007729CE" w:rsidP="007729CE">
      <w:pPr>
        <w:tabs>
          <w:tab w:val="left" w:pos="3780"/>
          <w:tab w:val="left" w:pos="3960"/>
        </w:tabs>
        <w:jc w:val="both"/>
        <w:rPr>
          <w:b/>
          <w:bCs/>
        </w:rPr>
      </w:pPr>
      <w:r w:rsidRPr="00B347B0">
        <w:rPr>
          <w:b/>
          <w:bCs/>
        </w:rPr>
        <w:t>Pielikumā:</w:t>
      </w:r>
    </w:p>
    <w:p w14:paraId="4C055B2A" w14:textId="77777777" w:rsidR="007729CE" w:rsidRPr="0046715F" w:rsidRDefault="007729CE" w:rsidP="007729CE">
      <w:pPr>
        <w:pStyle w:val="ListParagraph"/>
        <w:numPr>
          <w:ilvl w:val="0"/>
          <w:numId w:val="2"/>
        </w:numPr>
        <w:tabs>
          <w:tab w:val="left" w:pos="3780"/>
          <w:tab w:val="left" w:pos="3960"/>
        </w:tabs>
        <w:spacing w:after="0" w:line="240" w:lineRule="auto"/>
        <w:contextualSpacing w:val="0"/>
        <w:jc w:val="both"/>
        <w:rPr>
          <w:bCs/>
        </w:rPr>
      </w:pPr>
      <w:r>
        <w:rPr>
          <w:bCs/>
        </w:rPr>
        <w:t>7</w:t>
      </w:r>
      <w:r w:rsidRPr="0046715F">
        <w:rPr>
          <w:bCs/>
        </w:rPr>
        <w:t>.</w:t>
      </w:r>
      <w:r>
        <w:rPr>
          <w:bCs/>
        </w:rPr>
        <w:t xml:space="preserve"> </w:t>
      </w:r>
      <w:r w:rsidRPr="0046715F">
        <w:rPr>
          <w:bCs/>
        </w:rPr>
        <w:t>punktā prasīto klīnisko pētījumu rezultātu apkopojums</w:t>
      </w:r>
    </w:p>
    <w:p w14:paraId="048731DA" w14:textId="77777777" w:rsidR="007729CE" w:rsidRPr="008D63FF" w:rsidRDefault="007729CE" w:rsidP="007729CE">
      <w:pPr>
        <w:pStyle w:val="ListParagraph"/>
        <w:numPr>
          <w:ilvl w:val="0"/>
          <w:numId w:val="2"/>
        </w:numPr>
        <w:tabs>
          <w:tab w:val="left" w:pos="3780"/>
          <w:tab w:val="left" w:pos="3960"/>
        </w:tabs>
        <w:spacing w:after="0" w:line="240" w:lineRule="auto"/>
        <w:contextualSpacing w:val="0"/>
        <w:jc w:val="both"/>
        <w:rPr>
          <w:bCs/>
        </w:rPr>
      </w:pPr>
      <w:r>
        <w:rPr>
          <w:bCs/>
        </w:rPr>
        <w:t>10</w:t>
      </w:r>
      <w:r w:rsidRPr="0046715F">
        <w:rPr>
          <w:bCs/>
        </w:rPr>
        <w:t>.</w:t>
      </w:r>
      <w:r>
        <w:rPr>
          <w:bCs/>
        </w:rPr>
        <w:t xml:space="preserve"> </w:t>
      </w:r>
      <w:r w:rsidRPr="0046715F">
        <w:rPr>
          <w:bCs/>
        </w:rPr>
        <w:t xml:space="preserve">punktā prasītā </w:t>
      </w:r>
      <w:r w:rsidRPr="000C78E8">
        <w:rPr>
          <w:bCs/>
          <w:i/>
          <w:iCs/>
        </w:rPr>
        <w:t>Tarifa veidlapa</w:t>
      </w:r>
    </w:p>
    <w:p w14:paraId="0F773A74" w14:textId="03CEB70C" w:rsidR="008D63FF" w:rsidRPr="008D63FF" w:rsidRDefault="008D63FF" w:rsidP="007729CE">
      <w:pPr>
        <w:pStyle w:val="ListParagraph"/>
        <w:numPr>
          <w:ilvl w:val="0"/>
          <w:numId w:val="2"/>
        </w:numPr>
        <w:tabs>
          <w:tab w:val="left" w:pos="3780"/>
          <w:tab w:val="left" w:pos="3960"/>
        </w:tabs>
        <w:spacing w:after="0" w:line="240" w:lineRule="auto"/>
        <w:contextualSpacing w:val="0"/>
        <w:jc w:val="both"/>
        <w:rPr>
          <w:bCs/>
        </w:rPr>
      </w:pPr>
      <w:r>
        <w:rPr>
          <w:bCs/>
        </w:rPr>
        <w:t xml:space="preserve">15. punktā prasītais </w:t>
      </w:r>
      <w:r w:rsidRPr="008D63FF">
        <w:rPr>
          <w:bCs/>
          <w:i/>
          <w:iCs/>
        </w:rPr>
        <w:t>Darba laika atšifrējums</w:t>
      </w:r>
    </w:p>
    <w:p w14:paraId="62B5107E" w14:textId="77777777" w:rsidR="008D63FF" w:rsidRPr="000C78E8" w:rsidRDefault="008D63FF" w:rsidP="008D63FF">
      <w:pPr>
        <w:pStyle w:val="ListParagraph"/>
        <w:tabs>
          <w:tab w:val="left" w:pos="3780"/>
          <w:tab w:val="left" w:pos="3960"/>
        </w:tabs>
        <w:spacing w:after="0" w:line="240" w:lineRule="auto"/>
        <w:contextualSpacing w:val="0"/>
        <w:jc w:val="both"/>
        <w:rPr>
          <w:bCs/>
        </w:rPr>
      </w:pPr>
    </w:p>
    <w:p w14:paraId="519038A2" w14:textId="77777777" w:rsidR="007729CE" w:rsidRDefault="007729CE" w:rsidP="007729CE">
      <w:pPr>
        <w:tabs>
          <w:tab w:val="left" w:pos="3780"/>
          <w:tab w:val="left" w:pos="3960"/>
        </w:tabs>
        <w:jc w:val="both"/>
        <w:rPr>
          <w:b/>
          <w:bCs/>
        </w:rPr>
      </w:pPr>
      <w:r w:rsidRPr="00F30AEC">
        <w:rPr>
          <w:b/>
          <w:bCs/>
        </w:rPr>
        <w:t>Ar šo Iesniedzējs apliecina, ka Pakalpojumā izmantotās apstiprinātās metodes, medicīniskās ierīces vai zāles (medicīniskās tehnoloģijas)</w:t>
      </w:r>
      <w:r>
        <w:rPr>
          <w:b/>
          <w:bCs/>
        </w:rPr>
        <w:t xml:space="preserve"> ir </w:t>
      </w:r>
      <w:r w:rsidRPr="00F30AEC">
        <w:rPr>
          <w:b/>
          <w:bCs/>
        </w:rPr>
        <w:t>atbilstoši ārējiem normatīvajiem aktiem reģistrētas/apstiprinātas</w:t>
      </w:r>
      <w:r>
        <w:rPr>
          <w:b/>
          <w:bCs/>
        </w:rPr>
        <w:t>.</w:t>
      </w:r>
    </w:p>
    <w:p w14:paraId="4D1581C7" w14:textId="77777777" w:rsidR="008D63FF" w:rsidRPr="000C78E8" w:rsidRDefault="008D63FF" w:rsidP="007729CE">
      <w:pPr>
        <w:tabs>
          <w:tab w:val="left" w:pos="3780"/>
          <w:tab w:val="left" w:pos="3960"/>
        </w:tabs>
        <w:jc w:val="both"/>
        <w:rPr>
          <w:b/>
          <w:bCs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977"/>
        <w:gridCol w:w="3544"/>
        <w:gridCol w:w="2693"/>
      </w:tblGrid>
      <w:tr w:rsidR="007729CE" w:rsidRPr="00C90147" w14:paraId="5972A909" w14:textId="77777777" w:rsidTr="00E505C0">
        <w:trPr>
          <w:trHeight w:val="406"/>
        </w:trPr>
        <w:tc>
          <w:tcPr>
            <w:tcW w:w="2977" w:type="dxa"/>
            <w:hideMark/>
          </w:tcPr>
          <w:p w14:paraId="24D980C9" w14:textId="77777777" w:rsidR="007729CE" w:rsidRPr="000C78E8" w:rsidRDefault="007729CE" w:rsidP="00E505C0">
            <w:pPr>
              <w:pStyle w:val="naisf"/>
              <w:spacing w:before="0" w:after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C78E8">
              <w:rPr>
                <w:rFonts w:asciiTheme="minorHAnsi" w:hAnsiTheme="minorHAnsi" w:cstheme="minorHAnsi"/>
                <w:sz w:val="22"/>
                <w:szCs w:val="22"/>
              </w:rPr>
              <w:t>Vārds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0C78E8">
              <w:rPr>
                <w:rFonts w:asciiTheme="minorHAnsi" w:hAnsiTheme="minorHAnsi" w:cstheme="minorHAnsi"/>
                <w:sz w:val="22"/>
                <w:szCs w:val="22"/>
              </w:rPr>
              <w:t>uzvārds</w:t>
            </w:r>
            <w:proofErr w:type="spellEnd"/>
          </w:p>
        </w:tc>
        <w:tc>
          <w:tcPr>
            <w:tcW w:w="6237" w:type="dxa"/>
            <w:gridSpan w:val="2"/>
          </w:tcPr>
          <w:p w14:paraId="472E6201" w14:textId="77777777" w:rsidR="007729CE" w:rsidRPr="000C78E8" w:rsidRDefault="007729CE" w:rsidP="00E505C0">
            <w:pPr>
              <w:pStyle w:val="naisf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9CE" w14:paraId="33C4E6C4" w14:textId="77777777" w:rsidTr="00E505C0">
        <w:tc>
          <w:tcPr>
            <w:tcW w:w="2977" w:type="dxa"/>
          </w:tcPr>
          <w:p w14:paraId="75564238" w14:textId="77777777" w:rsidR="007729CE" w:rsidRDefault="007729CE" w:rsidP="00E505C0">
            <w:pPr>
              <w:pStyle w:val="naisf"/>
              <w:spacing w:before="0" w:after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CBB4F5" w14:textId="77777777" w:rsidR="008D63FF" w:rsidRPr="000C78E8" w:rsidRDefault="008D63FF" w:rsidP="00E505C0">
            <w:pPr>
              <w:pStyle w:val="naisf"/>
              <w:spacing w:before="0" w:after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07E9EA0F" w14:textId="77777777" w:rsidR="007729CE" w:rsidRPr="000C78E8" w:rsidRDefault="007729CE" w:rsidP="00E505C0">
            <w:pPr>
              <w:pStyle w:val="naisf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9CE" w:rsidRPr="00C90147" w14:paraId="0A0C9E73" w14:textId="77777777" w:rsidTr="00E505C0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hideMark/>
          </w:tcPr>
          <w:p w14:paraId="23D5B237" w14:textId="77777777" w:rsidR="007729CE" w:rsidRPr="000C78E8" w:rsidRDefault="007729CE" w:rsidP="00E505C0">
            <w:pPr>
              <w:pStyle w:val="NoSpacing"/>
              <w:ind w:left="170"/>
              <w:rPr>
                <w:rFonts w:asciiTheme="minorHAnsi" w:hAnsiTheme="minorHAnsi" w:cstheme="minorHAnsi"/>
                <w:lang w:val="lv-LV"/>
              </w:rPr>
            </w:pPr>
            <w:r w:rsidRPr="000C78E8">
              <w:rPr>
                <w:rFonts w:asciiTheme="minorHAnsi" w:hAnsiTheme="minorHAnsi" w:cstheme="minorHAnsi"/>
                <w:lang w:val="lv-LV"/>
              </w:rPr>
              <w:t>(vieta, datums</w:t>
            </w:r>
            <w:r w:rsidRPr="000C78E8">
              <w:rPr>
                <w:rStyle w:val="FootnoteReference"/>
                <w:rFonts w:asciiTheme="minorHAnsi" w:hAnsiTheme="minorHAnsi" w:cstheme="minorHAnsi"/>
                <w:lang w:val="lv-LV"/>
              </w:rPr>
              <w:footnoteReference w:id="1"/>
            </w:r>
            <w:r w:rsidRPr="000C78E8">
              <w:rPr>
                <w:rFonts w:asciiTheme="minorHAnsi" w:hAnsiTheme="minorHAnsi" w:cstheme="minorHAnsi"/>
                <w:lang w:val="lv-LV"/>
              </w:rPr>
              <w:t>)</w:t>
            </w:r>
          </w:p>
        </w:tc>
        <w:tc>
          <w:tcPr>
            <w:tcW w:w="3544" w:type="dxa"/>
            <w:vAlign w:val="center"/>
            <w:hideMark/>
          </w:tcPr>
          <w:p w14:paraId="5822A69F" w14:textId="77777777" w:rsidR="007729CE" w:rsidRPr="000C78E8" w:rsidRDefault="007729CE" w:rsidP="00E505C0">
            <w:pPr>
              <w:pStyle w:val="naisf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14:paraId="445EF5E8" w14:textId="77777777" w:rsidR="007729CE" w:rsidRPr="000C78E8" w:rsidRDefault="007729CE" w:rsidP="00E505C0">
            <w:pPr>
              <w:pStyle w:val="NoSpacing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0C78E8">
              <w:rPr>
                <w:rFonts w:asciiTheme="minorHAnsi" w:hAnsiTheme="minorHAnsi" w:cstheme="minorHAnsi"/>
                <w:lang w:val="lv-LV"/>
              </w:rPr>
              <w:t>(paraksts</w:t>
            </w:r>
            <w:r w:rsidRPr="000C78E8">
              <w:rPr>
                <w:rStyle w:val="FootnoteReference"/>
                <w:rFonts w:asciiTheme="minorHAnsi" w:hAnsiTheme="minorHAnsi" w:cstheme="minorHAnsi"/>
                <w:lang w:val="lv-LV"/>
              </w:rPr>
              <w:footnoteReference w:id="2"/>
            </w:r>
            <w:r w:rsidRPr="000C78E8">
              <w:rPr>
                <w:rFonts w:asciiTheme="minorHAnsi" w:hAnsiTheme="minorHAnsi" w:cstheme="minorHAnsi"/>
                <w:lang w:val="lv-LV"/>
              </w:rPr>
              <w:t>)</w:t>
            </w:r>
          </w:p>
        </w:tc>
      </w:tr>
    </w:tbl>
    <w:p w14:paraId="706D9318" w14:textId="77777777" w:rsidR="00675D40" w:rsidRDefault="00675D40"/>
    <w:sectPr w:rsidR="00675D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8C72" w14:textId="77777777" w:rsidR="007729CE" w:rsidRDefault="007729CE" w:rsidP="007729CE">
      <w:pPr>
        <w:spacing w:after="0" w:line="240" w:lineRule="auto"/>
      </w:pPr>
      <w:r>
        <w:separator/>
      </w:r>
    </w:p>
  </w:endnote>
  <w:endnote w:type="continuationSeparator" w:id="0">
    <w:p w14:paraId="2BE2BFF7" w14:textId="77777777" w:rsidR="007729CE" w:rsidRDefault="007729CE" w:rsidP="0077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76F3" w14:textId="77777777" w:rsidR="007729CE" w:rsidRDefault="007729CE" w:rsidP="007729CE">
      <w:pPr>
        <w:spacing w:after="0" w:line="240" w:lineRule="auto"/>
      </w:pPr>
      <w:r>
        <w:separator/>
      </w:r>
    </w:p>
  </w:footnote>
  <w:footnote w:type="continuationSeparator" w:id="0">
    <w:p w14:paraId="7C8AAB4A" w14:textId="77777777" w:rsidR="007729CE" w:rsidRDefault="007729CE" w:rsidP="007729CE">
      <w:pPr>
        <w:spacing w:after="0" w:line="240" w:lineRule="auto"/>
      </w:pPr>
      <w:r>
        <w:continuationSeparator/>
      </w:r>
    </w:p>
  </w:footnote>
  <w:footnote w:id="1">
    <w:p w14:paraId="21275B1A" w14:textId="77777777" w:rsidR="007729CE" w:rsidRPr="000C78E8" w:rsidRDefault="007729CE" w:rsidP="007729CE">
      <w:pPr>
        <w:pStyle w:val="FootnoteText"/>
        <w:rPr>
          <w:sz w:val="16"/>
          <w:szCs w:val="16"/>
        </w:rPr>
      </w:pPr>
      <w:r w:rsidRPr="000C78E8">
        <w:rPr>
          <w:rStyle w:val="FootnoteReference"/>
          <w:sz w:val="16"/>
          <w:szCs w:val="16"/>
        </w:rPr>
        <w:footnoteRef/>
      </w:r>
      <w:r w:rsidRPr="000C78E8">
        <w:rPr>
          <w:sz w:val="16"/>
          <w:szCs w:val="16"/>
        </w:rPr>
        <w:t xml:space="preserve"> Var iesniegt elektroniski.</w:t>
      </w:r>
    </w:p>
  </w:footnote>
  <w:footnote w:id="2">
    <w:p w14:paraId="7DDEA632" w14:textId="77777777" w:rsidR="007729CE" w:rsidRPr="00A33F72" w:rsidRDefault="007729CE" w:rsidP="007729CE">
      <w:pPr>
        <w:pStyle w:val="FootnoteText"/>
        <w:rPr>
          <w:lang w:val="en-GB"/>
        </w:rPr>
      </w:pPr>
      <w:r w:rsidRPr="000C78E8">
        <w:rPr>
          <w:rStyle w:val="FootnoteReference"/>
          <w:sz w:val="16"/>
          <w:szCs w:val="16"/>
        </w:rPr>
        <w:footnoteRef/>
      </w:r>
      <w:r w:rsidRPr="000C78E8">
        <w:rPr>
          <w:sz w:val="16"/>
          <w:szCs w:val="16"/>
        </w:rPr>
        <w:t xml:space="preserve"> Ārstniecības iestādes vai ārstniecības personu profesionālās organizācijas vadītājs.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9B0"/>
    <w:multiLevelType w:val="hybridMultilevel"/>
    <w:tmpl w:val="1F94F4E2"/>
    <w:lvl w:ilvl="0" w:tplc="36FCA8A4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  <w:color w:val="auto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4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1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56" w:hanging="360"/>
      </w:pPr>
      <w:rPr>
        <w:rFonts w:ascii="Wingdings" w:hAnsi="Wingdings" w:hint="default"/>
      </w:rPr>
    </w:lvl>
  </w:abstractNum>
  <w:abstractNum w:abstractNumId="1" w15:restartNumberingAfterBreak="0">
    <w:nsid w:val="4CBB55D0"/>
    <w:multiLevelType w:val="hybridMultilevel"/>
    <w:tmpl w:val="8B106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201102">
    <w:abstractNumId w:val="0"/>
  </w:num>
  <w:num w:numId="2" w16cid:durableId="148662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CE"/>
    <w:rsid w:val="00423A22"/>
    <w:rsid w:val="00675D40"/>
    <w:rsid w:val="006F7A2C"/>
    <w:rsid w:val="007729CE"/>
    <w:rsid w:val="008D63FF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0BB53"/>
  <w15:chartTrackingRefBased/>
  <w15:docId w15:val="{14C553FF-CBD0-4A35-AABF-40FA7EF7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CE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729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7729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9C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729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729CE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7729CE"/>
    <w:rPr>
      <w:vertAlign w:val="superscript"/>
    </w:rPr>
  </w:style>
  <w:style w:type="paragraph" w:customStyle="1" w:styleId="naisf">
    <w:name w:val="naisf"/>
    <w:basedOn w:val="Normal"/>
    <w:rsid w:val="007729C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7729C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729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43127" TargetMode="External"/><Relationship Id="rId13" Type="http://schemas.openxmlformats.org/officeDocument/2006/relationships/hyperlink" Target="https://www.vmnvd.gov.lv/lv/medicinas-pakalpojumu-ieklausana-un-tarifu-parrekinasan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va.gov.lv/zvais/zalu-registrs/?lang=lv" TargetMode="External"/><Relationship Id="rId12" Type="http://schemas.openxmlformats.org/officeDocument/2006/relationships/hyperlink" Target="http://www.vmnvd.gov.lv/lv/ligumpartneriem/ligumu-dokumenti/pakalpojumu-tarif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mnvd.gov.lv/lv/medicinas-pakalpojumu-ieklausana-un-tarifu-parrekinasa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kc.gov.lv/lv/profesionali/kliniskas-vadlinijas/klinisko-vadliniju-datu-baz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mnvd.gov.lv/lv/media/557/download?attachment" TargetMode="External"/><Relationship Id="rId10" Type="http://schemas.openxmlformats.org/officeDocument/2006/relationships/hyperlink" Target="https://www.spkc.gov.lv/ssk10/indexcdb0.html?p=s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va.gov.lv/zvais/mtdb/" TargetMode="External"/><Relationship Id="rId14" Type="http://schemas.openxmlformats.org/officeDocument/2006/relationships/hyperlink" Target="http://www.vmnvd.gov.lv/lv/ligumpartneriem/ligumu-dokumenti/pakalpojumu-tar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4558</Words>
  <Characters>2599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Rolava</dc:creator>
  <cp:keywords/>
  <dc:description/>
  <cp:lastModifiedBy>Inita Rolava</cp:lastModifiedBy>
  <cp:revision>3</cp:revision>
  <dcterms:created xsi:type="dcterms:W3CDTF">2024-01-24T21:41:00Z</dcterms:created>
  <dcterms:modified xsi:type="dcterms:W3CDTF">2024-01-24T22:57:00Z</dcterms:modified>
</cp:coreProperties>
</file>