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AB6FD" w14:textId="5808B208" w:rsidR="00FF777B" w:rsidRPr="00212376" w:rsidRDefault="009B4A27" w:rsidP="008F3BFF">
      <w:pPr>
        <w:jc w:val="center"/>
        <w:rPr>
          <w:rFonts w:ascii="Times New Roman" w:hAnsi="Times New Roman" w:cs="Times New Roman"/>
          <w:color w:val="2F5496" w:themeColor="accent1" w:themeShade="BF"/>
          <w:sz w:val="24"/>
          <w:szCs w:val="24"/>
        </w:rPr>
      </w:pPr>
      <w:r w:rsidRPr="00212376">
        <w:rPr>
          <w:rFonts w:ascii="Times New Roman" w:hAnsi="Times New Roman" w:cs="Times New Roman"/>
          <w:noProof/>
          <w:sz w:val="24"/>
          <w:szCs w:val="24"/>
        </w:rPr>
        <w:drawing>
          <wp:inline distT="0" distB="0" distL="0" distR="0" wp14:anchorId="60A2B4DF" wp14:editId="3DA5AC8F">
            <wp:extent cx="1428750" cy="1180272"/>
            <wp:effectExtent l="0" t="0" r="0" b="0"/>
            <wp:docPr id="68" name="Picture 6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cture containing text&#10;&#10;Description automatically generate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8094" cy="1196252"/>
                    </a:xfrm>
                    <a:prstGeom prst="rect">
                      <a:avLst/>
                    </a:prstGeom>
                    <a:noFill/>
                    <a:ln>
                      <a:noFill/>
                    </a:ln>
                  </pic:spPr>
                </pic:pic>
              </a:graphicData>
            </a:graphic>
          </wp:inline>
        </w:drawing>
      </w:r>
    </w:p>
    <w:p w14:paraId="45D9339D" w14:textId="753BECB8" w:rsidR="00697398" w:rsidRPr="00212376" w:rsidRDefault="009B4A27" w:rsidP="008F3BFF">
      <w:pPr>
        <w:jc w:val="center"/>
        <w:rPr>
          <w:rFonts w:ascii="Times New Roman" w:hAnsi="Times New Roman" w:cs="Times New Roman"/>
          <w:color w:val="2F5496" w:themeColor="accent1" w:themeShade="BF"/>
          <w:sz w:val="24"/>
          <w:szCs w:val="24"/>
        </w:rPr>
      </w:pPr>
      <w:r w:rsidRPr="00212376">
        <w:rPr>
          <w:rFonts w:ascii="Times New Roman" w:hAnsi="Times New Roman" w:cs="Times New Roman"/>
          <w:noProof/>
          <w:sz w:val="24"/>
          <w:szCs w:val="24"/>
        </w:rPr>
        <w:drawing>
          <wp:inline distT="0" distB="0" distL="0" distR="0" wp14:anchorId="1FA34078" wp14:editId="22F3B584">
            <wp:extent cx="2552700" cy="542283"/>
            <wp:effectExtent l="0" t="0" r="0" b="0"/>
            <wp:docPr id="2" name="Picture 2"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6891" cy="547422"/>
                    </a:xfrm>
                    <a:prstGeom prst="rect">
                      <a:avLst/>
                    </a:prstGeom>
                    <a:noFill/>
                    <a:ln>
                      <a:noFill/>
                    </a:ln>
                  </pic:spPr>
                </pic:pic>
              </a:graphicData>
            </a:graphic>
          </wp:inline>
        </w:drawing>
      </w:r>
    </w:p>
    <w:p w14:paraId="16F5404A" w14:textId="77777777" w:rsidR="009B4A27" w:rsidRPr="00212376" w:rsidRDefault="009B4A27" w:rsidP="008F3BFF">
      <w:pPr>
        <w:jc w:val="center"/>
        <w:rPr>
          <w:rFonts w:ascii="Times New Roman" w:hAnsi="Times New Roman" w:cs="Times New Roman"/>
          <w:color w:val="2F5496" w:themeColor="accent1" w:themeShade="BF"/>
          <w:sz w:val="28"/>
          <w:szCs w:val="28"/>
        </w:rPr>
      </w:pPr>
    </w:p>
    <w:p w14:paraId="17DDA621" w14:textId="1BADB793" w:rsidR="008F3BFF" w:rsidRPr="00212376" w:rsidRDefault="008F3BFF" w:rsidP="008F3BFF">
      <w:pPr>
        <w:jc w:val="center"/>
        <w:rPr>
          <w:rFonts w:ascii="Times New Roman" w:hAnsi="Times New Roman" w:cs="Times New Roman"/>
          <w:color w:val="2F5496" w:themeColor="accent1" w:themeShade="BF"/>
          <w:sz w:val="28"/>
          <w:szCs w:val="28"/>
        </w:rPr>
      </w:pPr>
      <w:r w:rsidRPr="00212376">
        <w:rPr>
          <w:rFonts w:ascii="Times New Roman" w:hAnsi="Times New Roman" w:cs="Times New Roman"/>
          <w:color w:val="2F5496" w:themeColor="accent1" w:themeShade="BF"/>
          <w:sz w:val="28"/>
          <w:szCs w:val="28"/>
        </w:rPr>
        <w:t>MĀCĪBU MATERIĀLS</w:t>
      </w:r>
    </w:p>
    <w:p w14:paraId="7BF19E52" w14:textId="24ABD570" w:rsidR="008F3BFF" w:rsidRPr="00212376" w:rsidRDefault="008F3BFF" w:rsidP="008F3BFF">
      <w:pPr>
        <w:jc w:val="center"/>
        <w:rPr>
          <w:rFonts w:ascii="Times New Roman" w:hAnsi="Times New Roman" w:cs="Times New Roman"/>
          <w:color w:val="2F5496" w:themeColor="accent1" w:themeShade="BF"/>
          <w:sz w:val="28"/>
          <w:szCs w:val="28"/>
        </w:rPr>
      </w:pPr>
      <w:r w:rsidRPr="00212376">
        <w:rPr>
          <w:rFonts w:ascii="Times New Roman" w:hAnsi="Times New Roman" w:cs="Times New Roman"/>
          <w:color w:val="2F5496" w:themeColor="accent1" w:themeShade="BF"/>
          <w:sz w:val="28"/>
          <w:szCs w:val="28"/>
        </w:rPr>
        <w:t>ĀRSTIEM UN ĀRSTNIECĪBAS ATBALSTA PERSONĀM</w:t>
      </w:r>
    </w:p>
    <w:p w14:paraId="21941DFA" w14:textId="59158650" w:rsidR="004B0D68" w:rsidRDefault="004B0D68" w:rsidP="004B0D68">
      <w:pPr>
        <w:spacing w:after="0"/>
        <w:jc w:val="center"/>
        <w:rPr>
          <w:rFonts w:ascii="Times New Roman" w:hAnsi="Times New Roman" w:cs="Times New Roman"/>
          <w:b/>
          <w:bCs/>
          <w:sz w:val="28"/>
          <w:szCs w:val="28"/>
        </w:rPr>
      </w:pPr>
      <w:bookmarkStart w:id="0" w:name="_Hlk156810831"/>
      <w:r w:rsidRPr="004B0D68">
        <w:rPr>
          <w:rFonts w:ascii="Times New Roman" w:hAnsi="Times New Roman" w:cs="Times New Roman"/>
          <w:b/>
          <w:bCs/>
          <w:sz w:val="28"/>
          <w:szCs w:val="28"/>
        </w:rPr>
        <w:t xml:space="preserve">Nacionālās </w:t>
      </w:r>
      <w:proofErr w:type="spellStart"/>
      <w:r w:rsidRPr="004B0D68">
        <w:rPr>
          <w:rFonts w:ascii="Times New Roman" w:hAnsi="Times New Roman" w:cs="Times New Roman"/>
          <w:b/>
          <w:bCs/>
          <w:sz w:val="28"/>
          <w:szCs w:val="28"/>
        </w:rPr>
        <w:t>savienotājprogrammatūras</w:t>
      </w:r>
      <w:proofErr w:type="spellEnd"/>
      <w:r w:rsidRPr="004B0D68">
        <w:rPr>
          <w:rFonts w:ascii="Times New Roman" w:hAnsi="Times New Roman" w:cs="Times New Roman"/>
          <w:b/>
          <w:bCs/>
          <w:sz w:val="28"/>
          <w:szCs w:val="28"/>
        </w:rPr>
        <w:t xml:space="preserve"> portāls </w:t>
      </w:r>
      <w:r>
        <w:rPr>
          <w:rFonts w:ascii="Times New Roman" w:hAnsi="Times New Roman" w:cs="Times New Roman"/>
          <w:b/>
          <w:bCs/>
          <w:sz w:val="28"/>
          <w:szCs w:val="28"/>
        </w:rPr>
        <w:t xml:space="preserve">(NS Portāls) </w:t>
      </w:r>
    </w:p>
    <w:p w14:paraId="7EFEEBA8" w14:textId="05EAF3B5" w:rsidR="00D57724" w:rsidRDefault="0097175A" w:rsidP="004B0D68">
      <w:pPr>
        <w:spacing w:after="0"/>
        <w:jc w:val="center"/>
        <w:rPr>
          <w:rFonts w:ascii="Times New Roman" w:hAnsi="Times New Roman" w:cs="Times New Roman"/>
          <w:b/>
          <w:bCs/>
          <w:sz w:val="28"/>
          <w:szCs w:val="28"/>
        </w:rPr>
      </w:pPr>
      <w:r>
        <w:rPr>
          <w:rFonts w:ascii="Times New Roman" w:hAnsi="Times New Roman" w:cs="Times New Roman"/>
          <w:b/>
          <w:bCs/>
          <w:sz w:val="28"/>
          <w:szCs w:val="28"/>
        </w:rPr>
        <w:t>P</w:t>
      </w:r>
      <w:r w:rsidRPr="0097175A">
        <w:rPr>
          <w:rFonts w:ascii="Times New Roman" w:hAnsi="Times New Roman" w:cs="Times New Roman"/>
          <w:b/>
          <w:bCs/>
          <w:sz w:val="28"/>
          <w:szCs w:val="28"/>
        </w:rPr>
        <w:t>ārrobežu iedzīvotāju veselības pamatdatu datu apmaiņ</w:t>
      </w:r>
      <w:r>
        <w:rPr>
          <w:rFonts w:ascii="Times New Roman" w:hAnsi="Times New Roman" w:cs="Times New Roman"/>
          <w:b/>
          <w:bCs/>
          <w:sz w:val="28"/>
          <w:szCs w:val="28"/>
        </w:rPr>
        <w:t>a</w:t>
      </w:r>
    </w:p>
    <w:p w14:paraId="799FF2AF" w14:textId="77777777" w:rsidR="004B0D68" w:rsidRPr="00212376" w:rsidRDefault="004B0D68" w:rsidP="004B0D68">
      <w:pPr>
        <w:spacing w:after="0"/>
        <w:jc w:val="center"/>
        <w:rPr>
          <w:rFonts w:ascii="Times New Roman" w:hAnsi="Times New Roman" w:cs="Times New Roman"/>
          <w:b/>
          <w:bCs/>
          <w:sz w:val="24"/>
          <w:szCs w:val="24"/>
        </w:rPr>
      </w:pPr>
    </w:p>
    <w:p w14:paraId="66D7FD32" w14:textId="62DD7497" w:rsidR="00962ECB" w:rsidRDefault="00962ECB" w:rsidP="002E7E2B">
      <w:pPr>
        <w:jc w:val="both"/>
        <w:rPr>
          <w:rFonts w:ascii="Times New Roman" w:hAnsi="Times New Roman" w:cs="Times New Roman"/>
          <w:sz w:val="24"/>
          <w:szCs w:val="24"/>
        </w:rPr>
      </w:pPr>
      <w:bookmarkStart w:id="1" w:name="_Hlk111182487"/>
      <w:bookmarkEnd w:id="0"/>
      <w:r>
        <w:rPr>
          <w:rFonts w:ascii="Times New Roman" w:hAnsi="Times New Roman" w:cs="Times New Roman"/>
          <w:sz w:val="24"/>
          <w:szCs w:val="24"/>
        </w:rPr>
        <w:t xml:space="preserve">Lai aplūkotu no Eiropas dalībvalstīm saņemtos ārzemnieka veselības pamatdatus, sākumā jāveic pieslēgšanos E-veselības sistēmai </w:t>
      </w:r>
      <w:hyperlink r:id="rId10" w:history="1">
        <w:r w:rsidRPr="008D43A0">
          <w:rPr>
            <w:rStyle w:val="Hyperlink"/>
            <w:rFonts w:ascii="Times New Roman" w:hAnsi="Times New Roman" w:cs="Times New Roman"/>
            <w:sz w:val="24"/>
            <w:szCs w:val="24"/>
          </w:rPr>
          <w:t>https://www.eveseliba.gov.lv/</w:t>
        </w:r>
      </w:hyperlink>
      <w:r>
        <w:rPr>
          <w:rFonts w:ascii="Times New Roman" w:hAnsi="Times New Roman" w:cs="Times New Roman"/>
          <w:sz w:val="24"/>
          <w:szCs w:val="24"/>
        </w:rPr>
        <w:t xml:space="preserve"> kā veselības aprūpes speciālistam, izvēloties kādu </w:t>
      </w:r>
      <w:r w:rsidRPr="00962ECB">
        <w:rPr>
          <w:rFonts w:ascii="Times New Roman" w:hAnsi="Times New Roman" w:cs="Times New Roman"/>
          <w:sz w:val="24"/>
          <w:szCs w:val="24"/>
        </w:rPr>
        <w:t>kvalificētiem paaugstinātas drošības elektroniskās identifikācijas līdzekļiem</w:t>
      </w:r>
      <w:r>
        <w:rPr>
          <w:rFonts w:ascii="Times New Roman" w:hAnsi="Times New Roman" w:cs="Times New Roman"/>
          <w:sz w:val="24"/>
          <w:szCs w:val="24"/>
        </w:rPr>
        <w:t>.</w:t>
      </w:r>
    </w:p>
    <w:p w14:paraId="796B7606" w14:textId="0712880F" w:rsidR="00962ECB" w:rsidRDefault="00962ECB" w:rsidP="002E7E2B">
      <w:pPr>
        <w:jc w:val="both"/>
        <w:rPr>
          <w:rFonts w:ascii="Times New Roman" w:hAnsi="Times New Roman" w:cs="Times New Roman"/>
          <w:sz w:val="24"/>
          <w:szCs w:val="24"/>
        </w:rPr>
      </w:pPr>
      <w:r w:rsidRPr="00962ECB">
        <w:rPr>
          <w:rFonts w:ascii="Times New Roman" w:hAnsi="Times New Roman" w:cs="Times New Roman"/>
          <w:sz w:val="24"/>
          <w:szCs w:val="24"/>
        </w:rPr>
        <w:drawing>
          <wp:inline distT="0" distB="0" distL="0" distR="0" wp14:anchorId="6CFA6A95" wp14:editId="37042333">
            <wp:extent cx="6120765" cy="2254250"/>
            <wp:effectExtent l="0" t="0" r="0" b="0"/>
            <wp:docPr id="1285746417" name="Picture 1" descr="A close-up of a person typing on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46417" name="Picture 1" descr="A close-up of a person typing on a computer&#10;&#10;Description automatically generated"/>
                    <pic:cNvPicPr/>
                  </pic:nvPicPr>
                  <pic:blipFill>
                    <a:blip r:embed="rId11"/>
                    <a:stretch>
                      <a:fillRect/>
                    </a:stretch>
                  </pic:blipFill>
                  <pic:spPr>
                    <a:xfrm>
                      <a:off x="0" y="0"/>
                      <a:ext cx="6120765" cy="2254250"/>
                    </a:xfrm>
                    <a:prstGeom prst="rect">
                      <a:avLst/>
                    </a:prstGeom>
                  </pic:spPr>
                </pic:pic>
              </a:graphicData>
            </a:graphic>
          </wp:inline>
        </w:drawing>
      </w:r>
    </w:p>
    <w:p w14:paraId="083B35B0" w14:textId="34A52036" w:rsidR="00962ECB" w:rsidRDefault="00962ECB" w:rsidP="002E7E2B">
      <w:pPr>
        <w:jc w:val="both"/>
        <w:rPr>
          <w:rFonts w:ascii="Times New Roman" w:hAnsi="Times New Roman" w:cs="Times New Roman"/>
          <w:sz w:val="24"/>
          <w:szCs w:val="24"/>
        </w:rPr>
      </w:pPr>
      <w:r w:rsidRPr="00962ECB">
        <w:rPr>
          <w:rFonts w:ascii="Times New Roman" w:hAnsi="Times New Roman" w:cs="Times New Roman"/>
          <w:sz w:val="24"/>
          <w:szCs w:val="24"/>
        </w:rPr>
        <w:drawing>
          <wp:inline distT="0" distB="0" distL="0" distR="0" wp14:anchorId="3DD17535" wp14:editId="0834F81C">
            <wp:extent cx="6120765" cy="2024380"/>
            <wp:effectExtent l="0" t="0" r="0" b="0"/>
            <wp:docPr id="271950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5082" name="Picture 1" descr="A screenshot of a computer&#10;&#10;Description automatically generated"/>
                    <pic:cNvPicPr/>
                  </pic:nvPicPr>
                  <pic:blipFill>
                    <a:blip r:embed="rId12"/>
                    <a:stretch>
                      <a:fillRect/>
                    </a:stretch>
                  </pic:blipFill>
                  <pic:spPr>
                    <a:xfrm>
                      <a:off x="0" y="0"/>
                      <a:ext cx="6120765" cy="2024380"/>
                    </a:xfrm>
                    <a:prstGeom prst="rect">
                      <a:avLst/>
                    </a:prstGeom>
                  </pic:spPr>
                </pic:pic>
              </a:graphicData>
            </a:graphic>
          </wp:inline>
        </w:drawing>
      </w:r>
    </w:p>
    <w:p w14:paraId="096B1EA8" w14:textId="6BBA5FE9" w:rsidR="00962ECB" w:rsidRDefault="00962ECB" w:rsidP="002E7E2B">
      <w:pPr>
        <w:jc w:val="both"/>
        <w:rPr>
          <w:rFonts w:ascii="Times New Roman" w:hAnsi="Times New Roman" w:cs="Times New Roman"/>
          <w:sz w:val="24"/>
          <w:szCs w:val="24"/>
        </w:rPr>
      </w:pPr>
      <w:r w:rsidRPr="00962ECB">
        <w:rPr>
          <w:rFonts w:ascii="Times New Roman" w:hAnsi="Times New Roman" w:cs="Times New Roman"/>
          <w:sz w:val="24"/>
          <w:szCs w:val="24"/>
        </w:rPr>
        <w:lastRenderedPageBreak/>
        <w:drawing>
          <wp:inline distT="0" distB="0" distL="0" distR="0" wp14:anchorId="67FE4C5A" wp14:editId="52063DFE">
            <wp:extent cx="6120765" cy="3470275"/>
            <wp:effectExtent l="0" t="0" r="0" b="0"/>
            <wp:docPr id="15060367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36721" name="Picture 1" descr="A screenshot of a computer&#10;&#10;Description automatically generated"/>
                    <pic:cNvPicPr/>
                  </pic:nvPicPr>
                  <pic:blipFill>
                    <a:blip r:embed="rId13"/>
                    <a:stretch>
                      <a:fillRect/>
                    </a:stretch>
                  </pic:blipFill>
                  <pic:spPr>
                    <a:xfrm>
                      <a:off x="0" y="0"/>
                      <a:ext cx="6120765" cy="3470275"/>
                    </a:xfrm>
                    <a:prstGeom prst="rect">
                      <a:avLst/>
                    </a:prstGeom>
                  </pic:spPr>
                </pic:pic>
              </a:graphicData>
            </a:graphic>
          </wp:inline>
        </w:drawing>
      </w:r>
    </w:p>
    <w:p w14:paraId="00745715" w14:textId="77777777" w:rsidR="00962ECB" w:rsidRDefault="00962ECB" w:rsidP="002E7E2B">
      <w:pPr>
        <w:jc w:val="both"/>
        <w:rPr>
          <w:rFonts w:ascii="Times New Roman" w:hAnsi="Times New Roman" w:cs="Times New Roman"/>
          <w:sz w:val="24"/>
          <w:szCs w:val="24"/>
        </w:rPr>
      </w:pPr>
    </w:p>
    <w:p w14:paraId="5B9FAAEA" w14:textId="76D3E9CB" w:rsidR="00962ECB" w:rsidRDefault="00962ECB" w:rsidP="002E7E2B">
      <w:pPr>
        <w:jc w:val="both"/>
        <w:rPr>
          <w:rFonts w:ascii="Times New Roman" w:hAnsi="Times New Roman" w:cs="Times New Roman"/>
          <w:sz w:val="24"/>
          <w:szCs w:val="24"/>
        </w:rPr>
      </w:pPr>
      <w:r>
        <w:rPr>
          <w:rFonts w:ascii="Times New Roman" w:hAnsi="Times New Roman" w:cs="Times New Roman"/>
          <w:sz w:val="24"/>
          <w:szCs w:val="24"/>
        </w:rPr>
        <w:t>Lai pieslēgtos NS portālam, pēc ielogošanās E-veselības sistēmā, atveriet sadaļu “Ārzemnieka pamatdati” un jaunā cilnē tiks atvērts NS portāls</w:t>
      </w:r>
    </w:p>
    <w:p w14:paraId="7B29D347" w14:textId="77777777" w:rsidR="00962ECB" w:rsidRDefault="00962ECB" w:rsidP="002E7E2B">
      <w:pPr>
        <w:jc w:val="both"/>
        <w:rPr>
          <w:rFonts w:ascii="Times New Roman" w:hAnsi="Times New Roman" w:cs="Times New Roman"/>
          <w:sz w:val="24"/>
          <w:szCs w:val="24"/>
        </w:rPr>
      </w:pPr>
    </w:p>
    <w:p w14:paraId="5A59AAFA" w14:textId="66A67DB8" w:rsidR="00962ECB" w:rsidRDefault="00962ECB" w:rsidP="002E7E2B">
      <w:pPr>
        <w:jc w:val="both"/>
        <w:rPr>
          <w:rFonts w:ascii="Times New Roman" w:hAnsi="Times New Roman" w:cs="Times New Roman"/>
          <w:sz w:val="24"/>
          <w:szCs w:val="24"/>
        </w:rPr>
      </w:pPr>
      <w:r w:rsidRPr="00962ECB">
        <w:rPr>
          <w:rFonts w:ascii="Times New Roman" w:hAnsi="Times New Roman" w:cs="Times New Roman"/>
          <w:sz w:val="24"/>
          <w:szCs w:val="24"/>
        </w:rPr>
        <w:drawing>
          <wp:inline distT="0" distB="0" distL="0" distR="0" wp14:anchorId="1C31F0F6" wp14:editId="140F65E3">
            <wp:extent cx="6120765" cy="3139440"/>
            <wp:effectExtent l="0" t="0" r="0" b="3810"/>
            <wp:docPr id="20207693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69353" name="Picture 1" descr="A screenshot of a computer&#10;&#10;Description automatically generated"/>
                    <pic:cNvPicPr/>
                  </pic:nvPicPr>
                  <pic:blipFill>
                    <a:blip r:embed="rId14"/>
                    <a:stretch>
                      <a:fillRect/>
                    </a:stretch>
                  </pic:blipFill>
                  <pic:spPr>
                    <a:xfrm>
                      <a:off x="0" y="0"/>
                      <a:ext cx="6120765" cy="3139440"/>
                    </a:xfrm>
                    <a:prstGeom prst="rect">
                      <a:avLst/>
                    </a:prstGeom>
                  </pic:spPr>
                </pic:pic>
              </a:graphicData>
            </a:graphic>
          </wp:inline>
        </w:drawing>
      </w:r>
    </w:p>
    <w:p w14:paraId="549B8DE4" w14:textId="77777777" w:rsidR="00962ECB" w:rsidRDefault="00962ECB" w:rsidP="002E7E2B">
      <w:pPr>
        <w:jc w:val="both"/>
        <w:rPr>
          <w:rFonts w:ascii="Times New Roman" w:hAnsi="Times New Roman" w:cs="Times New Roman"/>
          <w:sz w:val="24"/>
          <w:szCs w:val="24"/>
        </w:rPr>
      </w:pPr>
    </w:p>
    <w:p w14:paraId="4FDF8805" w14:textId="3E5DBD8F" w:rsidR="00962ECB" w:rsidRDefault="00962ECB">
      <w:pPr>
        <w:rPr>
          <w:rFonts w:ascii="Times New Roman" w:hAnsi="Times New Roman" w:cs="Times New Roman"/>
          <w:sz w:val="24"/>
          <w:szCs w:val="24"/>
        </w:rPr>
      </w:pPr>
      <w:r>
        <w:rPr>
          <w:rFonts w:ascii="Times New Roman" w:hAnsi="Times New Roman" w:cs="Times New Roman"/>
          <w:sz w:val="24"/>
          <w:szCs w:val="24"/>
        </w:rPr>
        <w:br w:type="page"/>
      </w:r>
    </w:p>
    <w:p w14:paraId="2D3DFB81" w14:textId="3F71D688" w:rsidR="00962ECB" w:rsidRDefault="00962ECB" w:rsidP="002E7E2B">
      <w:pPr>
        <w:jc w:val="both"/>
        <w:rPr>
          <w:rFonts w:ascii="Times New Roman" w:hAnsi="Times New Roman" w:cs="Times New Roman"/>
          <w:sz w:val="24"/>
          <w:szCs w:val="24"/>
        </w:rPr>
      </w:pPr>
      <w:r w:rsidRPr="00962ECB">
        <w:rPr>
          <w:rFonts w:ascii="Times New Roman" w:hAnsi="Times New Roman" w:cs="Times New Roman"/>
          <w:sz w:val="24"/>
          <w:szCs w:val="24"/>
        </w:rPr>
        <w:lastRenderedPageBreak/>
        <w:drawing>
          <wp:inline distT="0" distB="0" distL="0" distR="0" wp14:anchorId="0D3FFBF2" wp14:editId="4CD56D6A">
            <wp:extent cx="6120765" cy="3461385"/>
            <wp:effectExtent l="0" t="0" r="0" b="5715"/>
            <wp:docPr id="11282582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258209" name="Picture 1" descr="A screenshot of a computer&#10;&#10;Description automatically generated"/>
                    <pic:cNvPicPr/>
                  </pic:nvPicPr>
                  <pic:blipFill>
                    <a:blip r:embed="rId15"/>
                    <a:stretch>
                      <a:fillRect/>
                    </a:stretch>
                  </pic:blipFill>
                  <pic:spPr>
                    <a:xfrm>
                      <a:off x="0" y="0"/>
                      <a:ext cx="6120765" cy="3461385"/>
                    </a:xfrm>
                    <a:prstGeom prst="rect">
                      <a:avLst/>
                    </a:prstGeom>
                  </pic:spPr>
                </pic:pic>
              </a:graphicData>
            </a:graphic>
          </wp:inline>
        </w:drawing>
      </w:r>
    </w:p>
    <w:p w14:paraId="3A13B951" w14:textId="05C1AD2F" w:rsidR="00962ECB" w:rsidRDefault="00962ECB" w:rsidP="002E7E2B">
      <w:pPr>
        <w:jc w:val="both"/>
        <w:rPr>
          <w:rFonts w:ascii="Times New Roman" w:hAnsi="Times New Roman" w:cs="Times New Roman"/>
          <w:sz w:val="24"/>
          <w:szCs w:val="24"/>
        </w:rPr>
      </w:pPr>
      <w:r>
        <w:rPr>
          <w:rFonts w:ascii="Times New Roman" w:hAnsi="Times New Roman" w:cs="Times New Roman"/>
          <w:sz w:val="24"/>
          <w:szCs w:val="24"/>
        </w:rPr>
        <w:t xml:space="preserve">Pirmajā solī izvēlaties valsti, atbilstoši </w:t>
      </w:r>
      <w:r w:rsidR="00804EA1" w:rsidRPr="00804EA1">
        <w:rPr>
          <w:rFonts w:ascii="Times New Roman" w:hAnsi="Times New Roman" w:cs="Times New Roman"/>
          <w:sz w:val="24"/>
          <w:szCs w:val="24"/>
        </w:rPr>
        <w:t>ārvalstu pacienta piederības</w:t>
      </w:r>
      <w:r w:rsidR="00804EA1">
        <w:rPr>
          <w:rFonts w:ascii="Times New Roman" w:hAnsi="Times New Roman" w:cs="Times New Roman"/>
          <w:sz w:val="24"/>
          <w:szCs w:val="24"/>
        </w:rPr>
        <w:t xml:space="preserve"> valstij</w:t>
      </w:r>
      <w:r w:rsidR="00804EA1" w:rsidRPr="00804EA1">
        <w:rPr>
          <w:rFonts w:ascii="Times New Roman" w:hAnsi="Times New Roman" w:cs="Times New Roman"/>
          <w:sz w:val="24"/>
          <w:szCs w:val="24"/>
        </w:rPr>
        <w:t xml:space="preserve"> </w:t>
      </w:r>
      <w:r w:rsidR="00041826">
        <w:rPr>
          <w:rFonts w:ascii="Times New Roman" w:hAnsi="Times New Roman" w:cs="Times New Roman"/>
          <w:sz w:val="24"/>
          <w:szCs w:val="24"/>
        </w:rPr>
        <w:t>(mācību materiālā izmantots Latvijas testa pacients, taču ikdienā Latvijas pacientu datu apstrāde notiek tāpat kā līdz šim – izmantojot E-veselības vai integrācijas sistēmu)</w:t>
      </w:r>
    </w:p>
    <w:p w14:paraId="1BBDD286" w14:textId="69F605AC" w:rsidR="00041826" w:rsidRDefault="00041826" w:rsidP="002E7E2B">
      <w:pPr>
        <w:jc w:val="both"/>
        <w:rPr>
          <w:rFonts w:ascii="Times New Roman" w:hAnsi="Times New Roman" w:cs="Times New Roman"/>
          <w:sz w:val="24"/>
          <w:szCs w:val="24"/>
        </w:rPr>
      </w:pPr>
      <w:r w:rsidRPr="00041826">
        <w:rPr>
          <w:rFonts w:ascii="Times New Roman" w:hAnsi="Times New Roman" w:cs="Times New Roman"/>
          <w:sz w:val="24"/>
          <w:szCs w:val="24"/>
        </w:rPr>
        <w:drawing>
          <wp:inline distT="0" distB="0" distL="0" distR="0" wp14:anchorId="1E4494EB" wp14:editId="54F87AE9">
            <wp:extent cx="4952802" cy="4343400"/>
            <wp:effectExtent l="0" t="0" r="635" b="0"/>
            <wp:docPr id="116869984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699846" name="Picture 1" descr="A screenshot of a computer&#10;&#10;Description automatically generated"/>
                    <pic:cNvPicPr/>
                  </pic:nvPicPr>
                  <pic:blipFill>
                    <a:blip r:embed="rId16"/>
                    <a:stretch>
                      <a:fillRect/>
                    </a:stretch>
                  </pic:blipFill>
                  <pic:spPr>
                    <a:xfrm>
                      <a:off x="0" y="0"/>
                      <a:ext cx="4954760" cy="4345117"/>
                    </a:xfrm>
                    <a:prstGeom prst="rect">
                      <a:avLst/>
                    </a:prstGeom>
                  </pic:spPr>
                </pic:pic>
              </a:graphicData>
            </a:graphic>
          </wp:inline>
        </w:drawing>
      </w:r>
    </w:p>
    <w:p w14:paraId="59DF6AB3" w14:textId="77777777" w:rsidR="00041826" w:rsidRDefault="00041826" w:rsidP="002E7E2B">
      <w:pPr>
        <w:jc w:val="both"/>
        <w:rPr>
          <w:rFonts w:ascii="Times New Roman" w:hAnsi="Times New Roman" w:cs="Times New Roman"/>
          <w:sz w:val="24"/>
          <w:szCs w:val="24"/>
        </w:rPr>
      </w:pPr>
    </w:p>
    <w:p w14:paraId="45AF3732" w14:textId="0B527DF5" w:rsidR="00041826" w:rsidRDefault="00041826" w:rsidP="002E7E2B">
      <w:pPr>
        <w:jc w:val="both"/>
        <w:rPr>
          <w:rFonts w:ascii="Times New Roman" w:hAnsi="Times New Roman" w:cs="Times New Roman"/>
          <w:sz w:val="24"/>
          <w:szCs w:val="24"/>
        </w:rPr>
      </w:pPr>
      <w:r>
        <w:rPr>
          <w:rFonts w:ascii="Times New Roman" w:hAnsi="Times New Roman" w:cs="Times New Roman"/>
          <w:sz w:val="24"/>
          <w:szCs w:val="24"/>
        </w:rPr>
        <w:lastRenderedPageBreak/>
        <w:t>Otrajā solī ievadiet pacienta identifikācijas numuru</w:t>
      </w:r>
      <w:r w:rsidR="00804EA1">
        <w:rPr>
          <w:rFonts w:ascii="Times New Roman" w:hAnsi="Times New Roman" w:cs="Times New Roman"/>
          <w:sz w:val="24"/>
          <w:szCs w:val="24"/>
        </w:rPr>
        <w:t xml:space="preserve"> (</w:t>
      </w:r>
      <w:r w:rsidR="00804EA1" w:rsidRPr="00804EA1">
        <w:rPr>
          <w:rFonts w:ascii="Times New Roman" w:hAnsi="Times New Roman" w:cs="Times New Roman"/>
          <w:sz w:val="24"/>
          <w:szCs w:val="24"/>
        </w:rPr>
        <w:t>atsevišķām valstīm pieejami arī vairāki identifikatori, pēc kā var identificēt personu, tostarp identifikatori var būt reģionālā līmenī, kas prasa ievadīt gan reģiona, gan pacienta identifikatoru, kuri tikai abi kopā nodrošina unikālu un viennozīmīgu pacienta identifikāciju</w:t>
      </w:r>
      <w:r w:rsidR="00804EA1">
        <w:rPr>
          <w:rFonts w:ascii="Times New Roman" w:hAnsi="Times New Roman" w:cs="Times New Roman"/>
          <w:sz w:val="24"/>
          <w:szCs w:val="24"/>
        </w:rPr>
        <w:t>)</w:t>
      </w:r>
    </w:p>
    <w:p w14:paraId="1D6ADF0B" w14:textId="65559601" w:rsidR="00804EA1" w:rsidRDefault="00804EA1" w:rsidP="002E7E2B">
      <w:pPr>
        <w:jc w:val="both"/>
        <w:rPr>
          <w:rFonts w:ascii="Times New Roman" w:hAnsi="Times New Roman" w:cs="Times New Roman"/>
          <w:sz w:val="24"/>
          <w:szCs w:val="24"/>
        </w:rPr>
      </w:pPr>
      <w:r>
        <w:rPr>
          <w:rFonts w:ascii="Times New Roman" w:hAnsi="Times New Roman" w:cs="Times New Roman"/>
          <w:sz w:val="24"/>
          <w:szCs w:val="24"/>
        </w:rPr>
        <w:t>P</w:t>
      </w:r>
      <w:r w:rsidRPr="00804EA1">
        <w:rPr>
          <w:rFonts w:ascii="Times New Roman" w:hAnsi="Times New Roman" w:cs="Times New Roman"/>
          <w:sz w:val="24"/>
          <w:szCs w:val="24"/>
        </w:rPr>
        <w:t>azīme “Neatliekamā aprūpe”</w:t>
      </w:r>
      <w:r>
        <w:rPr>
          <w:rFonts w:ascii="Times New Roman" w:hAnsi="Times New Roman" w:cs="Times New Roman"/>
          <w:sz w:val="24"/>
          <w:szCs w:val="24"/>
        </w:rPr>
        <w:t xml:space="preserve"> </w:t>
      </w:r>
      <w:r w:rsidRPr="00804EA1">
        <w:rPr>
          <w:rFonts w:ascii="Times New Roman" w:hAnsi="Times New Roman" w:cs="Times New Roman"/>
          <w:sz w:val="24"/>
          <w:szCs w:val="24"/>
        </w:rPr>
        <w:t>jāatzīmē gadījumā, ja pacients ir dzīvībai un veselībai kritiskā stāvoklī un pats nevarēs apliecināt piekrišanu savu datu pieprasīšanai no savas piederības valsts;</w:t>
      </w:r>
    </w:p>
    <w:p w14:paraId="203512B8" w14:textId="4BD8536B" w:rsidR="00041826" w:rsidRDefault="00041826" w:rsidP="002E7E2B">
      <w:pPr>
        <w:jc w:val="both"/>
        <w:rPr>
          <w:rFonts w:ascii="Times New Roman" w:hAnsi="Times New Roman" w:cs="Times New Roman"/>
          <w:sz w:val="24"/>
          <w:szCs w:val="24"/>
        </w:rPr>
      </w:pPr>
      <w:r w:rsidRPr="00041826">
        <w:rPr>
          <w:rFonts w:ascii="Times New Roman" w:hAnsi="Times New Roman" w:cs="Times New Roman"/>
          <w:sz w:val="24"/>
          <w:szCs w:val="24"/>
        </w:rPr>
        <w:drawing>
          <wp:inline distT="0" distB="0" distL="0" distR="0" wp14:anchorId="45050DE8" wp14:editId="049933E0">
            <wp:extent cx="6120765" cy="3496945"/>
            <wp:effectExtent l="0" t="0" r="0" b="8255"/>
            <wp:docPr id="2683653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65350" name="Picture 1" descr="A screenshot of a computer&#10;&#10;Description automatically generated"/>
                    <pic:cNvPicPr/>
                  </pic:nvPicPr>
                  <pic:blipFill>
                    <a:blip r:embed="rId17"/>
                    <a:stretch>
                      <a:fillRect/>
                    </a:stretch>
                  </pic:blipFill>
                  <pic:spPr>
                    <a:xfrm>
                      <a:off x="0" y="0"/>
                      <a:ext cx="6120765" cy="3496945"/>
                    </a:xfrm>
                    <a:prstGeom prst="rect">
                      <a:avLst/>
                    </a:prstGeom>
                  </pic:spPr>
                </pic:pic>
              </a:graphicData>
            </a:graphic>
          </wp:inline>
        </w:drawing>
      </w:r>
    </w:p>
    <w:p w14:paraId="55DBF3C4" w14:textId="28B14C3D" w:rsidR="00041826" w:rsidRDefault="00041826" w:rsidP="002E7E2B">
      <w:pPr>
        <w:jc w:val="both"/>
        <w:rPr>
          <w:rFonts w:ascii="Times New Roman" w:hAnsi="Times New Roman" w:cs="Times New Roman"/>
          <w:sz w:val="24"/>
          <w:szCs w:val="24"/>
        </w:rPr>
      </w:pPr>
      <w:r>
        <w:rPr>
          <w:rFonts w:ascii="Times New Roman" w:hAnsi="Times New Roman" w:cs="Times New Roman"/>
          <w:sz w:val="24"/>
          <w:szCs w:val="24"/>
        </w:rPr>
        <w:t xml:space="preserve">Trešajā solī tiks atlasīti pacienta </w:t>
      </w:r>
      <w:r w:rsidR="00804EA1" w:rsidRPr="00804EA1">
        <w:rPr>
          <w:rFonts w:ascii="Times New Roman" w:hAnsi="Times New Roman" w:cs="Times New Roman"/>
          <w:sz w:val="24"/>
          <w:szCs w:val="24"/>
        </w:rPr>
        <w:t xml:space="preserve">demogrāfiskie </w:t>
      </w:r>
      <w:r w:rsidR="00804EA1">
        <w:rPr>
          <w:rFonts w:ascii="Times New Roman" w:hAnsi="Times New Roman" w:cs="Times New Roman"/>
          <w:sz w:val="24"/>
          <w:szCs w:val="24"/>
        </w:rPr>
        <w:t xml:space="preserve"> </w:t>
      </w:r>
      <w:r>
        <w:rPr>
          <w:rFonts w:ascii="Times New Roman" w:hAnsi="Times New Roman" w:cs="Times New Roman"/>
          <w:sz w:val="24"/>
          <w:szCs w:val="24"/>
        </w:rPr>
        <w:t>dati un pēc atzīmes “</w:t>
      </w:r>
      <w:r>
        <w:rPr>
          <w:rFonts w:ascii="Roboto" w:hAnsi="Roboto"/>
          <w:color w:val="212529"/>
          <w:shd w:val="clear" w:color="auto" w:fill="FFFFFF"/>
        </w:rPr>
        <w:t>Pacients ir identificēts un ir devis piekrišanu</w:t>
      </w:r>
      <w:r>
        <w:rPr>
          <w:rFonts w:ascii="Roboto" w:hAnsi="Roboto"/>
          <w:color w:val="212529"/>
          <w:shd w:val="clear" w:color="auto" w:fill="FFFFFF"/>
        </w:rPr>
        <w:t>” veikšanas varēsiet izgūt pacienta pamatdatus.</w:t>
      </w:r>
    </w:p>
    <w:p w14:paraId="7C7CF68B" w14:textId="22B9F0CB" w:rsidR="00041826" w:rsidRDefault="001013DC" w:rsidP="002E7E2B">
      <w:pPr>
        <w:jc w:val="both"/>
        <w:rPr>
          <w:rFonts w:ascii="Times New Roman" w:hAnsi="Times New Roman" w:cs="Times New Roman"/>
          <w:sz w:val="24"/>
          <w:szCs w:val="24"/>
        </w:rPr>
      </w:pPr>
      <w:r w:rsidRPr="001013DC">
        <w:rPr>
          <w:rFonts w:ascii="Times New Roman" w:hAnsi="Times New Roman" w:cs="Times New Roman"/>
          <w:sz w:val="24"/>
          <w:szCs w:val="24"/>
        </w:rPr>
        <w:drawing>
          <wp:inline distT="0" distB="0" distL="0" distR="0" wp14:anchorId="525766E6" wp14:editId="04A8A3B6">
            <wp:extent cx="6120765" cy="3428365"/>
            <wp:effectExtent l="0" t="0" r="0" b="635"/>
            <wp:docPr id="10567113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711345" name="Picture 1" descr="A screenshot of a computer&#10;&#10;Description automatically generated"/>
                    <pic:cNvPicPr/>
                  </pic:nvPicPr>
                  <pic:blipFill>
                    <a:blip r:embed="rId18"/>
                    <a:stretch>
                      <a:fillRect/>
                    </a:stretch>
                  </pic:blipFill>
                  <pic:spPr>
                    <a:xfrm>
                      <a:off x="0" y="0"/>
                      <a:ext cx="6120765" cy="3428365"/>
                    </a:xfrm>
                    <a:prstGeom prst="rect">
                      <a:avLst/>
                    </a:prstGeom>
                  </pic:spPr>
                </pic:pic>
              </a:graphicData>
            </a:graphic>
          </wp:inline>
        </w:drawing>
      </w:r>
    </w:p>
    <w:p w14:paraId="50BB643D" w14:textId="78C8EB21" w:rsidR="001013DC" w:rsidRDefault="00041826" w:rsidP="001013D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Piekļūstot pacienta pamatdatiem, </w:t>
      </w:r>
      <w:r w:rsidR="001013DC">
        <w:rPr>
          <w:rFonts w:ascii="Times New Roman" w:hAnsi="Times New Roman" w:cs="Times New Roman"/>
          <w:sz w:val="24"/>
          <w:szCs w:val="24"/>
        </w:rPr>
        <w:t xml:space="preserve">būs iespēja aplūkot no </w:t>
      </w:r>
      <w:r w:rsidR="004B0D68" w:rsidRPr="004B0D68">
        <w:rPr>
          <w:rFonts w:ascii="Times New Roman" w:hAnsi="Times New Roman" w:cs="Times New Roman"/>
          <w:sz w:val="24"/>
          <w:szCs w:val="24"/>
        </w:rPr>
        <w:t>pacienta piederības valsts</w:t>
      </w:r>
      <w:r w:rsidR="004B0D68">
        <w:rPr>
          <w:rFonts w:ascii="Times New Roman" w:hAnsi="Times New Roman" w:cs="Times New Roman"/>
          <w:sz w:val="24"/>
          <w:szCs w:val="24"/>
        </w:rPr>
        <w:t xml:space="preserve"> </w:t>
      </w:r>
      <w:r w:rsidR="004B0D68" w:rsidRPr="004B0D68">
        <w:rPr>
          <w:rFonts w:ascii="Times New Roman" w:hAnsi="Times New Roman" w:cs="Times New Roman"/>
          <w:sz w:val="24"/>
          <w:szCs w:val="24"/>
        </w:rPr>
        <w:t>nacionālās veselības sistēmas</w:t>
      </w:r>
      <w:r w:rsidR="004B0D68">
        <w:rPr>
          <w:rFonts w:ascii="Times New Roman" w:hAnsi="Times New Roman" w:cs="Times New Roman"/>
          <w:sz w:val="24"/>
          <w:szCs w:val="24"/>
        </w:rPr>
        <w:t xml:space="preserve"> saņemtos datus.</w:t>
      </w:r>
    </w:p>
    <w:p w14:paraId="100980C6" w14:textId="600981A2" w:rsidR="001013DC" w:rsidRDefault="001013DC" w:rsidP="001013DC">
      <w:pPr>
        <w:jc w:val="both"/>
        <w:rPr>
          <w:rFonts w:ascii="Times New Roman" w:hAnsi="Times New Roman" w:cs="Times New Roman"/>
          <w:sz w:val="24"/>
          <w:szCs w:val="24"/>
        </w:rPr>
      </w:pPr>
      <w:r w:rsidRPr="001013DC">
        <w:rPr>
          <w:rFonts w:ascii="Times New Roman" w:hAnsi="Times New Roman" w:cs="Times New Roman"/>
          <w:sz w:val="24"/>
          <w:szCs w:val="24"/>
        </w:rPr>
        <w:drawing>
          <wp:inline distT="0" distB="0" distL="0" distR="0" wp14:anchorId="67BF1DFC" wp14:editId="7ABE3B3C">
            <wp:extent cx="6120765" cy="2935605"/>
            <wp:effectExtent l="0" t="0" r="0" b="0"/>
            <wp:docPr id="19460142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14280" name="Picture 1" descr="A screenshot of a computer&#10;&#10;Description automatically generated"/>
                    <pic:cNvPicPr/>
                  </pic:nvPicPr>
                  <pic:blipFill>
                    <a:blip r:embed="rId19"/>
                    <a:stretch>
                      <a:fillRect/>
                    </a:stretch>
                  </pic:blipFill>
                  <pic:spPr>
                    <a:xfrm>
                      <a:off x="0" y="0"/>
                      <a:ext cx="6120765" cy="2935605"/>
                    </a:xfrm>
                    <a:prstGeom prst="rect">
                      <a:avLst/>
                    </a:prstGeom>
                  </pic:spPr>
                </pic:pic>
              </a:graphicData>
            </a:graphic>
          </wp:inline>
        </w:drawing>
      </w:r>
    </w:p>
    <w:p w14:paraId="3D70D53C" w14:textId="1831A11C" w:rsidR="001013DC" w:rsidRDefault="00804EA1" w:rsidP="001013DC">
      <w:pPr>
        <w:jc w:val="both"/>
        <w:rPr>
          <w:rFonts w:ascii="Times New Roman" w:hAnsi="Times New Roman" w:cs="Times New Roman"/>
          <w:sz w:val="24"/>
          <w:szCs w:val="24"/>
        </w:rPr>
      </w:pPr>
      <w:r w:rsidRPr="00804EA1">
        <w:rPr>
          <w:rFonts w:ascii="Times New Roman" w:hAnsi="Times New Roman" w:cs="Times New Roman"/>
          <w:sz w:val="24"/>
          <w:szCs w:val="24"/>
        </w:rPr>
        <w:t>Konkrētu sadaļu detalizētāku datu apskatei var atvērt, nospiežot uz sadaļas nosaukuma vai uz konkrētās sadaļas horizontālajā joslā.</w:t>
      </w:r>
      <w:r>
        <w:rPr>
          <w:rFonts w:ascii="Times New Roman" w:hAnsi="Times New Roman" w:cs="Times New Roman"/>
          <w:sz w:val="24"/>
          <w:szCs w:val="24"/>
        </w:rPr>
        <w:t xml:space="preserve"> J</w:t>
      </w:r>
      <w:r w:rsidRPr="00804EA1">
        <w:rPr>
          <w:rFonts w:ascii="Times New Roman" w:hAnsi="Times New Roman" w:cs="Times New Roman"/>
          <w:sz w:val="24"/>
          <w:szCs w:val="24"/>
        </w:rPr>
        <w:t xml:space="preserve">a sadaļā nav neviena ieraksta, izvēle ir neaktīva un </w:t>
      </w:r>
      <w:r>
        <w:rPr>
          <w:rFonts w:ascii="Times New Roman" w:hAnsi="Times New Roman" w:cs="Times New Roman"/>
          <w:sz w:val="24"/>
          <w:szCs w:val="24"/>
        </w:rPr>
        <w:t xml:space="preserve">to nebūs </w:t>
      </w:r>
      <w:r w:rsidRPr="00804EA1">
        <w:rPr>
          <w:rFonts w:ascii="Times New Roman" w:hAnsi="Times New Roman" w:cs="Times New Roman"/>
          <w:sz w:val="24"/>
          <w:szCs w:val="24"/>
        </w:rPr>
        <w:t>iespējams atvērt</w:t>
      </w:r>
      <w:r>
        <w:rPr>
          <w:rFonts w:ascii="Times New Roman" w:hAnsi="Times New Roman" w:cs="Times New Roman"/>
          <w:sz w:val="24"/>
          <w:szCs w:val="24"/>
        </w:rPr>
        <w:t>.</w:t>
      </w:r>
    </w:p>
    <w:p w14:paraId="6D630B3D" w14:textId="47CE2C38" w:rsidR="00041826" w:rsidRDefault="001013DC" w:rsidP="002E7E2B">
      <w:pPr>
        <w:jc w:val="both"/>
        <w:rPr>
          <w:rFonts w:ascii="Times New Roman" w:hAnsi="Times New Roman" w:cs="Times New Roman"/>
          <w:sz w:val="24"/>
          <w:szCs w:val="24"/>
        </w:rPr>
      </w:pPr>
      <w:r w:rsidRPr="001013DC">
        <w:rPr>
          <w:rFonts w:ascii="Times New Roman" w:hAnsi="Times New Roman" w:cs="Times New Roman"/>
          <w:sz w:val="24"/>
          <w:szCs w:val="24"/>
        </w:rPr>
        <w:drawing>
          <wp:inline distT="0" distB="0" distL="0" distR="0" wp14:anchorId="4B833E87" wp14:editId="58B08378">
            <wp:extent cx="6120765" cy="2606675"/>
            <wp:effectExtent l="0" t="0" r="0" b="3175"/>
            <wp:docPr id="5501177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17782" name="Picture 1" descr="A screenshot of a computer&#10;&#10;Description automatically generated"/>
                    <pic:cNvPicPr/>
                  </pic:nvPicPr>
                  <pic:blipFill>
                    <a:blip r:embed="rId20"/>
                    <a:stretch>
                      <a:fillRect/>
                    </a:stretch>
                  </pic:blipFill>
                  <pic:spPr>
                    <a:xfrm>
                      <a:off x="0" y="0"/>
                      <a:ext cx="6120765" cy="2606675"/>
                    </a:xfrm>
                    <a:prstGeom prst="rect">
                      <a:avLst/>
                    </a:prstGeom>
                  </pic:spPr>
                </pic:pic>
              </a:graphicData>
            </a:graphic>
          </wp:inline>
        </w:drawing>
      </w:r>
    </w:p>
    <w:bookmarkEnd w:id="1"/>
    <w:p w14:paraId="06B07F18" w14:textId="51D598D2" w:rsidR="001013DC" w:rsidRDefault="00804EA1">
      <w:pPr>
        <w:jc w:val="both"/>
        <w:rPr>
          <w:rFonts w:ascii="Times New Roman" w:hAnsi="Times New Roman" w:cs="Times New Roman"/>
          <w:sz w:val="24"/>
          <w:szCs w:val="24"/>
        </w:rPr>
      </w:pPr>
      <w:r w:rsidRPr="00804EA1">
        <w:rPr>
          <w:rFonts w:ascii="Times New Roman" w:hAnsi="Times New Roman" w:cs="Times New Roman"/>
          <w:sz w:val="24"/>
          <w:szCs w:val="24"/>
        </w:rPr>
        <w:t>Nospiežot   “Dokuments svešvalodā”, ir iespēja atvērt un apskatīt datni ar pacienta veselības datiem PDF formātā.</w:t>
      </w:r>
      <w:r w:rsidR="001013DC">
        <w:rPr>
          <w:rFonts w:ascii="Times New Roman" w:hAnsi="Times New Roman" w:cs="Times New Roman"/>
          <w:sz w:val="24"/>
          <w:szCs w:val="24"/>
        </w:rPr>
        <w:t>– šajā gadījumā var būt situācijas, kad PDF dokuments saturēs pilnīgāku informāciju.</w:t>
      </w:r>
    </w:p>
    <w:p w14:paraId="7FDFF504" w14:textId="7CC90988" w:rsidR="001013DC" w:rsidRDefault="001013DC">
      <w:pPr>
        <w:jc w:val="both"/>
        <w:rPr>
          <w:rFonts w:ascii="Times New Roman" w:hAnsi="Times New Roman" w:cs="Times New Roman"/>
          <w:sz w:val="24"/>
          <w:szCs w:val="24"/>
        </w:rPr>
      </w:pPr>
      <w:r w:rsidRPr="001013DC">
        <w:rPr>
          <w:rFonts w:ascii="Times New Roman" w:hAnsi="Times New Roman" w:cs="Times New Roman"/>
          <w:sz w:val="24"/>
          <w:szCs w:val="24"/>
        </w:rPr>
        <w:drawing>
          <wp:inline distT="0" distB="0" distL="0" distR="0" wp14:anchorId="477F9EF7" wp14:editId="6849A566">
            <wp:extent cx="6120765" cy="1661160"/>
            <wp:effectExtent l="0" t="0" r="0" b="0"/>
            <wp:docPr id="16970857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85702" name="Picture 1" descr="A screenshot of a computer&#10;&#10;Description automatically generated"/>
                    <pic:cNvPicPr/>
                  </pic:nvPicPr>
                  <pic:blipFill rotWithShape="1">
                    <a:blip r:embed="rId21"/>
                    <a:srcRect b="10349"/>
                    <a:stretch/>
                  </pic:blipFill>
                  <pic:spPr bwMode="auto">
                    <a:xfrm>
                      <a:off x="0" y="0"/>
                      <a:ext cx="6120765" cy="1661160"/>
                    </a:xfrm>
                    <a:prstGeom prst="rect">
                      <a:avLst/>
                    </a:prstGeom>
                    <a:ln>
                      <a:noFill/>
                    </a:ln>
                    <a:extLst>
                      <a:ext uri="{53640926-AAD7-44D8-BBD7-CCE9431645EC}">
                        <a14:shadowObscured xmlns:a14="http://schemas.microsoft.com/office/drawing/2010/main"/>
                      </a:ext>
                    </a:extLst>
                  </pic:spPr>
                </pic:pic>
              </a:graphicData>
            </a:graphic>
          </wp:inline>
        </w:drawing>
      </w:r>
    </w:p>
    <w:sectPr w:rsidR="001013DC" w:rsidSect="00640027">
      <w:headerReference w:type="default" r:id="rId22"/>
      <w:footerReference w:type="default" r:id="rId23"/>
      <w:pgSz w:w="11906" w:h="16838"/>
      <w:pgMar w:top="1134" w:right="707" w:bottom="709" w:left="156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8AA84" w14:textId="77777777" w:rsidR="00640027" w:rsidRDefault="00640027" w:rsidP="008F3BFF">
      <w:pPr>
        <w:spacing w:after="0" w:line="240" w:lineRule="auto"/>
      </w:pPr>
      <w:r>
        <w:separator/>
      </w:r>
    </w:p>
  </w:endnote>
  <w:endnote w:type="continuationSeparator" w:id="0">
    <w:p w14:paraId="4DFAF247" w14:textId="77777777" w:rsidR="00640027" w:rsidRDefault="00640027" w:rsidP="008F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575698"/>
      <w:docPartObj>
        <w:docPartGallery w:val="Page Numbers (Bottom of Page)"/>
        <w:docPartUnique/>
      </w:docPartObj>
    </w:sdtPr>
    <w:sdtContent>
      <w:sdt>
        <w:sdtPr>
          <w:id w:val="1728636285"/>
          <w:docPartObj>
            <w:docPartGallery w:val="Page Numbers (Top of Page)"/>
            <w:docPartUnique/>
          </w:docPartObj>
        </w:sdtPr>
        <w:sdtContent>
          <w:p w14:paraId="4D0E33DB" w14:textId="77777777" w:rsidR="00D678D0" w:rsidRPr="00660F27" w:rsidRDefault="00D678D0">
            <w:pPr>
              <w:pStyle w:val="Footer"/>
              <w:jc w:val="center"/>
              <w:rPr>
                <w:rFonts w:ascii="Times New Roman" w:hAnsi="Times New Roman" w:cs="Times New Roman"/>
                <w:b/>
                <w:bCs/>
                <w:sz w:val="24"/>
                <w:szCs w:val="24"/>
              </w:rPr>
            </w:pPr>
            <w:r w:rsidRPr="00660F27">
              <w:rPr>
                <w:rFonts w:ascii="Times New Roman" w:hAnsi="Times New Roman" w:cs="Times New Roman"/>
              </w:rPr>
              <w:t xml:space="preserve">Lapa </w:t>
            </w:r>
            <w:r w:rsidRPr="00660F27">
              <w:rPr>
                <w:rFonts w:ascii="Times New Roman" w:hAnsi="Times New Roman" w:cs="Times New Roman"/>
                <w:b/>
                <w:bCs/>
                <w:sz w:val="24"/>
                <w:szCs w:val="24"/>
              </w:rPr>
              <w:fldChar w:fldCharType="begin"/>
            </w:r>
            <w:r w:rsidRPr="00660F27">
              <w:rPr>
                <w:rFonts w:ascii="Times New Roman" w:hAnsi="Times New Roman" w:cs="Times New Roman"/>
                <w:b/>
                <w:bCs/>
              </w:rPr>
              <w:instrText xml:space="preserve"> PAGE </w:instrText>
            </w:r>
            <w:r w:rsidRPr="00660F27">
              <w:rPr>
                <w:rFonts w:ascii="Times New Roman" w:hAnsi="Times New Roman" w:cs="Times New Roman"/>
                <w:b/>
                <w:bCs/>
                <w:sz w:val="24"/>
                <w:szCs w:val="24"/>
              </w:rPr>
              <w:fldChar w:fldCharType="separate"/>
            </w:r>
            <w:r w:rsidRPr="00660F27">
              <w:rPr>
                <w:rFonts w:ascii="Times New Roman" w:hAnsi="Times New Roman" w:cs="Times New Roman"/>
                <w:b/>
                <w:bCs/>
                <w:noProof/>
              </w:rPr>
              <w:t>2</w:t>
            </w:r>
            <w:r w:rsidRPr="00660F27">
              <w:rPr>
                <w:rFonts w:ascii="Times New Roman" w:hAnsi="Times New Roman" w:cs="Times New Roman"/>
                <w:b/>
                <w:bCs/>
                <w:sz w:val="24"/>
                <w:szCs w:val="24"/>
              </w:rPr>
              <w:fldChar w:fldCharType="end"/>
            </w:r>
            <w:r w:rsidRPr="00660F27">
              <w:rPr>
                <w:rFonts w:ascii="Times New Roman" w:hAnsi="Times New Roman" w:cs="Times New Roman"/>
              </w:rPr>
              <w:t xml:space="preserve"> no </w:t>
            </w:r>
            <w:r w:rsidRPr="00660F27">
              <w:rPr>
                <w:rFonts w:ascii="Times New Roman" w:hAnsi="Times New Roman" w:cs="Times New Roman"/>
                <w:b/>
                <w:bCs/>
                <w:sz w:val="24"/>
                <w:szCs w:val="24"/>
              </w:rPr>
              <w:fldChar w:fldCharType="begin"/>
            </w:r>
            <w:r w:rsidRPr="00660F27">
              <w:rPr>
                <w:rFonts w:ascii="Times New Roman" w:hAnsi="Times New Roman" w:cs="Times New Roman"/>
                <w:b/>
                <w:bCs/>
              </w:rPr>
              <w:instrText xml:space="preserve"> NUMPAGES  </w:instrText>
            </w:r>
            <w:r w:rsidRPr="00660F27">
              <w:rPr>
                <w:rFonts w:ascii="Times New Roman" w:hAnsi="Times New Roman" w:cs="Times New Roman"/>
                <w:b/>
                <w:bCs/>
                <w:sz w:val="24"/>
                <w:szCs w:val="24"/>
              </w:rPr>
              <w:fldChar w:fldCharType="separate"/>
            </w:r>
            <w:r w:rsidRPr="00660F27">
              <w:rPr>
                <w:rFonts w:ascii="Times New Roman" w:hAnsi="Times New Roman" w:cs="Times New Roman"/>
                <w:b/>
                <w:bCs/>
                <w:noProof/>
              </w:rPr>
              <w:t>2</w:t>
            </w:r>
            <w:r w:rsidRPr="00660F27">
              <w:rPr>
                <w:rFonts w:ascii="Times New Roman" w:hAnsi="Times New Roman" w:cs="Times New Roman"/>
                <w:b/>
                <w:bCs/>
                <w:sz w:val="24"/>
                <w:szCs w:val="24"/>
              </w:rPr>
              <w:fldChar w:fldCharType="end"/>
            </w:r>
          </w:p>
          <w:p w14:paraId="08EF7B1D" w14:textId="77777777" w:rsidR="00D678D0" w:rsidRDefault="00D678D0" w:rsidP="00D678D0">
            <w:pPr>
              <w:spacing w:after="0" w:line="240" w:lineRule="auto"/>
              <w:rPr>
                <w:b/>
                <w:bCs/>
                <w:sz w:val="18"/>
                <w:szCs w:val="18"/>
              </w:rPr>
            </w:pPr>
          </w:p>
          <w:p w14:paraId="7CA4DF6D" w14:textId="17B8AB8D" w:rsidR="00D678D0" w:rsidRPr="00212376" w:rsidRDefault="00D678D0" w:rsidP="00D678D0">
            <w:pPr>
              <w:spacing w:after="0" w:line="240" w:lineRule="auto"/>
              <w:rPr>
                <w:rFonts w:ascii="Times New Roman" w:hAnsi="Times New Roman" w:cs="Times New Roman"/>
                <w:i/>
                <w:iCs/>
                <w:sz w:val="18"/>
                <w:szCs w:val="18"/>
              </w:rPr>
            </w:pPr>
            <w:r w:rsidRPr="00212376">
              <w:rPr>
                <w:rFonts w:ascii="Times New Roman" w:hAnsi="Times New Roman" w:cs="Times New Roman"/>
                <w:i/>
                <w:iCs/>
                <w:sz w:val="18"/>
                <w:szCs w:val="18"/>
              </w:rPr>
              <w:t xml:space="preserve">Vienotās veselības nozares informācijas sistēmas </w:t>
            </w:r>
            <w:r w:rsidRPr="00212376">
              <w:rPr>
                <w:rFonts w:ascii="Times New Roman" w:hAnsi="Times New Roman" w:cs="Times New Roman"/>
                <w:i/>
                <w:iCs/>
                <w:sz w:val="18"/>
                <w:szCs w:val="18"/>
              </w:rPr>
              <w:tab/>
            </w:r>
            <w:r w:rsidR="00212376" w:rsidRPr="00212376">
              <w:rPr>
                <w:rFonts w:ascii="Times New Roman" w:hAnsi="Times New Roman" w:cs="Times New Roman"/>
                <w:i/>
                <w:iCs/>
                <w:sz w:val="18"/>
                <w:szCs w:val="18"/>
              </w:rPr>
              <w:t>lietotāju mācību materiāli</w:t>
            </w:r>
            <w:r w:rsidR="00697398" w:rsidRPr="00212376">
              <w:rPr>
                <w:rFonts w:ascii="Times New Roman" w:hAnsi="Times New Roman" w:cs="Times New Roman"/>
                <w:i/>
                <w:iCs/>
                <w:sz w:val="18"/>
                <w:szCs w:val="18"/>
              </w:rPr>
              <w:tab/>
            </w:r>
            <w:r w:rsidR="00212376" w:rsidRPr="00212376">
              <w:rPr>
                <w:rFonts w:ascii="Times New Roman" w:hAnsi="Times New Roman" w:cs="Times New Roman"/>
                <w:i/>
                <w:iCs/>
                <w:sz w:val="18"/>
                <w:szCs w:val="18"/>
              </w:rPr>
              <w:tab/>
            </w:r>
            <w:r w:rsidR="00212376" w:rsidRPr="00212376">
              <w:rPr>
                <w:rFonts w:ascii="Times New Roman" w:hAnsi="Times New Roman" w:cs="Times New Roman"/>
                <w:i/>
                <w:iCs/>
                <w:sz w:val="18"/>
                <w:szCs w:val="18"/>
              </w:rPr>
              <w:tab/>
            </w:r>
            <w:r w:rsidRPr="00212376">
              <w:rPr>
                <w:rFonts w:ascii="Times New Roman" w:hAnsi="Times New Roman" w:cs="Times New Roman"/>
                <w:i/>
                <w:iCs/>
                <w:sz w:val="18"/>
                <w:szCs w:val="18"/>
              </w:rPr>
              <w:tab/>
              <w:t>202</w:t>
            </w:r>
            <w:r w:rsidR="0097175A">
              <w:rPr>
                <w:rFonts w:ascii="Times New Roman" w:hAnsi="Times New Roman" w:cs="Times New Roman"/>
                <w:i/>
                <w:iCs/>
                <w:sz w:val="18"/>
                <w:szCs w:val="18"/>
              </w:rPr>
              <w:t>4</w:t>
            </w:r>
            <w:r w:rsidRPr="00212376">
              <w:rPr>
                <w:rFonts w:ascii="Times New Roman" w:hAnsi="Times New Roman" w:cs="Times New Roman"/>
                <w:i/>
                <w:iCs/>
                <w:sz w:val="18"/>
                <w:szCs w:val="18"/>
              </w:rPr>
              <w:t xml:space="preserve">.gada </w:t>
            </w:r>
            <w:r w:rsidR="0097175A">
              <w:rPr>
                <w:rFonts w:ascii="Times New Roman" w:hAnsi="Times New Roman" w:cs="Times New Roman"/>
                <w:i/>
                <w:iCs/>
                <w:sz w:val="18"/>
                <w:szCs w:val="18"/>
              </w:rPr>
              <w:t>janvāris</w:t>
            </w:r>
          </w:p>
          <w:p w14:paraId="08356952" w14:textId="6AA6796C" w:rsidR="00697398" w:rsidRPr="00212376" w:rsidRDefault="00697398" w:rsidP="00D678D0">
            <w:pPr>
              <w:spacing w:after="0" w:line="240" w:lineRule="auto"/>
              <w:rPr>
                <w:rFonts w:ascii="Times New Roman" w:hAnsi="Times New Roman" w:cs="Times New Roman"/>
                <w:i/>
                <w:iCs/>
                <w:sz w:val="18"/>
                <w:szCs w:val="18"/>
              </w:rPr>
            </w:pPr>
            <w:r w:rsidRPr="00212376">
              <w:rPr>
                <w:rFonts w:ascii="Times New Roman" w:hAnsi="Times New Roman" w:cs="Times New Roman"/>
                <w:i/>
                <w:iCs/>
                <w:sz w:val="18"/>
                <w:szCs w:val="18"/>
              </w:rPr>
              <w:t>Mācību materiālos izmantoti izdomāti personu dati</w:t>
            </w:r>
          </w:p>
          <w:p w14:paraId="7E690B4D" w14:textId="1B5E702B" w:rsidR="00D678D0" w:rsidRDefault="00000000">
            <w:pPr>
              <w:pStyle w:val="Footer"/>
              <w:jc w:val="center"/>
            </w:pPr>
          </w:p>
        </w:sdtContent>
      </w:sdt>
    </w:sdtContent>
  </w:sdt>
  <w:p w14:paraId="255BC83C" w14:textId="77777777" w:rsidR="008E7E68" w:rsidRDefault="008E7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B3AF6" w14:textId="77777777" w:rsidR="00640027" w:rsidRDefault="00640027" w:rsidP="008F3BFF">
      <w:pPr>
        <w:spacing w:after="0" w:line="240" w:lineRule="auto"/>
      </w:pPr>
      <w:r>
        <w:separator/>
      </w:r>
    </w:p>
  </w:footnote>
  <w:footnote w:type="continuationSeparator" w:id="0">
    <w:p w14:paraId="3FFEC594" w14:textId="77777777" w:rsidR="00640027" w:rsidRDefault="00640027" w:rsidP="008F3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5D299" w14:textId="14D29EF2" w:rsidR="00D57724" w:rsidRPr="0097175A" w:rsidRDefault="0097175A" w:rsidP="0097175A">
    <w:pPr>
      <w:pStyle w:val="Header"/>
    </w:pPr>
    <w:r w:rsidRPr="0097175A">
      <w:rPr>
        <w:rFonts w:ascii="Times New Roman" w:hAnsi="Times New Roman" w:cs="Times New Roman"/>
        <w:sz w:val="18"/>
        <w:szCs w:val="18"/>
      </w:rPr>
      <w:t>Pārrobežu iedzīvotāju veselības pamatdatu datu apmaiņa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D5629"/>
    <w:multiLevelType w:val="hybridMultilevel"/>
    <w:tmpl w:val="4DCA9CE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399844B4"/>
    <w:multiLevelType w:val="hybridMultilevel"/>
    <w:tmpl w:val="3D205764"/>
    <w:lvl w:ilvl="0" w:tplc="268C194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A4463A"/>
    <w:multiLevelType w:val="hybridMultilevel"/>
    <w:tmpl w:val="AE1AD180"/>
    <w:lvl w:ilvl="0" w:tplc="91D8B024">
      <w:start w:val="1"/>
      <w:numFmt w:val="decimal"/>
      <w:lvlText w:val="%1."/>
      <w:lvlJc w:val="left"/>
      <w:pPr>
        <w:ind w:left="720" w:hanging="360"/>
      </w:pPr>
      <w:rPr>
        <w:rFonts w:hint="default"/>
        <w:b/>
        <w:bCs/>
        <w:color w:val="2F5496" w:themeColor="accent1" w:themeShade="BF"/>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D63FA3"/>
    <w:multiLevelType w:val="hybridMultilevel"/>
    <w:tmpl w:val="093CBFB2"/>
    <w:lvl w:ilvl="0" w:tplc="056EA1B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6657108">
    <w:abstractNumId w:val="0"/>
  </w:num>
  <w:num w:numId="2" w16cid:durableId="841626199">
    <w:abstractNumId w:val="3"/>
  </w:num>
  <w:num w:numId="3" w16cid:durableId="1634482569">
    <w:abstractNumId w:val="1"/>
  </w:num>
  <w:num w:numId="4" w16cid:durableId="416293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BFF"/>
    <w:rsid w:val="0002715D"/>
    <w:rsid w:val="00041826"/>
    <w:rsid w:val="000C0B05"/>
    <w:rsid w:val="000F2166"/>
    <w:rsid w:val="001013DC"/>
    <w:rsid w:val="001172C4"/>
    <w:rsid w:val="0013648E"/>
    <w:rsid w:val="0015712C"/>
    <w:rsid w:val="001779C8"/>
    <w:rsid w:val="001C51F5"/>
    <w:rsid w:val="001D780B"/>
    <w:rsid w:val="001E24D5"/>
    <w:rsid w:val="00212376"/>
    <w:rsid w:val="002E7E2B"/>
    <w:rsid w:val="003977E8"/>
    <w:rsid w:val="003E5DDB"/>
    <w:rsid w:val="003F46DC"/>
    <w:rsid w:val="00420553"/>
    <w:rsid w:val="004B0D68"/>
    <w:rsid w:val="0055292C"/>
    <w:rsid w:val="005631D3"/>
    <w:rsid w:val="00592196"/>
    <w:rsid w:val="005B30A5"/>
    <w:rsid w:val="00601464"/>
    <w:rsid w:val="00640027"/>
    <w:rsid w:val="00641AB6"/>
    <w:rsid w:val="006453FA"/>
    <w:rsid w:val="00651F89"/>
    <w:rsid w:val="00660F27"/>
    <w:rsid w:val="00665E4D"/>
    <w:rsid w:val="00697398"/>
    <w:rsid w:val="006B2CAE"/>
    <w:rsid w:val="00727947"/>
    <w:rsid w:val="007363ED"/>
    <w:rsid w:val="00786786"/>
    <w:rsid w:val="00796ABF"/>
    <w:rsid w:val="00804EA1"/>
    <w:rsid w:val="00816EF2"/>
    <w:rsid w:val="00821FF4"/>
    <w:rsid w:val="008B68AB"/>
    <w:rsid w:val="008D05A6"/>
    <w:rsid w:val="008E6AE2"/>
    <w:rsid w:val="008E7E68"/>
    <w:rsid w:val="008F3BFF"/>
    <w:rsid w:val="0092609A"/>
    <w:rsid w:val="00936A1C"/>
    <w:rsid w:val="009462A5"/>
    <w:rsid w:val="00962ECB"/>
    <w:rsid w:val="0097175A"/>
    <w:rsid w:val="009B4A27"/>
    <w:rsid w:val="009F5914"/>
    <w:rsid w:val="00A34F14"/>
    <w:rsid w:val="00A418DC"/>
    <w:rsid w:val="00A427EE"/>
    <w:rsid w:val="00AD504F"/>
    <w:rsid w:val="00AE6D4A"/>
    <w:rsid w:val="00AF6D40"/>
    <w:rsid w:val="00B0789B"/>
    <w:rsid w:val="00B325EC"/>
    <w:rsid w:val="00BA4417"/>
    <w:rsid w:val="00BB4FF4"/>
    <w:rsid w:val="00C06651"/>
    <w:rsid w:val="00C41EE2"/>
    <w:rsid w:val="00CA3D48"/>
    <w:rsid w:val="00CB6C25"/>
    <w:rsid w:val="00CE3268"/>
    <w:rsid w:val="00D57724"/>
    <w:rsid w:val="00D678D0"/>
    <w:rsid w:val="00DC0188"/>
    <w:rsid w:val="00DE3C8A"/>
    <w:rsid w:val="00E83AC4"/>
    <w:rsid w:val="00E8534C"/>
    <w:rsid w:val="00EA5905"/>
    <w:rsid w:val="00EC096C"/>
    <w:rsid w:val="00ED4FA0"/>
    <w:rsid w:val="00F60B16"/>
    <w:rsid w:val="00F62ACA"/>
    <w:rsid w:val="00FB5988"/>
    <w:rsid w:val="00FE156F"/>
    <w:rsid w:val="00FF77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22FDB"/>
  <w15:chartTrackingRefBased/>
  <w15:docId w15:val="{34BC119E-85BA-4B26-BC8D-5433C842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3B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F3BFF"/>
  </w:style>
  <w:style w:type="paragraph" w:styleId="Footer">
    <w:name w:val="footer"/>
    <w:basedOn w:val="Normal"/>
    <w:link w:val="FooterChar"/>
    <w:uiPriority w:val="99"/>
    <w:unhideWhenUsed/>
    <w:rsid w:val="008F3B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3BFF"/>
  </w:style>
  <w:style w:type="paragraph" w:styleId="ListParagraph">
    <w:name w:val="List Paragraph"/>
    <w:basedOn w:val="Normal"/>
    <w:uiPriority w:val="34"/>
    <w:qFormat/>
    <w:rsid w:val="00DE3C8A"/>
    <w:pPr>
      <w:ind w:left="720"/>
      <w:contextualSpacing/>
    </w:pPr>
  </w:style>
  <w:style w:type="paragraph" w:styleId="NoSpacing">
    <w:name w:val="No Spacing"/>
    <w:uiPriority w:val="1"/>
    <w:qFormat/>
    <w:rsid w:val="00B325EC"/>
    <w:pPr>
      <w:spacing w:after="0" w:line="240" w:lineRule="auto"/>
    </w:pPr>
  </w:style>
  <w:style w:type="paragraph" w:styleId="EndnoteText">
    <w:name w:val="endnote text"/>
    <w:basedOn w:val="Normal"/>
    <w:link w:val="EndnoteTextChar"/>
    <w:uiPriority w:val="99"/>
    <w:semiHidden/>
    <w:unhideWhenUsed/>
    <w:rsid w:val="00E83A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83AC4"/>
    <w:rPr>
      <w:sz w:val="20"/>
      <w:szCs w:val="20"/>
    </w:rPr>
  </w:style>
  <w:style w:type="character" w:styleId="EndnoteReference">
    <w:name w:val="endnote reference"/>
    <w:basedOn w:val="DefaultParagraphFont"/>
    <w:uiPriority w:val="99"/>
    <w:semiHidden/>
    <w:unhideWhenUsed/>
    <w:rsid w:val="00E83AC4"/>
    <w:rPr>
      <w:vertAlign w:val="superscript"/>
    </w:rPr>
  </w:style>
  <w:style w:type="character" w:styleId="CommentReference">
    <w:name w:val="annotation reference"/>
    <w:basedOn w:val="DefaultParagraphFont"/>
    <w:uiPriority w:val="99"/>
    <w:semiHidden/>
    <w:unhideWhenUsed/>
    <w:rsid w:val="00EC096C"/>
    <w:rPr>
      <w:sz w:val="16"/>
      <w:szCs w:val="16"/>
    </w:rPr>
  </w:style>
  <w:style w:type="paragraph" w:styleId="CommentText">
    <w:name w:val="annotation text"/>
    <w:basedOn w:val="Normal"/>
    <w:link w:val="CommentTextChar"/>
    <w:uiPriority w:val="99"/>
    <w:unhideWhenUsed/>
    <w:rsid w:val="00EC096C"/>
    <w:pPr>
      <w:spacing w:line="240" w:lineRule="auto"/>
    </w:pPr>
    <w:rPr>
      <w:sz w:val="20"/>
      <w:szCs w:val="20"/>
    </w:rPr>
  </w:style>
  <w:style w:type="character" w:customStyle="1" w:styleId="CommentTextChar">
    <w:name w:val="Comment Text Char"/>
    <w:basedOn w:val="DefaultParagraphFont"/>
    <w:link w:val="CommentText"/>
    <w:uiPriority w:val="99"/>
    <w:rsid w:val="00EC096C"/>
    <w:rPr>
      <w:sz w:val="20"/>
      <w:szCs w:val="20"/>
    </w:rPr>
  </w:style>
  <w:style w:type="paragraph" w:styleId="CommentSubject">
    <w:name w:val="annotation subject"/>
    <w:basedOn w:val="CommentText"/>
    <w:next w:val="CommentText"/>
    <w:link w:val="CommentSubjectChar"/>
    <w:uiPriority w:val="99"/>
    <w:semiHidden/>
    <w:unhideWhenUsed/>
    <w:rsid w:val="00EC096C"/>
    <w:rPr>
      <w:b/>
      <w:bCs/>
    </w:rPr>
  </w:style>
  <w:style w:type="character" w:customStyle="1" w:styleId="CommentSubjectChar">
    <w:name w:val="Comment Subject Char"/>
    <w:basedOn w:val="CommentTextChar"/>
    <w:link w:val="CommentSubject"/>
    <w:uiPriority w:val="99"/>
    <w:semiHidden/>
    <w:rsid w:val="00EC096C"/>
    <w:rPr>
      <w:b/>
      <w:bCs/>
      <w:sz w:val="20"/>
      <w:szCs w:val="20"/>
    </w:rPr>
  </w:style>
  <w:style w:type="character" w:styleId="Hyperlink">
    <w:name w:val="Hyperlink"/>
    <w:basedOn w:val="DefaultParagraphFont"/>
    <w:uiPriority w:val="99"/>
    <w:unhideWhenUsed/>
    <w:rsid w:val="00962ECB"/>
    <w:rPr>
      <w:color w:val="0563C1" w:themeColor="hyperlink"/>
      <w:u w:val="single"/>
    </w:rPr>
  </w:style>
  <w:style w:type="character" w:styleId="UnresolvedMention">
    <w:name w:val="Unresolved Mention"/>
    <w:basedOn w:val="DefaultParagraphFont"/>
    <w:uiPriority w:val="99"/>
    <w:semiHidden/>
    <w:unhideWhenUsed/>
    <w:rsid w:val="00962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89218">
      <w:bodyDiv w:val="1"/>
      <w:marLeft w:val="0"/>
      <w:marRight w:val="0"/>
      <w:marTop w:val="0"/>
      <w:marBottom w:val="0"/>
      <w:divBdr>
        <w:top w:val="none" w:sz="0" w:space="0" w:color="auto"/>
        <w:left w:val="none" w:sz="0" w:space="0" w:color="auto"/>
        <w:bottom w:val="none" w:sz="0" w:space="0" w:color="auto"/>
        <w:right w:val="none" w:sz="0" w:space="0" w:color="auto"/>
      </w:divBdr>
    </w:div>
    <w:div w:id="1869827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hyperlink" Target="https://www.eveseliba.gov.lv/"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8AF05-8FAD-4205-A695-CF0E2E240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1377</Words>
  <Characters>786</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Jankova</dc:creator>
  <cp:keywords/>
  <dc:description/>
  <cp:lastModifiedBy>Signe Maija Dzvinko</cp:lastModifiedBy>
  <cp:revision>5</cp:revision>
  <cp:lastPrinted>2022-08-29T13:06:00Z</cp:lastPrinted>
  <dcterms:created xsi:type="dcterms:W3CDTF">2022-08-29T13:06:00Z</dcterms:created>
  <dcterms:modified xsi:type="dcterms:W3CDTF">2024-01-22T09:40:00Z</dcterms:modified>
</cp:coreProperties>
</file>