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6A5A" w14:textId="42C7803E" w:rsidR="000212DB" w:rsidRDefault="00DC5134">
      <w:pPr>
        <w:rPr>
          <w:b/>
          <w:bCs/>
        </w:rPr>
      </w:pPr>
      <w:r w:rsidRPr="00DC5134">
        <w:rPr>
          <w:b/>
          <w:bCs/>
        </w:rPr>
        <w:t>Par uzaicinājumu uz semināru 30. janvārī</w:t>
      </w:r>
    </w:p>
    <w:p w14:paraId="3EC76D3B" w14:textId="77777777" w:rsidR="00DC5134" w:rsidRDefault="00DC5134" w:rsidP="00DC5134">
      <w:pPr>
        <w:pStyle w:val="elementtoproof"/>
      </w:pPr>
      <w:r>
        <w:rPr>
          <w:rFonts w:ascii="Times New Roman" w:hAnsi="Times New Roman" w:cs="Times New Roman"/>
          <w:color w:val="000000"/>
        </w:rPr>
        <w:t>Cien., kolēģi!</w:t>
      </w:r>
    </w:p>
    <w:p w14:paraId="03B64B53" w14:textId="77777777" w:rsidR="00DC5134" w:rsidRDefault="00DC5134" w:rsidP="00DC5134">
      <w:pPr>
        <w:pStyle w:val="NormalWeb"/>
      </w:pPr>
    </w:p>
    <w:p w14:paraId="03746F4C" w14:textId="77777777" w:rsidR="00DC5134" w:rsidRDefault="00DC5134" w:rsidP="00DC5134">
      <w:pPr>
        <w:pStyle w:val="NormalWeb"/>
      </w:pPr>
      <w:r>
        <w:rPr>
          <w:rFonts w:ascii="Times New Roman" w:hAnsi="Times New Roman" w:cs="Times New Roman"/>
          <w:color w:val="000000"/>
        </w:rPr>
        <w:t>Slimību profilakses un kontroles centrs (turpmāk - SPKC) informē, ka no 2024.gada 11.janvāra ir stājušies spēkā grozījumi 2000.gada 26.septembra Ministru kabineta  noteikumos Nr. 330 “Vakcinācijas noteikumi”, kuri nosaka vienotās veselības nozares elektroniskās informācijas sistēmā</w:t>
      </w:r>
      <w:r>
        <w:rPr>
          <w:rFonts w:ascii="Times New Roman" w:hAnsi="Times New Roman" w:cs="Times New Roman"/>
          <w:b/>
          <w:bCs/>
          <w:color w:val="000000"/>
        </w:rPr>
        <w:t> (turpmāk - E-veselība) </w:t>
      </w:r>
      <w:r>
        <w:rPr>
          <w:rFonts w:ascii="Times New Roman" w:hAnsi="Times New Roman" w:cs="Times New Roman"/>
          <w:color w:val="000000"/>
        </w:rPr>
        <w:t>iekļaujamo informāciju</w:t>
      </w:r>
      <w:r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un tās apjomu, kā arī ārstniecības iestāžu pienākumu vakcinācijas datus, iekļaujot vakcīnu sākotnējo atlikumu iestādē, atspoguļot E-veselībā. </w:t>
      </w:r>
    </w:p>
    <w:p w14:paraId="24DE564E" w14:textId="77777777" w:rsidR="00DC5134" w:rsidRDefault="00DC5134" w:rsidP="00DC5134">
      <w:pPr>
        <w:pStyle w:val="NormalWeb"/>
        <w:jc w:val="both"/>
      </w:pPr>
      <w:r>
        <w:rPr>
          <w:rFonts w:ascii="Times New Roman" w:hAnsi="Times New Roman" w:cs="Times New Roman"/>
          <w:b/>
          <w:bCs/>
          <w:color w:val="000000"/>
        </w:rPr>
        <w:t>Vakcīnu sākotnējā atlikuma ievadīšana ir pamats procesa pilnvērtīgai norisei</w:t>
      </w:r>
      <w:r>
        <w:rPr>
          <w:rFonts w:ascii="Times New Roman" w:hAnsi="Times New Roman" w:cs="Times New Roman"/>
          <w:color w:val="000000"/>
        </w:rPr>
        <w:t>, jo E-veselībai ir jānodrošina pilns vakcīnu aprites atspoguļojums, iekļaujot vakcīnu pasūtīšanu, informāciju no lieltirgotavām par vakcīnu piegādi iestādēs, vakcīnu izlietojumu vakcinācijai un vakcīnu norakstīšanu. </w:t>
      </w:r>
    </w:p>
    <w:p w14:paraId="00A1C1CF" w14:textId="77777777" w:rsidR="00DC5134" w:rsidRDefault="00DC5134" w:rsidP="00DC5134">
      <w:pPr>
        <w:pStyle w:val="NormalWeb"/>
        <w:jc w:val="both"/>
      </w:pPr>
      <w:r>
        <w:rPr>
          <w:rFonts w:ascii="Times New Roman" w:hAnsi="Times New Roman" w:cs="Times New Roman"/>
          <w:b/>
          <w:bCs/>
          <w:color w:val="000000"/>
        </w:rPr>
        <w:t>SPKC aicina ārstniecības iestādes uz informatīvo semināru</w:t>
      </w:r>
      <w:r>
        <w:rPr>
          <w:rFonts w:ascii="Times New Roman" w:hAnsi="Times New Roman" w:cs="Times New Roman"/>
          <w:color w:val="000000"/>
        </w:rPr>
        <w:t> šī gada </w:t>
      </w:r>
      <w:r>
        <w:rPr>
          <w:rFonts w:ascii="Times New Roman" w:hAnsi="Times New Roman" w:cs="Times New Roman"/>
          <w:color w:val="000000"/>
          <w:u w:val="single"/>
        </w:rPr>
        <w:t>30.janvārī plkst. 15:30</w:t>
      </w:r>
      <w:r>
        <w:rPr>
          <w:rFonts w:ascii="Times New Roman" w:hAnsi="Times New Roman" w:cs="Times New Roman"/>
          <w:color w:val="000000"/>
        </w:rPr>
        <w:t> par vakcīnu sākotnējā atlikuma ievadīšanu e-veselībā, lai palīdzētu apgūt un demonstrētu praktiskās darbības sistēmā. </w:t>
      </w:r>
    </w:p>
    <w:p w14:paraId="5894E303" w14:textId="77777777" w:rsidR="00DC5134" w:rsidRDefault="00DC5134" w:rsidP="00DC5134">
      <w:pPr>
        <w:pStyle w:val="NormalWeb"/>
        <w:jc w:val="both"/>
      </w:pPr>
      <w:r>
        <w:rPr>
          <w:rFonts w:ascii="Times New Roman" w:hAnsi="Times New Roman" w:cs="Times New Roman"/>
          <w:color w:val="000000"/>
        </w:rPr>
        <w:t>Lūgums pieslēgties semināram, izmantojot linku: </w:t>
      </w:r>
      <w:hyperlink r:id="rId4" w:tgtFrame="_blank" w:history="1">
        <w:r>
          <w:rPr>
            <w:rStyle w:val="Hyperlink"/>
            <w:rFonts w:ascii="Times New Roman" w:hAnsi="Times New Roman" w:cs="Times New Roman"/>
          </w:rPr>
          <w:t>https://teams.microsoft.com/l/meetup-join/19%3ameeting_ZGRiZTI4NDAtYTAyNi00NWEyLTkzZjMtZGRkZmY0ZWFmOTMy%40thread.v2/0?context=%7b%22Tid%22%3a%22dbc9012d-628b-43d4-b190-8a730f7e1e96%22%2c%22Oid%22%3a%22e676bf78-3260-4f45-ae98-c8ea33d861a3%22%7d</w:t>
        </w:r>
      </w:hyperlink>
    </w:p>
    <w:p w14:paraId="750E6508" w14:textId="77777777" w:rsidR="00DC5134" w:rsidRDefault="00DC5134">
      <w:pPr>
        <w:rPr>
          <w:b/>
          <w:bCs/>
        </w:rPr>
      </w:pPr>
    </w:p>
    <w:p w14:paraId="137DE519" w14:textId="77777777" w:rsidR="00DC5134" w:rsidRDefault="00DC5134" w:rsidP="00DC5134">
      <w:pPr>
        <w:pStyle w:val="NormalWeb"/>
        <w:rPr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 cieņu,</w:t>
      </w:r>
    </w:p>
    <w:p w14:paraId="5FCAB47D" w14:textId="77777777" w:rsidR="00DC5134" w:rsidRDefault="00DC5134" w:rsidP="00DC5134">
      <w:pPr>
        <w:pStyle w:val="NormalWeb"/>
        <w:rPr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Slimību profilakses un kontroles centrs</w:t>
      </w:r>
    </w:p>
    <w:p w14:paraId="7E7B1964" w14:textId="77777777" w:rsidR="00DC5134" w:rsidRDefault="00DC5134" w:rsidP="00DC5134">
      <w:pPr>
        <w:pStyle w:val="NormalWeb"/>
        <w:rPr>
          <w:sz w:val="22"/>
          <w:szCs w:val="22"/>
        </w:rPr>
      </w:pPr>
    </w:p>
    <w:p w14:paraId="538A0671" w14:textId="77777777" w:rsidR="00DC5134" w:rsidRDefault="00DC5134" w:rsidP="00DC5134">
      <w:pPr>
        <w:pStyle w:val="NormalWeb"/>
        <w:rPr>
          <w:sz w:val="22"/>
          <w:szCs w:val="22"/>
        </w:rPr>
      </w:pPr>
    </w:p>
    <w:p w14:paraId="7125F34A" w14:textId="77777777" w:rsidR="00DC5134" w:rsidRDefault="00DC5134" w:rsidP="00DC5134">
      <w:pPr>
        <w:pStyle w:val="NormalWeb"/>
        <w:rPr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Tālrunis: +371</w:t>
      </w:r>
      <w:r>
        <w:rPr>
          <w:rFonts w:ascii="Calibri" w:hAnsi="Calibri" w:cs="Calibri"/>
          <w:color w:val="000000"/>
          <w:shd w:val="clear" w:color="auto" w:fill="FFFFFF"/>
        </w:rPr>
        <w:t> 62102614</w:t>
      </w:r>
    </w:p>
    <w:p w14:paraId="3E79B6B5" w14:textId="57F360B5" w:rsidR="00DC5134" w:rsidRPr="00DC5134" w:rsidRDefault="00DC5134" w:rsidP="00DC5134">
      <w:pPr>
        <w:rPr>
          <w:b/>
          <w:bCs/>
        </w:rPr>
      </w:pPr>
      <w:hyperlink r:id="rId5" w:tgtFrame="_blank" w:history="1">
        <w:r>
          <w:rPr>
            <w:rStyle w:val="Hyperlink"/>
            <w:rFonts w:ascii="Calibri" w:hAnsi="Calibri" w:cs="Calibri"/>
          </w:rPr>
          <w:t>https://spkc.gov.lv/</w:t>
        </w:r>
      </w:hyperlink>
    </w:p>
    <w:sectPr w:rsidR="00DC5134" w:rsidRPr="00DC51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34"/>
    <w:rsid w:val="000212DB"/>
    <w:rsid w:val="00186157"/>
    <w:rsid w:val="002F2543"/>
    <w:rsid w:val="00416FA7"/>
    <w:rsid w:val="00545956"/>
    <w:rsid w:val="00D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799C3"/>
  <w15:chartTrackingRefBased/>
  <w15:docId w15:val="{AA434952-DD8A-491B-A2ED-DFA1FFF0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1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C51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5134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DC5134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kc.gov.lv/" TargetMode="External"/><Relationship Id="rId4" Type="http://schemas.openxmlformats.org/officeDocument/2006/relationships/hyperlink" Target="https://teams.microsoft.com/l/meetup-join/19%3ameeting_ZGRiZTI4NDAtYTAyNi00NWEyLTkzZjMtZGRkZmY0ZWFmOTMy%40thread.v2/0?context=%7b%22Tid%22%3a%22dbc9012d-628b-43d4-b190-8a730f7e1e96%22%2c%22Oid%22%3a%22e676bf78-3260-4f45-ae98-c8ea33d861a3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1</cp:revision>
  <dcterms:created xsi:type="dcterms:W3CDTF">2024-02-12T10:59:00Z</dcterms:created>
  <dcterms:modified xsi:type="dcterms:W3CDTF">2024-02-12T11:01:00Z</dcterms:modified>
</cp:coreProperties>
</file>