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2C8A7155" w:rsidR="002C35F4" w:rsidRDefault="00C07F9B" w:rsidP="002C35F4">
      <w:pPr>
        <w:spacing w:after="0" w:line="240" w:lineRule="auto"/>
        <w:rPr>
          <w:b/>
          <w:bCs/>
        </w:rPr>
      </w:pPr>
      <w:r>
        <w:rPr>
          <w:b/>
          <w:bCs/>
        </w:rPr>
        <w:t>05.03</w:t>
      </w:r>
      <w:r w:rsidR="00335C8D">
        <w:rPr>
          <w:b/>
          <w:bCs/>
        </w:rPr>
        <w:t>.202</w:t>
      </w:r>
      <w:r>
        <w:rPr>
          <w:b/>
          <w:bCs/>
        </w:rPr>
        <w:t>4</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F54110" w14:textId="6EAD54FC" w:rsidR="00D26481" w:rsidRDefault="00C07F9B" w:rsidP="00CF744E">
      <w:pPr>
        <w:spacing w:after="0" w:line="240" w:lineRule="auto"/>
        <w:rPr>
          <w:rFonts w:cstheme="minorHAnsi"/>
        </w:rPr>
      </w:pPr>
      <w:r w:rsidRPr="00C07F9B">
        <w:rPr>
          <w:rFonts w:cstheme="minorHAnsi"/>
        </w:rPr>
        <w:t xml:space="preserve">Informācija līgumpartneriem par </w:t>
      </w:r>
      <w:r>
        <w:rPr>
          <w:rFonts w:cstheme="minorHAnsi"/>
        </w:rPr>
        <w:t>manipulāciju saraksta</w:t>
      </w:r>
      <w:r w:rsidRPr="00C07F9B">
        <w:rPr>
          <w:rFonts w:cstheme="minorHAnsi"/>
        </w:rPr>
        <w:t xml:space="preserve"> izmaiņām no 01.03.2024.</w:t>
      </w:r>
    </w:p>
    <w:p w14:paraId="2D5D4C53" w14:textId="77777777" w:rsidR="00C07F9B" w:rsidRDefault="00C07F9B"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532E189" w14:textId="77777777" w:rsidR="00191D5D" w:rsidRPr="00191D5D" w:rsidRDefault="00191D5D" w:rsidP="00191D5D">
      <w:pPr>
        <w:pStyle w:val="NormalWeb"/>
        <w:spacing w:before="120" w:beforeAutospacing="0" w:after="0" w:afterAutospacing="0"/>
        <w:ind w:firstLine="720"/>
        <w:jc w:val="both"/>
        <w:rPr>
          <w:rFonts w:asciiTheme="minorHAnsi" w:hAnsiTheme="minorHAnsi" w:cstheme="minorHAnsi"/>
          <w:noProof/>
        </w:rPr>
      </w:pPr>
      <w:r w:rsidRPr="00191D5D">
        <w:rPr>
          <w:rFonts w:asciiTheme="minorHAnsi" w:hAnsiTheme="minorHAnsi" w:cstheme="minorHAnsi"/>
          <w:noProof/>
        </w:rPr>
        <w:t>Nacionālais veselības dienests (turpmāk – Dienests) informē, ka ir veikta manipulāciju saraksta pārskatīšana un grozījumu sagatavošana</w:t>
      </w:r>
      <w:r w:rsidRPr="00191D5D">
        <w:rPr>
          <w:rFonts w:asciiTheme="minorHAnsi" w:hAnsiTheme="minorHAnsi" w:cstheme="minorHAnsi"/>
          <w:color w:val="000000"/>
        </w:rPr>
        <w:t xml:space="preserve"> – aktualizētais manipulāciju saraksts stājas spēkā ar 01.03.2024</w:t>
      </w:r>
      <w:r w:rsidRPr="00191D5D">
        <w:rPr>
          <w:rFonts w:asciiTheme="minorHAnsi" w:hAnsiTheme="minorHAnsi" w:cstheme="minorHAnsi"/>
          <w:noProof/>
        </w:rPr>
        <w:t xml:space="preserve">.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 līgumos par veselības aprūpes pakalpojumu sniegšanu un apmaksu noteikts, ka Dienesta pienākums ir informēt līgumpartnerus par izmaiņām manipulāciju sarakstā, lai līgumpartneri šo informāciju ņemtu vērā līgumu izpildē. </w:t>
      </w:r>
    </w:p>
    <w:p w14:paraId="7C0321C1" w14:textId="77777777" w:rsidR="00191D5D" w:rsidRPr="00191D5D" w:rsidRDefault="00191D5D" w:rsidP="00191D5D">
      <w:pPr>
        <w:widowControl w:val="0"/>
        <w:autoSpaceDE w:val="0"/>
        <w:autoSpaceDN w:val="0"/>
        <w:adjustRightInd w:val="0"/>
        <w:spacing w:after="0" w:line="240" w:lineRule="auto"/>
        <w:ind w:left="17" w:firstLine="567"/>
        <w:contextualSpacing/>
        <w:jc w:val="both"/>
        <w:rPr>
          <w:rFonts w:eastAsia="Calibri" w:cstheme="minorHAnsi"/>
          <w:color w:val="000000"/>
        </w:rPr>
      </w:pPr>
      <w:r w:rsidRPr="00191D5D">
        <w:rPr>
          <w:rFonts w:eastAsia="Calibri" w:cstheme="minorHAnsi"/>
          <w:color w:val="000000"/>
        </w:rPr>
        <w:t xml:space="preserve">Aktualizētā manipulāciju saraksta versija pievienota vēstules pielikumā un publicēta Dienesta tīmekļvietnes </w:t>
      </w:r>
      <w:hyperlink r:id="rId8" w:history="1">
        <w:r w:rsidRPr="00191D5D">
          <w:rPr>
            <w:rFonts w:eastAsia="Calibri" w:cstheme="minorHAnsi"/>
            <w:color w:val="000000" w:themeColor="text1"/>
          </w:rPr>
          <w:t>www.vmnvd.gov.lv</w:t>
        </w:r>
      </w:hyperlink>
      <w:r w:rsidRPr="00191D5D">
        <w:rPr>
          <w:rFonts w:eastAsia="Calibri" w:cstheme="minorHAns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1F32D2EA" w14:textId="77777777" w:rsidR="00191D5D" w:rsidRPr="00191D5D" w:rsidRDefault="00191D5D" w:rsidP="00191D5D">
      <w:pPr>
        <w:autoSpaceDE w:val="0"/>
        <w:autoSpaceDN w:val="0"/>
        <w:adjustRightInd w:val="0"/>
        <w:spacing w:after="0" w:line="240" w:lineRule="auto"/>
        <w:contextualSpacing/>
        <w:jc w:val="both"/>
        <w:rPr>
          <w:rFonts w:cstheme="minorHAnsi"/>
          <w:color w:val="000000"/>
        </w:rPr>
      </w:pPr>
      <w:r w:rsidRPr="00191D5D">
        <w:rPr>
          <w:rFonts w:cstheme="minorHAnsi"/>
          <w:color w:val="000000"/>
        </w:rPr>
        <w:t>veiktajām izmaiņām – failā “Manipulāciju saraksta izmaiņu reģistrs”.</w:t>
      </w:r>
    </w:p>
    <w:p w14:paraId="7BD220C3" w14:textId="77777777" w:rsidR="00191D5D" w:rsidRPr="00191D5D" w:rsidRDefault="00191D5D" w:rsidP="00191D5D">
      <w:pPr>
        <w:spacing w:after="0"/>
        <w:ind w:firstLine="426"/>
        <w:jc w:val="both"/>
        <w:rPr>
          <w:rFonts w:cstheme="minorHAnsi"/>
        </w:rPr>
      </w:pPr>
      <w:r w:rsidRPr="00191D5D">
        <w:rPr>
          <w:rFonts w:cstheme="minorHAnsi"/>
        </w:rPr>
        <w:t xml:space="preserve">Dienests informē, ka daļa plānotās manipulāciju saraksta izmaiņas ir saistītas ar redakcionālām izmaiņām manipulāciju nosaukumos un apmaksas nosacījumos, lai tiktu veikta korekta to pielietošana un novērstu neefektīvu valsts budžeta izlietojumu. </w:t>
      </w:r>
    </w:p>
    <w:p w14:paraId="473FDD2A" w14:textId="77777777" w:rsidR="00191D5D" w:rsidRPr="00191D5D" w:rsidRDefault="00191D5D" w:rsidP="00191D5D">
      <w:pPr>
        <w:spacing w:after="0"/>
        <w:ind w:firstLine="426"/>
        <w:jc w:val="both"/>
        <w:rPr>
          <w:rFonts w:cstheme="minorHAnsi"/>
        </w:rPr>
      </w:pPr>
      <w:r w:rsidRPr="00191D5D">
        <w:rPr>
          <w:rFonts w:cstheme="minorHAnsi"/>
        </w:rPr>
        <w:t xml:space="preserve">Izveidotas jaunas statistikas manipulācijas transplantācijai, kuru apmaksa tiks veikta metodiskā līguma ietvaros. Papildus tam veikts manipulāciju pārrēķins neiroķirurģijā un </w:t>
      </w:r>
      <w:proofErr w:type="spellStart"/>
      <w:r w:rsidRPr="00191D5D">
        <w:rPr>
          <w:rFonts w:cstheme="minorHAnsi"/>
        </w:rPr>
        <w:t>otrinolaringoloģijā</w:t>
      </w:r>
      <w:proofErr w:type="spellEnd"/>
      <w:r w:rsidRPr="00191D5D">
        <w:rPr>
          <w:rFonts w:cstheme="minorHAnsi"/>
        </w:rPr>
        <w:t xml:space="preserve">, lai pakalpojumu izmaksas atbilstu to faktiskajām izmaksām. </w:t>
      </w:r>
    </w:p>
    <w:p w14:paraId="781465B4" w14:textId="77777777" w:rsidR="00191D5D" w:rsidRPr="00191D5D" w:rsidRDefault="00191D5D" w:rsidP="00191D5D">
      <w:pPr>
        <w:spacing w:after="0"/>
        <w:ind w:firstLine="426"/>
        <w:jc w:val="both"/>
        <w:rPr>
          <w:rFonts w:cstheme="minorHAnsi"/>
        </w:rPr>
      </w:pPr>
      <w:r w:rsidRPr="00191D5D">
        <w:rPr>
          <w:rFonts w:cstheme="minorHAnsi"/>
        </w:rPr>
        <w:t xml:space="preserve">No 2024. gada 1. marta pacientiem ar diagnozi J96 no valsts budžeta līdzekļiem tiek apmaksāta ogļskābās gāzes adsorbcijas filtra izmantošana un pacientiem ar diagnozi R65.1 </w:t>
      </w:r>
      <w:proofErr w:type="spellStart"/>
      <w:r w:rsidRPr="00191D5D">
        <w:rPr>
          <w:rFonts w:cstheme="minorHAnsi"/>
        </w:rPr>
        <w:t>citokinīnu</w:t>
      </w:r>
      <w:proofErr w:type="spellEnd"/>
      <w:r w:rsidRPr="00191D5D">
        <w:rPr>
          <w:rFonts w:cstheme="minorHAnsi"/>
        </w:rPr>
        <w:t xml:space="preserve"> adsorbcijas filtra lietošana.</w:t>
      </w:r>
    </w:p>
    <w:p w14:paraId="418E953D" w14:textId="77777777" w:rsidR="00191D5D" w:rsidRPr="00191D5D" w:rsidRDefault="00191D5D" w:rsidP="00191D5D">
      <w:pPr>
        <w:spacing w:after="0"/>
        <w:ind w:firstLine="426"/>
        <w:jc w:val="both"/>
        <w:rPr>
          <w:rFonts w:cstheme="minorHAnsi"/>
        </w:rPr>
      </w:pPr>
      <w:r w:rsidRPr="00191D5D">
        <w:rPr>
          <w:rFonts w:cstheme="minorHAnsi"/>
        </w:rPr>
        <w:t xml:space="preserve">Dienests veicis pārrēķinu </w:t>
      </w:r>
      <w:proofErr w:type="spellStart"/>
      <w:r w:rsidRPr="00191D5D">
        <w:rPr>
          <w:rFonts w:cstheme="minorHAnsi"/>
        </w:rPr>
        <w:t>rutēnija</w:t>
      </w:r>
      <w:proofErr w:type="spellEnd"/>
      <w:r w:rsidRPr="00191D5D">
        <w:rPr>
          <w:rFonts w:cstheme="minorHAnsi"/>
        </w:rPr>
        <w:t xml:space="preserve"> </w:t>
      </w:r>
      <w:proofErr w:type="spellStart"/>
      <w:r w:rsidRPr="00191D5D">
        <w:rPr>
          <w:rFonts w:cstheme="minorHAnsi"/>
        </w:rPr>
        <w:t>aplikatora</w:t>
      </w:r>
      <w:proofErr w:type="spellEnd"/>
      <w:r w:rsidRPr="00191D5D">
        <w:rPr>
          <w:rFonts w:cstheme="minorHAnsi"/>
        </w:rPr>
        <w:t xml:space="preserve"> implantēšanai acs </w:t>
      </w:r>
      <w:proofErr w:type="spellStart"/>
      <w:r w:rsidRPr="00191D5D">
        <w:rPr>
          <w:rFonts w:cstheme="minorHAnsi"/>
        </w:rPr>
        <w:t>melanomas</w:t>
      </w:r>
      <w:proofErr w:type="spellEnd"/>
      <w:r w:rsidRPr="00191D5D">
        <w:rPr>
          <w:rFonts w:cstheme="minorHAnsi"/>
        </w:rPr>
        <w:t xml:space="preserve"> ārstēšanai un izveidojis jaunu manipulāciju </w:t>
      </w:r>
      <w:proofErr w:type="spellStart"/>
      <w:r w:rsidRPr="00191D5D">
        <w:rPr>
          <w:rFonts w:cstheme="minorHAnsi"/>
        </w:rPr>
        <w:t>aplikatora</w:t>
      </w:r>
      <w:proofErr w:type="spellEnd"/>
      <w:r w:rsidRPr="00191D5D">
        <w:rPr>
          <w:rFonts w:cstheme="minorHAnsi"/>
        </w:rPr>
        <w:t xml:space="preserve"> </w:t>
      </w:r>
      <w:proofErr w:type="spellStart"/>
      <w:r w:rsidRPr="00191D5D">
        <w:rPr>
          <w:rFonts w:cstheme="minorHAnsi"/>
        </w:rPr>
        <w:t>eksplantēšanai</w:t>
      </w:r>
      <w:proofErr w:type="spellEnd"/>
      <w:r w:rsidRPr="00191D5D">
        <w:rPr>
          <w:rFonts w:cstheme="minorHAnsi"/>
        </w:rPr>
        <w:t>.</w:t>
      </w:r>
    </w:p>
    <w:p w14:paraId="16001FE7" w14:textId="77777777" w:rsidR="00191D5D" w:rsidRPr="00191D5D" w:rsidRDefault="00191D5D" w:rsidP="00191D5D">
      <w:pPr>
        <w:spacing w:after="0"/>
        <w:ind w:firstLine="426"/>
        <w:jc w:val="both"/>
        <w:rPr>
          <w:rFonts w:cstheme="minorHAnsi"/>
        </w:rPr>
      </w:pPr>
      <w:r w:rsidRPr="00191D5D">
        <w:rPr>
          <w:rFonts w:cstheme="minorHAnsi"/>
        </w:rPr>
        <w:t xml:space="preserve">Rehabilitācija pacientiem ar muguras smadzeņu </w:t>
      </w:r>
      <w:proofErr w:type="spellStart"/>
      <w:r w:rsidRPr="00191D5D">
        <w:rPr>
          <w:rFonts w:cstheme="minorHAnsi"/>
        </w:rPr>
        <w:t>šķērsbojājumu</w:t>
      </w:r>
      <w:proofErr w:type="spellEnd"/>
      <w:r w:rsidRPr="00191D5D">
        <w:rPr>
          <w:rFonts w:cstheme="minorHAnsi"/>
        </w:rPr>
        <w:t xml:space="preserve"> (</w:t>
      </w:r>
      <w:proofErr w:type="spellStart"/>
      <w:r w:rsidRPr="00191D5D">
        <w:rPr>
          <w:rFonts w:cstheme="minorHAnsi"/>
        </w:rPr>
        <w:t>spinālie</w:t>
      </w:r>
      <w:proofErr w:type="spellEnd"/>
      <w:r w:rsidRPr="00191D5D">
        <w:rPr>
          <w:rFonts w:cstheme="minorHAnsi"/>
        </w:rPr>
        <w:t xml:space="preserve"> pacienti) no 2024. gada 1. marta no valsts budžeta līdzekļiem tiks apmaksātā </w:t>
      </w:r>
      <w:proofErr w:type="spellStart"/>
      <w:r w:rsidRPr="00191D5D">
        <w:rPr>
          <w:rFonts w:cstheme="minorHAnsi"/>
        </w:rPr>
        <w:t>traheostomas</w:t>
      </w:r>
      <w:proofErr w:type="spellEnd"/>
      <w:r w:rsidRPr="00191D5D">
        <w:rPr>
          <w:rFonts w:cstheme="minorHAnsi"/>
        </w:rPr>
        <w:t xml:space="preserve"> aprūpe, izgulējumu un hronisku brūču aprūpe un perorāli lietojamu papildus medicīniskais uzturs (manipulācijas 60491, 60492, 60493, sīkāka informācija pievienota pielikumā).</w:t>
      </w:r>
    </w:p>
    <w:p w14:paraId="1DD4931F" w14:textId="77777777" w:rsidR="00191D5D" w:rsidRPr="00191D5D" w:rsidRDefault="00191D5D" w:rsidP="00191D5D">
      <w:pPr>
        <w:spacing w:after="0"/>
        <w:ind w:firstLine="426"/>
        <w:jc w:val="both"/>
        <w:rPr>
          <w:rFonts w:cstheme="minorHAnsi"/>
        </w:rPr>
      </w:pPr>
      <w:r w:rsidRPr="00191D5D">
        <w:rPr>
          <w:rFonts w:cstheme="minorHAnsi"/>
        </w:rPr>
        <w:t xml:space="preserve">Dienests informē, ka, lai miega izmeklējumi tiktu veikti jēgpilni un valsts budžeta līdzekļi tiktu izlietoti efektīvi, uz poligrāfiju drīkst nosūtīt arī endokrinologs un kardiologs, bet uz </w:t>
      </w:r>
      <w:proofErr w:type="spellStart"/>
      <w:r w:rsidRPr="00191D5D">
        <w:rPr>
          <w:rFonts w:cstheme="minorHAnsi"/>
        </w:rPr>
        <w:t>polisomnogrāfiju</w:t>
      </w:r>
      <w:proofErr w:type="spellEnd"/>
      <w:r w:rsidRPr="00191D5D">
        <w:rPr>
          <w:rFonts w:cstheme="minorHAnsi"/>
        </w:rPr>
        <w:t xml:space="preserve"> un multiplo miega latentuma testu – pediatrs, neirologs un bērnu neirologs, ievērojot pakalpojuma nosūtīšanas kārtību.</w:t>
      </w:r>
    </w:p>
    <w:p w14:paraId="7F1CDA8F" w14:textId="77777777" w:rsidR="00191D5D" w:rsidRPr="00191D5D" w:rsidRDefault="00191D5D" w:rsidP="00191D5D">
      <w:pPr>
        <w:spacing w:after="0"/>
        <w:ind w:firstLine="426"/>
        <w:jc w:val="both"/>
        <w:rPr>
          <w:rFonts w:cstheme="minorHAnsi"/>
        </w:rPr>
      </w:pPr>
      <w:r w:rsidRPr="00191D5D">
        <w:rPr>
          <w:rFonts w:cstheme="minorHAnsi"/>
        </w:rPr>
        <w:t xml:space="preserve">Lai uzlabotu pakalpojuma kvalitāti bērniem ar </w:t>
      </w:r>
      <w:proofErr w:type="spellStart"/>
      <w:r w:rsidRPr="00191D5D">
        <w:rPr>
          <w:rFonts w:cstheme="minorHAnsi"/>
        </w:rPr>
        <w:t>autiska</w:t>
      </w:r>
      <w:proofErr w:type="spellEnd"/>
      <w:r w:rsidRPr="00191D5D">
        <w:rPr>
          <w:rFonts w:cstheme="minorHAnsi"/>
        </w:rPr>
        <w:t xml:space="preserve"> spektra traucējumiem, tika izveidota jauna manipulācija 13127 </w:t>
      </w:r>
      <w:r w:rsidRPr="00191D5D">
        <w:rPr>
          <w:rFonts w:cstheme="minorHAnsi"/>
          <w:i/>
          <w:iCs/>
        </w:rPr>
        <w:t>Psihiatra vizīte AST agrīnās intervences kursa dinamiskās novērošanas ietvaros</w:t>
      </w:r>
      <w:r w:rsidRPr="00191D5D">
        <w:rPr>
          <w:rFonts w:cstheme="minorHAnsi"/>
        </w:rPr>
        <w:t xml:space="preserve"> (tarifs 34.91 </w:t>
      </w:r>
      <w:proofErr w:type="spellStart"/>
      <w:r w:rsidRPr="00191D5D">
        <w:rPr>
          <w:rFonts w:cstheme="minorHAnsi"/>
        </w:rPr>
        <w:t>euro</w:t>
      </w:r>
      <w:proofErr w:type="spellEnd"/>
      <w:r w:rsidRPr="00191D5D">
        <w:rPr>
          <w:rFonts w:cstheme="minorHAnsi"/>
        </w:rPr>
        <w:t>).</w:t>
      </w:r>
    </w:p>
    <w:p w14:paraId="10F99909" w14:textId="77777777" w:rsidR="00191D5D" w:rsidRDefault="00191D5D" w:rsidP="00191D5D">
      <w:pPr>
        <w:widowControl w:val="0"/>
        <w:autoSpaceDE w:val="0"/>
        <w:autoSpaceDN w:val="0"/>
        <w:adjustRightInd w:val="0"/>
        <w:spacing w:after="0" w:line="240" w:lineRule="auto"/>
        <w:ind w:firstLine="720"/>
        <w:jc w:val="both"/>
        <w:rPr>
          <w:rFonts w:cstheme="minorHAnsi"/>
        </w:rPr>
      </w:pPr>
      <w:r w:rsidRPr="00191D5D">
        <w:rPr>
          <w:rFonts w:eastAsia="Calibri" w:cstheme="minorHAnsi"/>
          <w:color w:val="000000"/>
        </w:rPr>
        <w:t>Jautājumu gadījumā par izmaiņām Dienests lūdz sazināties ar Līgumpartneru departamenta nodaļām.</w:t>
      </w:r>
      <w:r w:rsidRPr="00191D5D">
        <w:rPr>
          <w:rFonts w:cstheme="minorHAnsi"/>
        </w:rPr>
        <w:t xml:space="preserve"> </w:t>
      </w:r>
    </w:p>
    <w:p w14:paraId="1D49EF04" w14:textId="77777777" w:rsidR="00191D5D" w:rsidRDefault="00191D5D" w:rsidP="00191D5D">
      <w:pPr>
        <w:widowControl w:val="0"/>
        <w:autoSpaceDE w:val="0"/>
        <w:autoSpaceDN w:val="0"/>
        <w:adjustRightInd w:val="0"/>
        <w:spacing w:after="0" w:line="240" w:lineRule="auto"/>
        <w:ind w:firstLine="720"/>
        <w:jc w:val="both"/>
        <w:rPr>
          <w:rFonts w:cstheme="minorHAnsi"/>
        </w:rPr>
      </w:pPr>
    </w:p>
    <w:p w14:paraId="514D96C8" w14:textId="4AB2C2C7" w:rsidR="00191D5D" w:rsidRPr="00191D5D" w:rsidRDefault="00191D5D" w:rsidP="00191D5D">
      <w:pPr>
        <w:widowControl w:val="0"/>
        <w:autoSpaceDE w:val="0"/>
        <w:autoSpaceDN w:val="0"/>
        <w:adjustRightInd w:val="0"/>
        <w:spacing w:after="0" w:line="240" w:lineRule="auto"/>
        <w:ind w:firstLine="720"/>
        <w:jc w:val="both"/>
        <w:rPr>
          <w:rFonts w:cstheme="minorHAnsi"/>
        </w:rPr>
      </w:pPr>
      <w:r>
        <w:object w:dxaOrig="1540" w:dyaOrig="997" w14:anchorId="77F50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9.5pt" o:ole="">
            <v:imagedata r:id="rId9" o:title=""/>
          </v:shape>
          <o:OLEObject Type="Embed" ProgID="Excel.Sheet.12" ShapeID="_x0000_i1026" DrawAspect="Icon" ObjectID="_1772262110" r:id="rId10"/>
        </w:object>
      </w:r>
      <w:r>
        <w:object w:dxaOrig="1540" w:dyaOrig="997" w14:anchorId="0D171CA6">
          <v:shape id="_x0000_i1025" type="#_x0000_t75" style="width:77.25pt;height:49.5pt" o:ole="">
            <v:imagedata r:id="rId11" o:title=""/>
          </v:shape>
          <o:OLEObject Type="Embed" ProgID="Excel.Sheet.12" ShapeID="_x0000_i1025" DrawAspect="Icon" ObjectID="_1772262111" r:id="rId12"/>
        </w:object>
      </w:r>
    </w:p>
    <w:p w14:paraId="5E0CC2A2" w14:textId="1F22D1EE" w:rsidR="00B77C0E" w:rsidRPr="00191D5D" w:rsidRDefault="00B77C0E" w:rsidP="00334FAE">
      <w:pPr>
        <w:pStyle w:val="NormalWeb"/>
        <w:shd w:val="clear" w:color="auto" w:fill="FFFFFF"/>
        <w:jc w:val="both"/>
        <w:rPr>
          <w:rFonts w:asciiTheme="minorHAnsi" w:hAnsiTheme="minorHAnsi"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3"/>
  </w:num>
  <w:num w:numId="17" w16cid:durableId="1079059332">
    <w:abstractNumId w:val="20"/>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1524972188">
    <w:abstractNumId w:val="11"/>
  </w:num>
  <w:num w:numId="24" w16cid:durableId="1907256432">
    <w:abstractNumId w:val="6"/>
  </w:num>
  <w:num w:numId="25" w16cid:durableId="1944649987">
    <w:abstractNumId w:val="29"/>
  </w:num>
  <w:num w:numId="26" w16cid:durableId="195195036">
    <w:abstractNumId w:val="12"/>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1"/>
  </w:num>
  <w:num w:numId="31" w16cid:durableId="18787412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30DA4"/>
    <w:rsid w:val="001530FF"/>
    <w:rsid w:val="001774CD"/>
    <w:rsid w:val="00186157"/>
    <w:rsid w:val="00191D5D"/>
    <w:rsid w:val="001B1BDA"/>
    <w:rsid w:val="001C0B3E"/>
    <w:rsid w:val="001D61FC"/>
    <w:rsid w:val="001E15BA"/>
    <w:rsid w:val="002215B2"/>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A4644"/>
    <w:rsid w:val="004A4E77"/>
    <w:rsid w:val="004E6167"/>
    <w:rsid w:val="005041FB"/>
    <w:rsid w:val="00517648"/>
    <w:rsid w:val="00520C64"/>
    <w:rsid w:val="00521A40"/>
    <w:rsid w:val="00534844"/>
    <w:rsid w:val="00564BE5"/>
    <w:rsid w:val="005A345A"/>
    <w:rsid w:val="005B3905"/>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95AEB"/>
    <w:rsid w:val="00B95F91"/>
    <w:rsid w:val="00BB7187"/>
    <w:rsid w:val="00BE2CD4"/>
    <w:rsid w:val="00BF7185"/>
    <w:rsid w:val="00C07F9B"/>
    <w:rsid w:val="00C82A8A"/>
    <w:rsid w:val="00CA6316"/>
    <w:rsid w:val="00CD20A4"/>
    <w:rsid w:val="00CF744E"/>
    <w:rsid w:val="00D26481"/>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Excel_Worksheet1.xls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package" Target="embeddings/Microsoft_Excel_Worksheet.xlsx"/><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71dccc83-f87f-4c87-a12f-62bc868fb63a"/>
    <ds:schemaRef ds:uri="http://www.w3.org/XML/1998/namespac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7ea784fb-6c4d-4d26-a841-fc4eb6ecfe74"/>
    <ds:schemaRef ds:uri="http://purl.org/dc/dcmitype/"/>
    <ds:schemaRef ds:uri="http://purl.org/dc/elements/1.1/"/>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2049</Words>
  <Characters>1169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2024-03-18T08:15:00Z</dcterms:created>
  <dcterms:modified xsi:type="dcterms:W3CDTF">2024-03-18T08:15:00Z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