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93D2" w14:textId="77777777" w:rsidR="000F0EB0" w:rsidRPr="00FA7812" w:rsidRDefault="000F0EB0" w:rsidP="00031F67">
      <w:pPr>
        <w:spacing w:after="0" w:line="240" w:lineRule="auto"/>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7BDB456C" w14:textId="31F7F592" w:rsidR="00ED34F6" w:rsidRDefault="00800F01" w:rsidP="00031F67">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094B54A" w14:textId="33FB83CB" w:rsidR="006248BD" w:rsidRDefault="006248BD" w:rsidP="00031F67">
      <w:pPr>
        <w:spacing w:after="0" w:line="240" w:lineRule="auto"/>
        <w:jc w:val="center"/>
        <w:rPr>
          <w:rFonts w:ascii="Times New Roman" w:eastAsia="Times New Roman" w:hAnsi="Times New Roman"/>
          <w:b/>
          <w:sz w:val="24"/>
          <w:szCs w:val="24"/>
        </w:rPr>
      </w:pPr>
    </w:p>
    <w:p w14:paraId="52FBC728" w14:textId="77777777" w:rsidR="006248BD" w:rsidRPr="00031F67" w:rsidRDefault="006248BD" w:rsidP="00031F67">
      <w:pPr>
        <w:spacing w:after="0" w:line="240" w:lineRule="auto"/>
        <w:jc w:val="center"/>
        <w:rPr>
          <w:rFonts w:ascii="Times New Roman" w:eastAsia="Times New Roman" w:hAnsi="Times New Roman"/>
          <w:b/>
          <w:sz w:val="24"/>
          <w:szCs w:val="24"/>
        </w:rPr>
      </w:pPr>
    </w:p>
    <w:p w14:paraId="689312B1" w14:textId="3F24030B"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4DBE74BB" w:rsidR="00800F01" w:rsidRDefault="00895D0F" w:rsidP="0068571D">
      <w:pPr>
        <w:spacing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w:t>
      </w:r>
      <w:r w:rsidR="008862BA" w:rsidRPr="009543B4">
        <w:rPr>
          <w:rFonts w:ascii="Times New Roman" w:eastAsia="Times New Roman" w:hAnsi="Times New Roman"/>
          <w:sz w:val="24"/>
          <w:szCs w:val="24"/>
        </w:rPr>
        <w:t xml:space="preserve">kā arī </w:t>
      </w:r>
      <w:r w:rsidR="00AE5001">
        <w:rPr>
          <w:rFonts w:ascii="Times New Roman" w:eastAsia="Times New Roman" w:hAnsi="Times New Roman"/>
          <w:sz w:val="24"/>
          <w:szCs w:val="24"/>
        </w:rPr>
        <w:t>saskaņā</w:t>
      </w:r>
      <w:r w:rsidR="004E6ADE">
        <w:rPr>
          <w:rFonts w:ascii="Times New Roman" w:eastAsia="Times New Roman" w:hAnsi="Times New Roman"/>
          <w:sz w:val="24"/>
          <w:szCs w:val="24"/>
        </w:rPr>
        <w:t xml:space="preserve"> ar </w:t>
      </w:r>
      <w:r w:rsidR="004A0BF6" w:rsidRPr="004A0BF6">
        <w:rPr>
          <w:rFonts w:ascii="Times New Roman" w:eastAsia="Times New Roman" w:hAnsi="Times New Roman"/>
          <w:sz w:val="24"/>
          <w:szCs w:val="24"/>
        </w:rPr>
        <w:t>Līguma 7.1.punktā noteikto</w:t>
      </w:r>
      <w:r w:rsidR="008862BA">
        <w:rPr>
          <w:rFonts w:ascii="Times New Roman" w:eastAsia="Times New Roman" w:hAnsi="Times New Roman"/>
          <w:sz w:val="24"/>
          <w:szCs w:val="24"/>
        </w:rPr>
        <w:t xml:space="preserve"> </w:t>
      </w:r>
      <w:r w:rsidR="004E6ADE" w:rsidRPr="009543B4">
        <w:rPr>
          <w:rFonts w:ascii="Times New Roman" w:eastAsia="Times New Roman" w:hAnsi="Times New Roman"/>
          <w:sz w:val="24"/>
          <w:szCs w:val="24"/>
        </w:rPr>
        <w:t>ievērojot</w:t>
      </w:r>
      <w:r w:rsidR="004E6ADE">
        <w:rPr>
          <w:rFonts w:ascii="Times New Roman" w:eastAsia="Times New Roman" w:hAnsi="Times New Roman"/>
          <w:sz w:val="24"/>
          <w:szCs w:val="24"/>
        </w:rPr>
        <w:t xml:space="preserve"> </w:t>
      </w:r>
      <w:r w:rsidR="004A0BF6" w:rsidRPr="004A0BF6">
        <w:rPr>
          <w:rFonts w:ascii="Times New Roman" w:eastAsia="Times New Roman" w:hAnsi="Times New Roman"/>
          <w:sz w:val="24"/>
          <w:szCs w:val="24"/>
        </w:rPr>
        <w:t xml:space="preserve">DIENESTA tīmekļvietnē </w:t>
      </w:r>
      <w:hyperlink r:id="rId9" w:history="1">
        <w:r w:rsidR="004A0BF6" w:rsidRPr="004A0BF6">
          <w:rPr>
            <w:rStyle w:val="Hyperlink"/>
            <w:rFonts w:ascii="Times New Roman" w:eastAsia="Times New Roman" w:hAnsi="Times New Roman"/>
            <w:sz w:val="24"/>
            <w:szCs w:val="24"/>
          </w:rPr>
          <w:t>www.vmnvd.gov.lv</w:t>
        </w:r>
      </w:hyperlink>
      <w:r w:rsidR="004A0BF6" w:rsidRPr="004A0BF6">
        <w:rPr>
          <w:rFonts w:ascii="Times New Roman" w:eastAsia="Times New Roman" w:hAnsi="Times New Roman"/>
          <w:sz w:val="24"/>
          <w:szCs w:val="24"/>
        </w:rPr>
        <w:t xml:space="preserve"> sadaļ</w:t>
      </w:r>
      <w:r w:rsidR="004C4DBE">
        <w:rPr>
          <w:rFonts w:ascii="Times New Roman" w:eastAsia="Times New Roman" w:hAnsi="Times New Roman"/>
          <w:sz w:val="24"/>
          <w:szCs w:val="24"/>
        </w:rPr>
        <w:t>ā</w:t>
      </w:r>
      <w:r w:rsidR="004A0BF6" w:rsidRPr="004A0BF6">
        <w:rPr>
          <w:rFonts w:ascii="Times New Roman" w:eastAsia="Times New Roman" w:hAnsi="Times New Roman"/>
          <w:sz w:val="24"/>
          <w:szCs w:val="24"/>
        </w:rPr>
        <w:t xml:space="preserve"> “Profesionāļiem” </w:t>
      </w:r>
      <w:bookmarkStart w:id="0" w:name="_Hlk110811390"/>
      <w:r w:rsidR="004A0BF6" w:rsidRPr="004A0BF6">
        <w:rPr>
          <w:rFonts w:ascii="Times New Roman" w:eastAsia="Times New Roman" w:hAnsi="Times New Roman"/>
          <w:sz w:val="24"/>
          <w:szCs w:val="24"/>
        </w:rPr>
        <w:t xml:space="preserve">apakšsadaļā “Līgumi un to pielikumi”, </w:t>
      </w:r>
      <w:bookmarkStart w:id="1" w:name="_Hlk110810326"/>
      <w:r w:rsidR="004A0BF6" w:rsidRPr="004A0BF6">
        <w:rPr>
          <w:rFonts w:ascii="Times New Roman" w:eastAsia="Times New Roman" w:hAnsi="Times New Roman"/>
          <w:sz w:val="24"/>
          <w:szCs w:val="24"/>
        </w:rPr>
        <w:t>“Grūtnieču aprūpes līgumu paraugi”</w:t>
      </w:r>
      <w:bookmarkEnd w:id="0"/>
      <w:bookmarkEnd w:id="1"/>
      <w:r w:rsidR="004A0BF6" w:rsidRPr="004A0BF6">
        <w:rPr>
          <w:rFonts w:ascii="Times New Roman" w:eastAsia="Times New Roman" w:hAnsi="Times New Roman"/>
          <w:sz w:val="24"/>
          <w:szCs w:val="24"/>
        </w:rPr>
        <w:t xml:space="preserve"> publicēto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5A933714" w:rsid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5CB4DAFF" w14:textId="128086CF" w:rsidR="004A0BF6" w:rsidRDefault="004A0BF6" w:rsidP="00E36399">
      <w:pPr>
        <w:spacing w:after="0" w:line="240" w:lineRule="auto"/>
        <w:ind w:left="426" w:hanging="426"/>
        <w:jc w:val="both"/>
        <w:rPr>
          <w:rFonts w:ascii="Times New Roman" w:eastAsia="Times New Roman" w:hAnsi="Times New Roman"/>
          <w:sz w:val="24"/>
          <w:szCs w:val="24"/>
        </w:rPr>
      </w:pP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u sniegšanas (piemēram, reģistratūrā, kasē utml.),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2F6118ED" w14:textId="64E3BD90" w:rsidR="00E7609B" w:rsidRPr="00E7609B" w:rsidRDefault="00E7609B" w:rsidP="00513251">
      <w:pPr>
        <w:spacing w:after="0" w:line="240" w:lineRule="auto"/>
        <w:ind w:left="1134" w:hanging="709"/>
        <w:jc w:val="both"/>
        <w:rPr>
          <w:rFonts w:ascii="Times New Roman" w:eastAsia="Times New Roman" w:hAnsi="Times New Roman"/>
          <w:i/>
          <w:iCs/>
          <w:sz w:val="24"/>
          <w:szCs w:val="24"/>
        </w:rPr>
      </w:pPr>
      <w:r>
        <w:rPr>
          <w:rFonts w:ascii="Times New Roman" w:eastAsia="Times New Roman" w:hAnsi="Times New Roman"/>
          <w:sz w:val="24"/>
          <w:szCs w:val="24"/>
        </w:rPr>
        <w:lastRenderedPageBreak/>
        <w:t xml:space="preserve">2.1.4. </w:t>
      </w:r>
      <w:r>
        <w:rPr>
          <w:rFonts w:ascii="Times New Roman" w:eastAsia="Times New Roman" w:hAnsi="Times New Roman"/>
          <w:i/>
          <w:iCs/>
          <w:sz w:val="24"/>
          <w:szCs w:val="24"/>
        </w:rPr>
        <w:t>svītrots</w:t>
      </w:r>
    </w:p>
    <w:p w14:paraId="7187BF35" w14:textId="5FCF50F1"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 xml:space="preserve">a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25987512"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0"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B12C9E" w:rsidRPr="007F53BE">
        <w:rPr>
          <w:rFonts w:ascii="Times New Roman" w:eastAsia="Times New Roman" w:hAnsi="Times New Roman"/>
          <w:sz w:val="24"/>
          <w:szCs w:val="24"/>
        </w:rPr>
        <w:t xml:space="preserve">” </w:t>
      </w:r>
      <w:r w:rsidR="008E51D9" w:rsidRPr="008E51D9">
        <w:rPr>
          <w:rFonts w:ascii="Times New Roman" w:eastAsia="Times New Roman" w:hAnsi="Times New Roman"/>
          <w:sz w:val="24"/>
          <w:szCs w:val="24"/>
        </w:rPr>
        <w:t>apakšsadaļā “Līgumi un to pielikumi”, “Grūtnieču aprūpes līgumu paraugi”</w:t>
      </w:r>
      <w:r w:rsidR="008E51D9">
        <w:rPr>
          <w:rFonts w:ascii="Times New Roman" w:eastAsia="Times New Roman" w:hAnsi="Times New Roman"/>
          <w:sz w:val="24"/>
          <w:szCs w:val="24"/>
        </w:rPr>
        <w:t xml:space="preserve">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r w:rsidR="00FA25E4">
        <w:rPr>
          <w:rFonts w:ascii="Times New Roman" w:eastAsia="Times New Roman" w:hAnsi="Times New Roman"/>
          <w:sz w:val="24"/>
          <w:szCs w:val="24"/>
        </w:rPr>
        <w:t>līdzmaksājums</w:t>
      </w:r>
      <w:r w:rsidR="005D6386">
        <w:rPr>
          <w:rFonts w:ascii="Times New Roman" w:eastAsia="Times New Roman" w:hAnsi="Times New Roman"/>
          <w:sz w:val="24"/>
          <w:szCs w:val="24"/>
        </w:rPr>
        <w:t>;</w:t>
      </w:r>
    </w:p>
    <w:p w14:paraId="06E7EC4B" w14:textId="0DDFA8CD"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w:t>
      </w:r>
      <w:r w:rsidR="00242A7D">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16196C82" w14:textId="1248D28B" w:rsidR="001A31B1" w:rsidRPr="002B487F" w:rsidRDefault="0012716B" w:rsidP="00CB6ED4">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1046CC1A"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1"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w:t>
      </w:r>
      <w:r w:rsidR="0017781B" w:rsidRPr="00C4350E">
        <w:rPr>
          <w:rFonts w:ascii="Times New Roman" w:eastAsia="Times New Roman" w:hAnsi="Times New Roman"/>
          <w:color w:val="000000" w:themeColor="text1"/>
          <w:sz w:val="24"/>
          <w:szCs w:val="24"/>
        </w:rPr>
        <w:t>sadaļ</w:t>
      </w:r>
      <w:r w:rsidR="008862BA">
        <w:rPr>
          <w:rFonts w:ascii="Times New Roman" w:eastAsia="Times New Roman" w:hAnsi="Times New Roman"/>
          <w:color w:val="000000" w:themeColor="text1"/>
          <w:sz w:val="24"/>
          <w:szCs w:val="24"/>
        </w:rPr>
        <w:t>as</w:t>
      </w:r>
      <w:r w:rsidR="0017781B" w:rsidRPr="00C4350E">
        <w:rPr>
          <w:rFonts w:ascii="Times New Roman" w:eastAsia="Times New Roman" w:hAnsi="Times New Roman"/>
          <w:color w:val="000000" w:themeColor="text1"/>
          <w:sz w:val="24"/>
          <w:szCs w:val="24"/>
        </w:rPr>
        <w:t xml:space="preserve"> “</w:t>
      </w:r>
      <w:r w:rsidR="00D159EE" w:rsidRPr="00C4350E">
        <w:rPr>
          <w:rFonts w:ascii="Times New Roman" w:eastAsia="Times New Roman" w:hAnsi="Times New Roman"/>
          <w:color w:val="000000" w:themeColor="text1"/>
          <w:sz w:val="24"/>
          <w:szCs w:val="24"/>
        </w:rPr>
        <w:t>Profesionāļiem</w:t>
      </w:r>
      <w:r w:rsidR="0017781B" w:rsidRPr="00C4350E">
        <w:rPr>
          <w:rFonts w:ascii="Times New Roman" w:eastAsia="Times New Roman" w:hAnsi="Times New Roman"/>
          <w:color w:val="000000" w:themeColor="text1"/>
          <w:sz w:val="24"/>
          <w:szCs w:val="24"/>
        </w:rPr>
        <w:t xml:space="preserve">” </w:t>
      </w:r>
      <w:r w:rsidR="008862BA">
        <w:rPr>
          <w:rFonts w:ascii="Times New Roman" w:eastAsia="Times New Roman" w:hAnsi="Times New Roman"/>
          <w:color w:val="000000" w:themeColor="text1"/>
          <w:sz w:val="24"/>
          <w:szCs w:val="24"/>
        </w:rPr>
        <w:t xml:space="preserve">apakšsadaļā </w:t>
      </w:r>
      <w:r w:rsidR="008862BA">
        <w:rPr>
          <w:rFonts w:ascii="Times New Roman" w:eastAsia="Times New Roman" w:hAnsi="Times New Roman"/>
          <w:sz w:val="24"/>
          <w:szCs w:val="24"/>
        </w:rPr>
        <w:t>“Līgumi un to pielikumi”</w:t>
      </w:r>
      <w:r w:rsidR="008E51D9" w:rsidRPr="008E51D9">
        <w:rPr>
          <w:rFonts w:ascii="Times New Roman" w:eastAsia="Times New Roman" w:hAnsi="Times New Roman"/>
          <w:sz w:val="24"/>
          <w:szCs w:val="24"/>
        </w:rPr>
        <w:t>, “Grūtnieču aprūpes līgumu paraugi”</w:t>
      </w:r>
      <w:r w:rsidR="008E51D9">
        <w:rPr>
          <w:rFonts w:ascii="Times New Roman" w:eastAsia="Times New Roman" w:hAnsi="Times New Roman"/>
          <w:sz w:val="24"/>
          <w:szCs w:val="24"/>
        </w:rPr>
        <w:t xml:space="preserve"> </w:t>
      </w:r>
      <w:r w:rsidR="0017781B">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w:t>
      </w:r>
      <w:r w:rsidRPr="000F0EB0">
        <w:rPr>
          <w:rFonts w:ascii="Times New Roman" w:eastAsia="Times New Roman" w:hAnsi="Times New Roman"/>
          <w:sz w:val="24"/>
          <w:szCs w:val="24"/>
        </w:rPr>
        <w:lastRenderedPageBreak/>
        <w:t xml:space="preserve">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1DC8BBCB" w:rsidR="00C469F1" w:rsidRDefault="00594D98" w:rsidP="00E36399">
      <w:pPr>
        <w:spacing w:after="0" w:line="240" w:lineRule="auto"/>
        <w:ind w:left="426" w:hanging="426"/>
        <w:jc w:val="both"/>
        <w:rPr>
          <w:rFonts w:ascii="Times New Roman" w:eastAsia="Times New Roman" w:hAnsi="Times New Roman"/>
          <w:sz w:val="24"/>
          <w:szCs w:val="24"/>
        </w:rPr>
      </w:pPr>
      <w:r w:rsidRPr="00874DD0">
        <w:rPr>
          <w:rFonts w:ascii="Times New Roman" w:eastAsia="Times New Roman" w:hAnsi="Times New Roman"/>
          <w:sz w:val="24"/>
          <w:szCs w:val="24"/>
        </w:rPr>
        <w:t>2.</w:t>
      </w:r>
      <w:r w:rsidR="00E76576" w:rsidRPr="00874DD0">
        <w:rPr>
          <w:rFonts w:ascii="Times New Roman" w:eastAsia="Times New Roman" w:hAnsi="Times New Roman"/>
          <w:sz w:val="24"/>
          <w:szCs w:val="24"/>
        </w:rPr>
        <w:t>3</w:t>
      </w:r>
      <w:r w:rsidRPr="00874DD0">
        <w:rPr>
          <w:rFonts w:ascii="Times New Roman" w:eastAsia="Times New Roman" w:hAnsi="Times New Roman"/>
          <w:sz w:val="24"/>
          <w:szCs w:val="24"/>
        </w:rPr>
        <w:t>.</w:t>
      </w:r>
      <w:r w:rsidRPr="00874DD0">
        <w:rPr>
          <w:rFonts w:ascii="Times New Roman" w:eastAsia="Times New Roman" w:hAnsi="Times New Roman"/>
          <w:sz w:val="24"/>
          <w:szCs w:val="24"/>
        </w:rPr>
        <w:tab/>
      </w:r>
      <w:r w:rsidR="0093523A" w:rsidRPr="00874DD0">
        <w:rPr>
          <w:rFonts w:ascii="Times New Roman" w:eastAsia="Times New Roman" w:hAnsi="Times New Roman"/>
          <w:sz w:val="24"/>
          <w:szCs w:val="24"/>
        </w:rPr>
        <w:t xml:space="preserve">Noslēdzot Līgumu, IZPILDĪTĀJS iesniedz DIENESTAM aizpildītu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un izmaiņu gadījumā ne biežāk kā vienu reizi mēnesī līdz nākamā mēneša 3.datumam </w:t>
      </w:r>
      <w:r w:rsidR="004D7CF8" w:rsidRPr="00874DD0">
        <w:rPr>
          <w:rFonts w:ascii="Times New Roman" w:eastAsia="Times New Roman" w:hAnsi="Times New Roman"/>
          <w:sz w:val="24"/>
          <w:szCs w:val="24"/>
        </w:rPr>
        <w:t>elektroniski</w:t>
      </w:r>
      <w:r w:rsidR="0093523A" w:rsidRPr="00874DD0">
        <w:rPr>
          <w:rFonts w:ascii="Times New Roman" w:eastAsia="Times New Roman" w:hAnsi="Times New Roman"/>
          <w:sz w:val="24"/>
          <w:szCs w:val="24"/>
        </w:rPr>
        <w:t xml:space="preserve"> nosūta aktualizētu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w:t>
      </w:r>
      <w:r w:rsidR="004D7CF8" w:rsidRPr="00874DD0">
        <w:rPr>
          <w:rFonts w:ascii="Times New Roman" w:eastAsia="Times New Roman" w:hAnsi="Times New Roman"/>
          <w:sz w:val="24"/>
          <w:szCs w:val="24"/>
        </w:rPr>
        <w:t xml:space="preserve">no </w:t>
      </w:r>
      <w:r w:rsidR="003C48B9">
        <w:rPr>
          <w:rFonts w:ascii="Times New Roman" w:eastAsia="Times New Roman" w:hAnsi="Times New Roman"/>
          <w:sz w:val="24"/>
          <w:szCs w:val="24"/>
        </w:rPr>
        <w:t xml:space="preserve">IZPILDĪTĀJA oficiālās elektroniskās adreses uz DIENESTA </w:t>
      </w:r>
      <w:r w:rsidR="007F76B2" w:rsidRPr="002F3660">
        <w:rPr>
          <w:rFonts w:ascii="Times New Roman" w:hAnsi="Times New Roman"/>
          <w:sz w:val="24"/>
          <w:szCs w:val="24"/>
        </w:rPr>
        <w:t>oficiālās elektroniskās adreses attiecīgās teritoriālās nodaļas apakšadresi</w:t>
      </w:r>
      <w:r w:rsidR="00495E11">
        <w:rPr>
          <w:rFonts w:ascii="Times New Roman" w:eastAsia="Times New Roman" w:hAnsi="Times New Roman"/>
          <w:sz w:val="24"/>
          <w:szCs w:val="24"/>
        </w:rPr>
        <w:t>.</w:t>
      </w:r>
      <w:r w:rsidR="0093523A" w:rsidRPr="00874DD0">
        <w:rPr>
          <w:rFonts w:ascii="Times New Roman" w:eastAsia="Times New Roman" w:hAnsi="Times New Roman"/>
          <w:sz w:val="24"/>
          <w:szCs w:val="24"/>
        </w:rPr>
        <w:t xml:space="preserve"> Pēc aktualizēta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saturu.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0516398B"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2"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008E51D9">
        <w:rPr>
          <w:rFonts w:ascii="Times New Roman" w:eastAsia="Times New Roman" w:hAnsi="Times New Roman"/>
          <w:sz w:val="24"/>
          <w:szCs w:val="24"/>
        </w:rPr>
        <w:t xml:space="preserve"> apakšsadaļā “Pakalpojumu tarifi”</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2D0B0EF2" w:rsidR="00AB099C" w:rsidRPr="00663FC3" w:rsidRDefault="00AB099C" w:rsidP="00CB6ED4">
      <w:pPr>
        <w:spacing w:after="0" w:line="240" w:lineRule="auto"/>
        <w:ind w:left="426" w:hanging="426"/>
        <w:jc w:val="both"/>
        <w:rPr>
          <w:rFonts w:ascii="Times New Roman" w:hAnsi="Times New Roman"/>
          <w:i/>
          <w:iCs/>
          <w:sz w:val="24"/>
          <w:szCs w:val="24"/>
        </w:rPr>
      </w:pPr>
      <w:r>
        <w:rPr>
          <w:rFonts w:ascii="Times New Roman" w:hAnsi="Times New Roman"/>
          <w:sz w:val="24"/>
          <w:szCs w:val="24"/>
        </w:rPr>
        <w:t>2.6</w:t>
      </w:r>
      <w:r w:rsidRPr="00AB099C">
        <w:rPr>
          <w:rFonts w:ascii="Times New Roman" w:hAnsi="Times New Roman"/>
          <w:sz w:val="24"/>
          <w:szCs w:val="24"/>
        </w:rPr>
        <w:t xml:space="preserve">. </w:t>
      </w:r>
      <w:r w:rsidR="00663FC3">
        <w:rPr>
          <w:rFonts w:ascii="Times New Roman" w:hAnsi="Times New Roman"/>
          <w:i/>
          <w:iCs/>
          <w:sz w:val="24"/>
          <w:szCs w:val="24"/>
        </w:rPr>
        <w:t>svītrots</w:t>
      </w:r>
    </w:p>
    <w:p w14:paraId="4309AF33" w14:textId="3B960FDA" w:rsidR="00031F67" w:rsidRPr="00CD4D7A" w:rsidRDefault="00CD4D7A" w:rsidP="00CB6ED4">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2.7. </w:t>
      </w:r>
      <w:r w:rsidR="00663FC3">
        <w:rPr>
          <w:rFonts w:ascii="Times New Roman" w:hAnsi="Times New Roman"/>
          <w:i/>
          <w:iCs/>
          <w:sz w:val="24"/>
          <w:szCs w:val="24"/>
        </w:rPr>
        <w:t>s</w:t>
      </w:r>
      <w:r>
        <w:rPr>
          <w:rFonts w:ascii="Times New Roman" w:hAnsi="Times New Roman"/>
          <w:i/>
          <w:iCs/>
          <w:sz w:val="24"/>
          <w:szCs w:val="24"/>
        </w:rPr>
        <w:t>vītrots.</w:t>
      </w:r>
    </w:p>
    <w:p w14:paraId="353DFB10" w14:textId="1E509658" w:rsidR="00CB6ED4" w:rsidRDefault="00CB6ED4" w:rsidP="00CB6ED4">
      <w:pPr>
        <w:spacing w:after="0" w:line="240" w:lineRule="auto"/>
        <w:ind w:left="426" w:hanging="426"/>
        <w:jc w:val="both"/>
        <w:rPr>
          <w:rFonts w:ascii="Times New Roman" w:hAnsi="Times New Roman"/>
          <w:sz w:val="24"/>
          <w:szCs w:val="24"/>
        </w:rPr>
      </w:pPr>
      <w:r w:rsidRPr="00C524D0">
        <w:rPr>
          <w:rFonts w:ascii="Times New Roman" w:hAnsi="Times New Roman"/>
          <w:sz w:val="24"/>
          <w:szCs w:val="24"/>
        </w:rPr>
        <w:t>2.</w:t>
      </w:r>
      <w:r>
        <w:rPr>
          <w:rFonts w:ascii="Times New Roman" w:hAnsi="Times New Roman"/>
          <w:sz w:val="24"/>
          <w:szCs w:val="24"/>
        </w:rPr>
        <w:t>8</w:t>
      </w:r>
      <w:r w:rsidRPr="00C524D0">
        <w:rPr>
          <w:rFonts w:ascii="Times New Roman" w:hAnsi="Times New Roman"/>
          <w:sz w:val="24"/>
          <w:szCs w:val="24"/>
        </w:rPr>
        <w:t xml:space="preserve">.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14A47754" w14:textId="143F39F6" w:rsidR="008E51D9" w:rsidRDefault="008E51D9" w:rsidP="00CB6ED4">
      <w:pPr>
        <w:spacing w:after="0" w:line="240" w:lineRule="auto"/>
        <w:ind w:left="426" w:hanging="426"/>
        <w:jc w:val="both"/>
        <w:rPr>
          <w:rFonts w:ascii="Times New Roman" w:hAnsi="Times New Roman"/>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4DE21C38" w14:textId="29B6E053" w:rsidR="00F43F12"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3.1.</w:t>
      </w:r>
      <w:r w:rsidR="00FA0595">
        <w:rPr>
          <w:rFonts w:ascii="Times New Roman" w:eastAsia="Times New Roman" w:hAnsi="Times New Roman"/>
          <w:sz w:val="24"/>
          <w:szCs w:val="24"/>
        </w:rPr>
        <w:tab/>
      </w:r>
      <w:r w:rsidRPr="00594E03">
        <w:rPr>
          <w:rFonts w:ascii="Times New Roman" w:eastAsia="Times New Roman" w:hAnsi="Times New Roman"/>
          <w:sz w:val="24"/>
          <w:szCs w:val="24"/>
        </w:rPr>
        <w:t xml:space="preserve">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3"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C4350E">
        <w:rPr>
          <w:rFonts w:ascii="Times New Roman" w:eastAsia="Times New Roman" w:hAnsi="Times New Roman"/>
          <w:sz w:val="24"/>
          <w:szCs w:val="24"/>
        </w:rPr>
        <w:t>sadaļā “</w:t>
      </w:r>
      <w:r w:rsidR="00E63513">
        <w:rPr>
          <w:rFonts w:ascii="Times New Roman" w:eastAsia="Times New Roman" w:hAnsi="Times New Roman"/>
          <w:sz w:val="24"/>
          <w:szCs w:val="24"/>
        </w:rPr>
        <w:t>Profesionāļiem</w:t>
      </w:r>
      <w:r w:rsidR="00EA285F" w:rsidRPr="00C4350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68571D">
        <w:rPr>
          <w:rFonts w:ascii="Times New Roman" w:eastAsia="Times New Roman" w:hAnsi="Times New Roman"/>
          <w:sz w:val="24"/>
          <w:szCs w:val="24"/>
        </w:rPr>
        <w:t>„Pakalpojumu saņēmēj</w:t>
      </w:r>
      <w:r w:rsidR="00E63513" w:rsidRPr="0068571D">
        <w:rPr>
          <w:rFonts w:ascii="Times New Roman" w:eastAsia="Times New Roman" w:hAnsi="Times New Roman"/>
          <w:sz w:val="24"/>
          <w:szCs w:val="24"/>
        </w:rPr>
        <w:t>u reģistrs</w:t>
      </w:r>
      <w:r w:rsidRPr="0068571D">
        <w:rPr>
          <w:rFonts w:ascii="Times New Roman" w:eastAsia="Times New Roman" w:hAnsi="Times New Roman"/>
          <w:sz w:val="24"/>
          <w:szCs w:val="24"/>
        </w:rPr>
        <w:t>”</w:t>
      </w:r>
      <w:r w:rsidRPr="002F459F">
        <w:rPr>
          <w:rFonts w:ascii="Times New Roman" w:eastAsia="Times New Roman" w:hAnsi="Times New Roman"/>
          <w:sz w:val="24"/>
          <w:szCs w:val="24"/>
        </w:rPr>
        <w:t xml:space="preserve">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162EF876"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w:t>
      </w:r>
      <w:bookmarkStart w:id="2" w:name="_Hlk110548506"/>
      <w:r w:rsidR="008E51D9" w:rsidRPr="008E51D9">
        <w:rPr>
          <w:rFonts w:ascii="Times New Roman" w:eastAsia="Times New Roman" w:hAnsi="Times New Roman"/>
          <w:sz w:val="24"/>
          <w:szCs w:val="24"/>
        </w:rPr>
        <w:t>Vadības informācijas sistēmas pakalpojumu saņēmēju reģistrā</w:t>
      </w:r>
      <w:bookmarkEnd w:id="2"/>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Latvijas pilsoņu un Latvijas nepilsoņu laulātajiem, kuriem ir termiņuzturēšanās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r w:rsidR="002B487F" w:rsidRPr="00E36399">
        <w:rPr>
          <w:rFonts w:ascii="Times New Roman" w:eastAsia="Times New Roman" w:hAnsi="Times New Roman"/>
          <w:sz w:val="24"/>
          <w:szCs w:val="24"/>
        </w:rPr>
        <w:t xml:space="preserve">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581BDF72"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 xml:space="preserve">osūtīt IZPILDĪTĀJAM paredzēto elektronisko informāciju uz </w:t>
      </w:r>
      <w:r w:rsidR="00A91586" w:rsidRPr="002F3660">
        <w:rPr>
          <w:rFonts w:ascii="Times New Roman" w:hAnsi="Times New Roman"/>
          <w:sz w:val="24"/>
          <w:szCs w:val="24"/>
        </w:rPr>
        <w:t>Līguma 10.2.punktā norādīto elektroniskā pasta adresi</w:t>
      </w:r>
      <w:r w:rsidR="00AF5179" w:rsidRPr="00BB6196">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5ABC0F84" w14:textId="52A6B7D2" w:rsidR="00A209A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sidR="00234D5F">
        <w:rPr>
          <w:rFonts w:ascii="Times New Roman" w:eastAsia="Times New Roman" w:hAnsi="Times New Roman"/>
          <w:sz w:val="24"/>
          <w:szCs w:val="24"/>
        </w:rPr>
        <w:t>IZPILDĪTĀJAM</w:t>
      </w:r>
      <w:r w:rsidR="008D24B5">
        <w:rPr>
          <w:rFonts w:ascii="Times New Roman" w:eastAsia="Times New Roman" w:hAnsi="Times New Roman"/>
          <w:sz w:val="24"/>
          <w:szCs w:val="24"/>
        </w:rPr>
        <w:t xml:space="preserve">, izmantojot Vadības informācijas sistēmu, </w:t>
      </w:r>
      <w:r w:rsidR="00234D5F" w:rsidRPr="00234D5F">
        <w:rPr>
          <w:rFonts w:ascii="Times New Roman" w:eastAsia="Times New Roman" w:hAnsi="Times New Roman"/>
          <w:sz w:val="24"/>
          <w:szCs w:val="24"/>
        </w:rPr>
        <w:t xml:space="preserve">saskaņā ar Līguma 7.1.punktā noteikto ir jāievēro DIENESTA tīmekļvietnē </w:t>
      </w:r>
      <w:hyperlink r:id="rId14" w:history="1">
        <w:r w:rsidR="00234D5F" w:rsidRPr="00234D5F">
          <w:rPr>
            <w:rStyle w:val="Hyperlink"/>
            <w:rFonts w:ascii="Times New Roman" w:eastAsia="Times New Roman" w:hAnsi="Times New Roman"/>
            <w:sz w:val="24"/>
            <w:szCs w:val="24"/>
          </w:rPr>
          <w:t>www.vmnvd.gov.lv</w:t>
        </w:r>
      </w:hyperlink>
      <w:r w:rsidR="00234D5F" w:rsidRPr="00234D5F">
        <w:rPr>
          <w:rFonts w:ascii="Times New Roman" w:eastAsia="Times New Roman" w:hAnsi="Times New Roman"/>
          <w:sz w:val="24"/>
          <w:szCs w:val="24"/>
        </w:rPr>
        <w:t xml:space="preserve"> sadaļas “Profesionāļiem” apakšsadaļā “Līgumi un to pielikumi”</w:t>
      </w:r>
      <w:r w:rsidR="00234D5F">
        <w:rPr>
          <w:rFonts w:ascii="Times New Roman" w:eastAsia="Times New Roman" w:hAnsi="Times New Roman"/>
          <w:sz w:val="24"/>
          <w:szCs w:val="24"/>
        </w:rPr>
        <w:t xml:space="preserve">, </w:t>
      </w:r>
      <w:r w:rsidR="00234D5F" w:rsidRPr="00234D5F">
        <w:rPr>
          <w:rFonts w:ascii="Times New Roman" w:eastAsia="Times New Roman" w:hAnsi="Times New Roman"/>
          <w:sz w:val="24"/>
          <w:szCs w:val="24"/>
        </w:rPr>
        <w:t>“Grūtnieču aprūpes līgumu paraugi” publicētā dokumentā “Informācijas</w:t>
      </w:r>
      <w:r w:rsidR="00234D5F" w:rsidRPr="00234D5F">
        <w:rPr>
          <w:rFonts w:ascii="Times New Roman" w:eastAsia="Times New Roman" w:hAnsi="Times New Roman"/>
          <w:sz w:val="24"/>
          <w:szCs w:val="24"/>
          <w:u w:val="single"/>
        </w:rPr>
        <w:t xml:space="preserve"> apmaiņas kārtība</w:t>
      </w:r>
      <w:r w:rsidR="00234D5F" w:rsidRPr="00234D5F">
        <w:rPr>
          <w:rFonts w:ascii="Times New Roman" w:eastAsia="Times New Roman" w:hAnsi="Times New Roman"/>
          <w:sz w:val="24"/>
          <w:szCs w:val="24"/>
        </w:rPr>
        <w:t>” noteiktā kārtība</w:t>
      </w:r>
      <w:r w:rsidR="008D24B5">
        <w:rPr>
          <w:rFonts w:ascii="Times New Roman" w:eastAsia="Times New Roman" w:hAnsi="Times New Roman"/>
          <w:sz w:val="24"/>
          <w:szCs w:val="24"/>
        </w:rPr>
        <w:t>.</w:t>
      </w:r>
    </w:p>
    <w:p w14:paraId="60E6D631" w14:textId="77777777" w:rsidR="00D51D2C" w:rsidRDefault="00D51D2C" w:rsidP="00E36399">
      <w:pPr>
        <w:spacing w:after="0" w:line="240" w:lineRule="auto"/>
        <w:ind w:left="426" w:hanging="426"/>
        <w:jc w:val="both"/>
        <w:rPr>
          <w:rFonts w:ascii="Times New Roman" w:eastAsia="Times New Roman" w:hAnsi="Times New Roman"/>
          <w:sz w:val="24"/>
          <w:szCs w:val="24"/>
        </w:rPr>
      </w:pP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78D7229A" w:rsidR="00A209AF" w:rsidRPr="001D6B84" w:rsidRDefault="00A209AF" w:rsidP="00A209AF">
      <w:pPr>
        <w:spacing w:after="120" w:line="240" w:lineRule="auto"/>
        <w:ind w:left="426" w:hanging="426"/>
        <w:jc w:val="both"/>
        <w:rPr>
          <w:rFonts w:ascii="Times New Roman" w:hAnsi="Times New Roman"/>
          <w:i/>
          <w:iCs/>
          <w:sz w:val="24"/>
          <w:szCs w:val="24"/>
        </w:rPr>
      </w:pPr>
      <w:r w:rsidRPr="002F459F">
        <w:rPr>
          <w:rFonts w:ascii="Times New Roman" w:eastAsia="Times New Roman" w:hAnsi="Times New Roman"/>
          <w:sz w:val="24"/>
          <w:szCs w:val="24"/>
        </w:rPr>
        <w:t>5.1.</w:t>
      </w:r>
      <w:r w:rsidR="00FA0595">
        <w:rPr>
          <w:rFonts w:ascii="Times New Roman" w:eastAsia="Times New Roman" w:hAnsi="Times New Roman"/>
          <w:sz w:val="24"/>
          <w:szCs w:val="24"/>
        </w:rPr>
        <w:tab/>
      </w:r>
      <w:r w:rsidR="001D6B84">
        <w:rPr>
          <w:rFonts w:ascii="Times New Roman" w:eastAsia="Times New Roman" w:hAnsi="Times New Roman"/>
          <w:i/>
          <w:iCs/>
          <w:sz w:val="24"/>
          <w:szCs w:val="24"/>
        </w:rPr>
        <w:t>svītrots</w:t>
      </w:r>
    </w:p>
    <w:p w14:paraId="612353FE" w14:textId="77777777" w:rsidR="000603D5"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000603D5" w:rsidRPr="008C628A">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r w:rsidR="000603D5" w:rsidRPr="00CF28E2">
        <w:rPr>
          <w:rFonts w:ascii="Times New Roman" w:hAnsi="Times New Roman"/>
          <w:sz w:val="24"/>
          <w:szCs w:val="24"/>
        </w:rPr>
        <w:t>.</w:t>
      </w:r>
    </w:p>
    <w:p w14:paraId="640DB9F9" w14:textId="3E2EEE64" w:rsidR="00A209AF" w:rsidRDefault="001D6B84" w:rsidP="00A209AF">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5.3. </w:t>
      </w:r>
      <w:r>
        <w:rPr>
          <w:rFonts w:ascii="Times New Roman" w:hAnsi="Times New Roman"/>
          <w:i/>
          <w:iCs/>
          <w:sz w:val="24"/>
          <w:szCs w:val="24"/>
        </w:rPr>
        <w:t>svītrots</w:t>
      </w:r>
    </w:p>
    <w:p w14:paraId="1F01B0A0" w14:textId="77777777" w:rsidR="001D6B84" w:rsidRDefault="001D6B84" w:rsidP="00A209AF">
      <w:pPr>
        <w:spacing w:after="0" w:line="240" w:lineRule="auto"/>
        <w:ind w:left="426" w:hanging="426"/>
        <w:jc w:val="both"/>
        <w:rPr>
          <w:rFonts w:ascii="Times New Roman" w:hAnsi="Times New Roman"/>
          <w:i/>
          <w:iCs/>
          <w:sz w:val="24"/>
          <w:szCs w:val="24"/>
        </w:rPr>
      </w:pPr>
    </w:p>
    <w:p w14:paraId="529B5545" w14:textId="388EC136" w:rsidR="001D6B84" w:rsidRPr="001D6B84" w:rsidRDefault="001D6B84" w:rsidP="00A209AF">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5.4. </w:t>
      </w:r>
      <w:r>
        <w:rPr>
          <w:rFonts w:ascii="Times New Roman" w:hAnsi="Times New Roman"/>
          <w:i/>
          <w:iCs/>
          <w:sz w:val="24"/>
          <w:szCs w:val="24"/>
        </w:rPr>
        <w:t>svītrots</w:t>
      </w: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11F7489E"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5.5. Atbildība par Līguma izpildi un līgumsodu un ieturējumu piemērošanas kārtība ir noteikta Līguma </w:t>
      </w:r>
      <w:r w:rsidR="00DF6484">
        <w:rPr>
          <w:rFonts w:ascii="Times New Roman" w:hAnsi="Times New Roman"/>
          <w:sz w:val="24"/>
          <w:szCs w:val="24"/>
        </w:rPr>
        <w:t>3</w:t>
      </w:r>
      <w:r w:rsidRPr="002F459F">
        <w:rPr>
          <w:rFonts w:ascii="Times New Roman" w:hAnsi="Times New Roman"/>
          <w:sz w:val="24"/>
          <w:szCs w:val="24"/>
        </w:rPr>
        <w:t>.pielikumā.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7A2FB35D"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w:t>
      </w:r>
      <w:r w:rsidR="00E270F8">
        <w:rPr>
          <w:rFonts w:ascii="Times New Roman" w:eastAsia="Times New Roman" w:hAnsi="Times New Roman"/>
          <w:sz w:val="24"/>
          <w:szCs w:val="24"/>
        </w:rPr>
        <w:t>22</w:t>
      </w:r>
      <w:r w:rsidR="00AF5179" w:rsidRPr="00AF5179">
        <w:rPr>
          <w:rFonts w:ascii="Times New Roman" w:eastAsia="Times New Roman" w:hAnsi="Times New Roman"/>
          <w:sz w:val="24"/>
          <w:szCs w:val="24"/>
        </w:rPr>
        <w:t>.gada 1.janvāra līdz 202</w:t>
      </w:r>
      <w:r w:rsidR="00E270F8">
        <w:rPr>
          <w:rFonts w:ascii="Times New Roman" w:eastAsia="Times New Roman" w:hAnsi="Times New Roman"/>
          <w:sz w:val="24"/>
          <w:szCs w:val="24"/>
        </w:rPr>
        <w:t>4</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lastRenderedPageBreak/>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842E2D5"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6.4.3. </w:t>
      </w:r>
      <w:r w:rsidRPr="00A209AF">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68ABFA6F"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pārkāpumi, par ko pieņemti un spēkā stājušies trīs Dienesta lēmumi </w:t>
      </w:r>
      <w:r w:rsidR="00CC2ED6" w:rsidRPr="00CC2ED6">
        <w:rPr>
          <w:rFonts w:ascii="Times New Roman" w:hAnsi="Times New Roman"/>
          <w:sz w:val="24"/>
          <w:szCs w:val="24"/>
        </w:rPr>
        <w:t>(izņemot lēmumus vai to daļas, kuros IZPILDĪTĀJAM izteikts brīdinājums) vai pārbaudes akti, kuri pieņemti šī Līguma 3.pielikumā noteiktajā kārtībā</w:t>
      </w:r>
      <w:r w:rsidR="00CC2ED6">
        <w:rPr>
          <w:rFonts w:ascii="Times New Roman" w:hAnsi="Times New Roman"/>
          <w:sz w:val="24"/>
          <w:szCs w:val="24"/>
        </w:rPr>
        <w:t>.</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6CA567B4" w14:textId="0C41D7AE" w:rsidR="00A209AF" w:rsidRDefault="00A209AF" w:rsidP="00031F67">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004F5FA5" w:rsidRPr="00BB6196">
        <w:rPr>
          <w:rFonts w:ascii="Times New Roman" w:eastAsia="Times New Roman" w:hAnsi="Times New Roman"/>
          <w:sz w:val="24"/>
          <w:szCs w:val="24"/>
        </w:rPr>
        <w:t xml:space="preserve">IZPILDĪTĀJA </w:t>
      </w:r>
      <w:r w:rsidR="004F5FA5" w:rsidRPr="002F3660">
        <w:rPr>
          <w:rFonts w:ascii="Times New Roman" w:eastAsia="Times New Roman" w:hAnsi="Times New Roman"/>
          <w:sz w:val="24"/>
          <w:szCs w:val="24"/>
        </w:rPr>
        <w:t>oficiālo elektronisko</w:t>
      </w:r>
      <w:r w:rsidRPr="002F3660">
        <w:rPr>
          <w:rFonts w:ascii="Times New Roman" w:eastAsia="Times New Roman" w:hAnsi="Times New Roman"/>
          <w:sz w:val="24"/>
          <w:szCs w:val="24"/>
        </w:rPr>
        <w:t xml:space="preserve">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5195B621" w14:textId="77777777" w:rsidR="0024029E" w:rsidRPr="0029318B" w:rsidRDefault="0024029E" w:rsidP="0024029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7778E853" w14:textId="77777777" w:rsidR="0024029E" w:rsidRPr="0029318B" w:rsidRDefault="0024029E" w:rsidP="0024029E">
      <w:pPr>
        <w:spacing w:after="0" w:line="240" w:lineRule="auto"/>
        <w:ind w:left="426" w:hanging="426"/>
        <w:jc w:val="both"/>
        <w:rPr>
          <w:rFonts w:ascii="Times New Roman" w:eastAsia="Times New Roman" w:hAnsi="Times New Roman"/>
          <w:b/>
          <w:sz w:val="24"/>
          <w:szCs w:val="24"/>
        </w:rPr>
      </w:pPr>
    </w:p>
    <w:p w14:paraId="7475BE45" w14:textId="5C95E5AE"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w:t>
      </w:r>
      <w:r w:rsidRPr="0029318B">
        <w:rPr>
          <w:rFonts w:ascii="Times New Roman" w:eastAsia="Times New Roman" w:hAnsi="Times New Roman"/>
          <w:sz w:val="24"/>
          <w:szCs w:val="24"/>
        </w:rPr>
        <w:lastRenderedPageBreak/>
        <w:t xml:space="preserve">DIENESTA tīmekļvietnē </w:t>
      </w:r>
      <w:hyperlink r:id="rId15"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apakšsadaļā „Līgumi un to pielikumi”</w:t>
      </w:r>
      <w:r w:rsidR="00CC2ED6">
        <w:rPr>
          <w:rFonts w:ascii="Times New Roman" w:eastAsia="Times New Roman" w:hAnsi="Times New Roman"/>
          <w:sz w:val="24"/>
          <w:szCs w:val="24"/>
        </w:rPr>
        <w:t xml:space="preserve">, </w:t>
      </w:r>
      <w:r w:rsidR="00CC2ED6" w:rsidRPr="00CC2ED6">
        <w:rPr>
          <w:rFonts w:ascii="Times New Roman" w:eastAsia="Times New Roman" w:hAnsi="Times New Roman"/>
          <w:sz w:val="24"/>
          <w:szCs w:val="24"/>
        </w:rPr>
        <w:t>“Grūtnieču aprūpes līgumu paraugi”</w:t>
      </w:r>
      <w:r w:rsidRPr="0029318B">
        <w:rPr>
          <w:rFonts w:ascii="Times New Roman" w:eastAsia="Times New Roman" w:hAnsi="Times New Roman"/>
          <w:sz w:val="24"/>
          <w:szCs w:val="24"/>
        </w:rPr>
        <w:t xml:space="preserve">: </w:t>
      </w:r>
    </w:p>
    <w:p w14:paraId="641162A9"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0A02E881"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2C9E610D" w14:textId="46B653E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w:t>
      </w:r>
      <w:r w:rsidR="00F237CA">
        <w:rPr>
          <w:rFonts w:ascii="Times New Roman" w:eastAsia="Times New Roman" w:hAnsi="Times New Roman"/>
          <w:b/>
          <w:bCs/>
          <w:sz w:val="24"/>
          <w:szCs w:val="24"/>
        </w:rPr>
        <w:t>,</w:t>
      </w:r>
      <w:r w:rsidR="00CD4D7A">
        <w:rPr>
          <w:rFonts w:ascii="Times New Roman" w:eastAsia="Times New Roman" w:hAnsi="Times New Roman"/>
          <w:b/>
          <w:bCs/>
          <w:sz w:val="24"/>
          <w:szCs w:val="24"/>
        </w:rPr>
        <w:t xml:space="preserve"> </w:t>
      </w:r>
      <w:r w:rsidRPr="0029318B">
        <w:rPr>
          <w:rFonts w:ascii="Times New Roman" w:eastAsia="Times New Roman" w:hAnsi="Times New Roman"/>
          <w:b/>
          <w:bCs/>
          <w:sz w:val="24"/>
          <w:szCs w:val="24"/>
        </w:rPr>
        <w:t>Šveices Konfederācijas</w:t>
      </w:r>
      <w:r w:rsidR="00F237CA">
        <w:rPr>
          <w:rFonts w:ascii="Times New Roman" w:eastAsia="Times New Roman" w:hAnsi="Times New Roman"/>
          <w:b/>
          <w:bCs/>
          <w:sz w:val="24"/>
          <w:szCs w:val="24"/>
        </w:rPr>
        <w:t xml:space="preserve"> un Apvienotās Karalistes</w:t>
      </w:r>
      <w:r w:rsidRPr="0029318B">
        <w:rPr>
          <w:rFonts w:ascii="Times New Roman" w:eastAsia="Times New Roman" w:hAnsi="Times New Roman"/>
          <w:b/>
          <w:bCs/>
          <w:sz w:val="24"/>
          <w:szCs w:val="24"/>
        </w:rPr>
        <w:t xml:space="preserve"> pilsoņiem;</w:t>
      </w:r>
    </w:p>
    <w:p w14:paraId="65992BA9" w14:textId="77777777" w:rsidR="002A123A" w:rsidRDefault="0024029E" w:rsidP="002A123A">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7.1.4. citiem veselības aprūpes pakalpojumiem saistošie dokumenti</w:t>
      </w:r>
      <w:r w:rsidR="002A123A">
        <w:rPr>
          <w:rFonts w:ascii="Times New Roman" w:eastAsia="Times New Roman" w:hAnsi="Times New Roman"/>
          <w:b/>
          <w:bCs/>
          <w:sz w:val="24"/>
          <w:szCs w:val="24"/>
        </w:rPr>
        <w:t>;</w:t>
      </w:r>
    </w:p>
    <w:p w14:paraId="72B119CC"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p>
    <w:p w14:paraId="0F37A285" w14:textId="0664BFB6"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031F67">
        <w:rPr>
          <w:rStyle w:val="Strong"/>
          <w:rFonts w:ascii="Times New Roman" w:hAnsi="Times New Roman"/>
          <w:b w:val="0"/>
          <w:bCs w:val="0"/>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B9421A">
        <w:rPr>
          <w:rFonts w:ascii="Times New Roman" w:eastAsia="Times New Roman" w:hAnsi="Times New Roman"/>
          <w:sz w:val="24"/>
          <w:szCs w:val="24"/>
        </w:rPr>
        <w:t xml:space="preserve"> un papildināt</w:t>
      </w:r>
      <w:r w:rsidRPr="0029318B">
        <w:rPr>
          <w:rFonts w:ascii="Times New Roman" w:eastAsia="Times New Roman" w:hAnsi="Times New Roman"/>
          <w:sz w:val="24"/>
          <w:szCs w:val="24"/>
        </w:rPr>
        <w:t>.</w:t>
      </w:r>
    </w:p>
    <w:p w14:paraId="64628216" w14:textId="77777777" w:rsidR="0024029E" w:rsidRPr="0029318B" w:rsidRDefault="0024029E" w:rsidP="0024029E">
      <w:pPr>
        <w:spacing w:after="0" w:line="240" w:lineRule="auto"/>
        <w:jc w:val="both"/>
        <w:rPr>
          <w:rFonts w:ascii="Times New Roman" w:eastAsia="Times New Roman" w:hAnsi="Times New Roman"/>
          <w:sz w:val="24"/>
          <w:szCs w:val="24"/>
        </w:rPr>
      </w:pPr>
    </w:p>
    <w:p w14:paraId="5F1C5D13" w14:textId="1DD10072" w:rsidR="0024029E" w:rsidRDefault="0024029E" w:rsidP="00C014C6">
      <w:pPr>
        <w:spacing w:line="240" w:lineRule="auto"/>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r>
      <w:r w:rsidRPr="00BB6196">
        <w:rPr>
          <w:rFonts w:ascii="Times New Roman" w:hAnsi="Times New Roman"/>
          <w:sz w:val="24"/>
          <w:szCs w:val="24"/>
        </w:rPr>
        <w:t xml:space="preserve">Informāciju par Līguma 7.1.punktā minētās informācijas ievietošanu Dienesta tīmekļvietnē </w:t>
      </w:r>
      <w:hyperlink r:id="rId16" w:history="1">
        <w:r w:rsidRPr="00BB6196">
          <w:rPr>
            <w:rStyle w:val="Hyperlink"/>
            <w:rFonts w:ascii="Times New Roman" w:hAnsi="Times New Roman"/>
            <w:color w:val="0000FF"/>
            <w:sz w:val="24"/>
            <w:szCs w:val="24"/>
          </w:rPr>
          <w:t>www.vmnvd.gov.lv</w:t>
        </w:r>
      </w:hyperlink>
      <w:r w:rsidRPr="00BB6196">
        <w:rPr>
          <w:rFonts w:ascii="Times New Roman" w:hAnsi="Times New Roman"/>
          <w:sz w:val="24"/>
          <w:szCs w:val="24"/>
        </w:rPr>
        <w:t xml:space="preserve"> sadaļas „Profesionāļiem” apakšsadaļā „Līgumi un to pielikumi”</w:t>
      </w:r>
      <w:r w:rsidR="00CC2ED6" w:rsidRPr="00BB6196">
        <w:rPr>
          <w:rFonts w:ascii="Times New Roman" w:hAnsi="Times New Roman"/>
          <w:sz w:val="24"/>
          <w:szCs w:val="24"/>
        </w:rPr>
        <w:t>, “Grūtnieču aprūpes līgumu paraugi”</w:t>
      </w:r>
      <w:r w:rsidRPr="00BB6196">
        <w:rPr>
          <w:rFonts w:ascii="Times New Roman" w:hAnsi="Times New Roman"/>
          <w:sz w:val="24"/>
          <w:szCs w:val="24"/>
        </w:rPr>
        <w:t xml:space="preserve"> DIENESTS nosūta uz </w:t>
      </w:r>
      <w:r w:rsidR="001B4B0E" w:rsidRPr="002F3660">
        <w:rPr>
          <w:rFonts w:ascii="Times New Roman" w:hAnsi="Times New Roman"/>
          <w:sz w:val="24"/>
          <w:szCs w:val="24"/>
        </w:rPr>
        <w:t>Līguma 10.2.punktā norādīto elektroniskā pasta adresi</w:t>
      </w:r>
      <w:r w:rsidRPr="00BB6196">
        <w:rPr>
          <w:rFonts w:ascii="Times New Roman" w:hAnsi="Times New Roman"/>
          <w:sz w:val="24"/>
          <w:szCs w:val="24"/>
        </w:rPr>
        <w:t xml:space="preserve">. IZPILDĪTĀJA pienākums ir katru dienu iepazīties ar DIENESTA sagatavoto informāciju, kas nosūtīta uz </w:t>
      </w:r>
      <w:r w:rsidR="002B70A6" w:rsidRPr="002F3660">
        <w:rPr>
          <w:rFonts w:ascii="Times New Roman" w:hAnsi="Times New Roman"/>
          <w:sz w:val="24"/>
          <w:szCs w:val="24"/>
        </w:rPr>
        <w:t>Līguma 10.2.punktā norādīto elektroniskā pasta adresi</w:t>
      </w:r>
      <w:r w:rsidR="002B70A6" w:rsidRPr="00BB6196">
        <w:rPr>
          <w:rFonts w:ascii="Times New Roman" w:hAnsi="Times New Roman"/>
          <w:sz w:val="24"/>
          <w:szCs w:val="24"/>
        </w:rPr>
        <w:t xml:space="preserve"> </w:t>
      </w:r>
      <w:r w:rsidRPr="00BB6196">
        <w:rPr>
          <w:rFonts w:ascii="Times New Roman" w:hAnsi="Times New Roman"/>
          <w:sz w:val="24"/>
          <w:szCs w:val="24"/>
        </w:rPr>
        <w:t>un nodot atbildīgajām personām, kā arī katru nedēļu iepazīties ar DIENESTA tīmekļvietnē ievietoto informāciju un dokumentu grozījumiem.</w:t>
      </w:r>
      <w:r w:rsidRPr="0029318B">
        <w:rPr>
          <w:rFonts w:ascii="Times New Roman" w:hAnsi="Times New Roman"/>
          <w:sz w:val="24"/>
          <w:szCs w:val="24"/>
        </w:rPr>
        <w:t xml:space="preserve"> </w:t>
      </w:r>
    </w:p>
    <w:p w14:paraId="5E2B8F99" w14:textId="4E301F61"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7"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apakšsadaļā „Līgumi un to pielikumi”</w:t>
      </w:r>
      <w:r w:rsidR="00CC2ED6">
        <w:rPr>
          <w:rFonts w:ascii="Times New Roman" w:eastAsia="Times New Roman" w:hAnsi="Times New Roman"/>
          <w:sz w:val="24"/>
          <w:szCs w:val="24"/>
        </w:rPr>
        <w:t>,</w:t>
      </w:r>
      <w:r w:rsidR="00CC2ED6" w:rsidRPr="00CC2ED6">
        <w:rPr>
          <w:rFonts w:ascii="Times New Roman" w:eastAsia="Times New Roman" w:hAnsi="Times New Roman"/>
          <w:sz w:val="24"/>
          <w:szCs w:val="24"/>
        </w:rPr>
        <w:t xml:space="preserve"> “Grūtnieču aprūpes līgumu paraugi”</w:t>
      </w:r>
      <w:r w:rsidRPr="0029318B">
        <w:rPr>
          <w:rFonts w:ascii="Times New Roman" w:eastAsia="Times New Roman" w:hAnsi="Times New Roman"/>
          <w:sz w:val="24"/>
          <w:szCs w:val="24"/>
        </w:rPr>
        <w:t>:</w:t>
      </w:r>
    </w:p>
    <w:p w14:paraId="34C00593" w14:textId="2F6FEA6C" w:rsidR="00853021" w:rsidRPr="00BB6196" w:rsidRDefault="0024029E" w:rsidP="00853021">
      <w:pPr>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 xml:space="preserve">pārskatu </w:t>
      </w:r>
      <w:r w:rsidR="00853021">
        <w:rPr>
          <w:rFonts w:ascii="Times New Roman" w:hAnsi="Times New Roman"/>
          <w:sz w:val="24"/>
          <w:szCs w:val="24"/>
        </w:rPr>
        <w:t xml:space="preserve">uz </w:t>
      </w:r>
      <w:r w:rsidR="00853021" w:rsidRPr="002F3660">
        <w:rPr>
          <w:rFonts w:ascii="Times New Roman" w:hAnsi="Times New Roman"/>
          <w:sz w:val="24"/>
          <w:szCs w:val="24"/>
        </w:rPr>
        <w:t>Līguma 10.1.punktā norādīto elektroniskā pasta adresi</w:t>
      </w:r>
      <w:r w:rsidR="00853021" w:rsidRPr="00BB6196">
        <w:rPr>
          <w:rFonts w:ascii="Times New Roman" w:hAnsi="Times New Roman"/>
          <w:sz w:val="24"/>
          <w:szCs w:val="24"/>
        </w:rPr>
        <w:t>;</w:t>
      </w:r>
    </w:p>
    <w:p w14:paraId="47618493" w14:textId="7F088949" w:rsidR="00BE1D4F" w:rsidRPr="00BB6196" w:rsidRDefault="0024029E" w:rsidP="00BE1D4F">
      <w:pPr>
        <w:ind w:left="1134" w:hanging="708"/>
        <w:contextualSpacing/>
        <w:jc w:val="both"/>
        <w:rPr>
          <w:rFonts w:ascii="Times New Roman" w:hAnsi="Times New Roman"/>
          <w:sz w:val="24"/>
          <w:szCs w:val="24"/>
        </w:rPr>
      </w:pPr>
      <w:r w:rsidRPr="00BB6196">
        <w:rPr>
          <w:rFonts w:ascii="Times New Roman" w:eastAsia="Times New Roman" w:hAnsi="Times New Roman"/>
          <w:sz w:val="24"/>
          <w:szCs w:val="24"/>
        </w:rPr>
        <w:t>7.4.2.</w:t>
      </w:r>
      <w:r w:rsidRPr="00BB6196">
        <w:rPr>
          <w:rFonts w:ascii="Times New Roman" w:eastAsia="Times New Roman" w:hAnsi="Times New Roman"/>
          <w:sz w:val="24"/>
          <w:szCs w:val="24"/>
        </w:rPr>
        <w:tab/>
      </w:r>
      <w:r w:rsidR="00CC2ED6" w:rsidRPr="00BB6196">
        <w:rPr>
          <w:rFonts w:ascii="Times New Roman" w:eastAsia="Times New Roman" w:hAnsi="Times New Roman"/>
          <w:b/>
          <w:sz w:val="24"/>
          <w:szCs w:val="24"/>
        </w:rPr>
        <w:t xml:space="preserve">pārskatu par budžeta līdzekļu izlietojumu ārsta praksē </w:t>
      </w:r>
      <w:r w:rsidR="00CC2ED6" w:rsidRPr="00BB6196">
        <w:rPr>
          <w:rFonts w:ascii="Times New Roman" w:eastAsia="Times New Roman" w:hAnsi="Times New Roman"/>
          <w:bCs/>
          <w:sz w:val="24"/>
          <w:szCs w:val="24"/>
        </w:rPr>
        <w:t>vai</w:t>
      </w:r>
      <w:r w:rsidR="00CC2ED6" w:rsidRPr="00BB6196">
        <w:rPr>
          <w:rFonts w:ascii="Times New Roman" w:eastAsia="Times New Roman" w:hAnsi="Times New Roman"/>
          <w:b/>
          <w:sz w:val="24"/>
          <w:szCs w:val="24"/>
        </w:rPr>
        <w:t xml:space="preserve"> pārskatu par budžeta līdzekļu izlietojumu ārstniecības iestādē – </w:t>
      </w:r>
      <w:r w:rsidR="00CC2ED6" w:rsidRPr="00BB6196">
        <w:rPr>
          <w:rFonts w:ascii="Times New Roman" w:eastAsia="Times New Roman" w:hAnsi="Times New Roman"/>
          <w:bCs/>
          <w:sz w:val="24"/>
          <w:szCs w:val="24"/>
        </w:rPr>
        <w:t xml:space="preserve">līdz kārtējā gada 31.maijam par iepriekšējā pārskata rezultātiem, ievērojot </w:t>
      </w:r>
      <w:r w:rsidR="00E620D2" w:rsidRPr="00BB6196">
        <w:rPr>
          <w:rFonts w:ascii="Times New Roman" w:eastAsia="Times New Roman" w:hAnsi="Times New Roman"/>
          <w:bCs/>
          <w:sz w:val="24"/>
          <w:szCs w:val="24"/>
        </w:rPr>
        <w:t xml:space="preserve">Līguma 5.pielikumā </w:t>
      </w:r>
      <w:r w:rsidR="000C26BF" w:rsidRPr="00BB6196">
        <w:rPr>
          <w:rFonts w:ascii="Times New Roman" w:eastAsia="Times New Roman" w:hAnsi="Times New Roman"/>
          <w:bCs/>
          <w:sz w:val="24"/>
          <w:szCs w:val="24"/>
        </w:rPr>
        <w:t>norādīto</w:t>
      </w:r>
      <w:r w:rsidR="00CC2ED6" w:rsidRPr="00BB6196">
        <w:rPr>
          <w:rFonts w:ascii="Times New Roman" w:eastAsia="Times New Roman" w:hAnsi="Times New Roman"/>
          <w:bCs/>
          <w:sz w:val="24"/>
          <w:szCs w:val="24"/>
        </w:rPr>
        <w:t xml:space="preserve"> un nosūtot pārskatu </w:t>
      </w:r>
      <w:r w:rsidR="00BE1D4F" w:rsidRPr="00BB6196">
        <w:rPr>
          <w:rFonts w:ascii="Times New Roman" w:hAnsi="Times New Roman"/>
          <w:sz w:val="24"/>
          <w:szCs w:val="24"/>
        </w:rPr>
        <w:t xml:space="preserve">uz </w:t>
      </w:r>
      <w:r w:rsidR="00BE1D4F" w:rsidRPr="002F3660">
        <w:rPr>
          <w:rFonts w:ascii="Times New Roman" w:hAnsi="Times New Roman"/>
          <w:sz w:val="24"/>
          <w:szCs w:val="24"/>
        </w:rPr>
        <w:t>Līguma 10.1.punktā norādīto elektroniskā pasta adresi</w:t>
      </w:r>
      <w:r w:rsidR="00BE1D4F" w:rsidRPr="00BB6196">
        <w:rPr>
          <w:rFonts w:ascii="Times New Roman" w:hAnsi="Times New Roman"/>
          <w:sz w:val="24"/>
          <w:szCs w:val="24"/>
        </w:rPr>
        <w:t>;</w:t>
      </w:r>
    </w:p>
    <w:p w14:paraId="0FF99815" w14:textId="79F008DF" w:rsidR="0024029E" w:rsidRPr="00BB6196" w:rsidRDefault="0024029E" w:rsidP="0024029E">
      <w:pPr>
        <w:spacing w:after="0" w:line="240" w:lineRule="auto"/>
        <w:ind w:left="1134" w:hanging="708"/>
        <w:contextualSpacing/>
        <w:jc w:val="both"/>
        <w:rPr>
          <w:rFonts w:ascii="Times New Roman" w:eastAsia="Times New Roman" w:hAnsi="Times New Roman"/>
          <w:sz w:val="24"/>
          <w:szCs w:val="24"/>
        </w:rPr>
      </w:pPr>
      <w:r w:rsidRPr="00BB6196">
        <w:rPr>
          <w:rFonts w:ascii="Times New Roman" w:eastAsia="Times New Roman" w:hAnsi="Times New Roman"/>
          <w:sz w:val="24"/>
          <w:szCs w:val="24"/>
        </w:rPr>
        <w:t>;</w:t>
      </w:r>
    </w:p>
    <w:p w14:paraId="106E3AC0" w14:textId="761A217A" w:rsidR="00F1435F" w:rsidRPr="00BB6196" w:rsidRDefault="0024029E" w:rsidP="00F1435F">
      <w:pPr>
        <w:ind w:left="1134" w:hanging="708"/>
        <w:contextualSpacing/>
        <w:jc w:val="both"/>
        <w:rPr>
          <w:rFonts w:ascii="Times New Roman" w:hAnsi="Times New Roman"/>
          <w:sz w:val="24"/>
          <w:szCs w:val="24"/>
        </w:rPr>
      </w:pPr>
      <w:r w:rsidRPr="00BB6196">
        <w:rPr>
          <w:rFonts w:ascii="Times New Roman" w:hAnsi="Times New Roman"/>
          <w:sz w:val="24"/>
          <w:szCs w:val="24"/>
        </w:rPr>
        <w:t>7.4.3.</w:t>
      </w:r>
      <w:r w:rsidRPr="00BB6196">
        <w:rPr>
          <w:rFonts w:ascii="Times New Roman" w:hAnsi="Times New Roman"/>
          <w:sz w:val="24"/>
          <w:szCs w:val="24"/>
        </w:rPr>
        <w:tab/>
      </w:r>
      <w:r w:rsidRPr="00BB6196">
        <w:rPr>
          <w:rFonts w:ascii="Times New Roman" w:hAnsi="Times New Roman"/>
          <w:b/>
          <w:sz w:val="24"/>
          <w:szCs w:val="24"/>
        </w:rPr>
        <w:t>pārskatu par strādājošo faktisko vidējo atlīdzību, vidējo atalgojumu un vidējo mēneša amatalgu</w:t>
      </w:r>
      <w:r w:rsidRPr="00BB6196">
        <w:rPr>
          <w:rFonts w:ascii="Times New Roman" w:hAnsi="Times New Roman"/>
          <w:sz w:val="24"/>
          <w:szCs w:val="24"/>
        </w:rPr>
        <w:t xml:space="preserve"> – par pusgadu līdz pārskata gada 31.jūlijam,  par gadu līdz nākamā gada 31.janvārim,</w:t>
      </w:r>
      <w:r w:rsidRPr="00BB6196">
        <w:rPr>
          <w:rFonts w:ascii="Times New Roman" w:eastAsia="Times New Roman" w:hAnsi="Times New Roman"/>
          <w:sz w:val="24"/>
          <w:szCs w:val="24"/>
        </w:rPr>
        <w:t xml:space="preserve"> nosūtot pārskatu </w:t>
      </w:r>
      <w:r w:rsidR="00F1435F" w:rsidRPr="00BB6196">
        <w:rPr>
          <w:rFonts w:ascii="Times New Roman" w:hAnsi="Times New Roman"/>
          <w:sz w:val="24"/>
          <w:szCs w:val="24"/>
        </w:rPr>
        <w:t xml:space="preserve">uz </w:t>
      </w:r>
      <w:r w:rsidR="00F1435F" w:rsidRPr="002F3660">
        <w:rPr>
          <w:rFonts w:ascii="Times New Roman" w:hAnsi="Times New Roman"/>
          <w:sz w:val="24"/>
          <w:szCs w:val="24"/>
        </w:rPr>
        <w:t>Līguma 10.1.punktā norādīto elektroniskā pasta adresi</w:t>
      </w:r>
      <w:r w:rsidR="00F1435F" w:rsidRPr="00BB6196">
        <w:rPr>
          <w:rFonts w:ascii="Times New Roman" w:hAnsi="Times New Roman"/>
          <w:sz w:val="24"/>
          <w:szCs w:val="24"/>
        </w:rPr>
        <w:t>;</w:t>
      </w:r>
    </w:p>
    <w:p w14:paraId="199503D9" w14:textId="3577E948" w:rsidR="00F1435F" w:rsidRDefault="0024029E" w:rsidP="00F1435F">
      <w:pPr>
        <w:ind w:left="1134" w:hanging="708"/>
        <w:contextualSpacing/>
        <w:jc w:val="both"/>
        <w:rPr>
          <w:rFonts w:ascii="Times New Roman" w:hAnsi="Times New Roman"/>
          <w:sz w:val="24"/>
          <w:szCs w:val="24"/>
        </w:rPr>
      </w:pPr>
      <w:bookmarkStart w:id="3" w:name="_Hlk90397541"/>
      <w:r w:rsidRPr="00BB6196">
        <w:rPr>
          <w:rFonts w:ascii="Times New Roman" w:eastAsia="Times New Roman" w:hAnsi="Times New Roman"/>
          <w:sz w:val="24"/>
          <w:szCs w:val="24"/>
        </w:rPr>
        <w:t>7.4.4.</w:t>
      </w:r>
      <w:r w:rsidRPr="00BB6196">
        <w:rPr>
          <w:rFonts w:ascii="Times New Roman" w:eastAsia="Times New Roman" w:hAnsi="Times New Roman"/>
          <w:sz w:val="24"/>
          <w:szCs w:val="24"/>
        </w:rPr>
        <w:tab/>
      </w:r>
      <w:r w:rsidRPr="00BB6196">
        <w:rPr>
          <w:rFonts w:ascii="Times New Roman" w:hAnsi="Times New Roman"/>
          <w:b/>
          <w:sz w:val="24"/>
          <w:szCs w:val="24"/>
        </w:rPr>
        <w:t>pārskatu par rindas garumu valsts apmaksātu plānveida ambulatoro pakalpojumu saņemšanai</w:t>
      </w:r>
      <w:bookmarkEnd w:id="3"/>
      <w:r w:rsidRPr="00BB6196">
        <w:rPr>
          <w:rFonts w:ascii="Times New Roman" w:hAnsi="Times New Roman"/>
          <w:b/>
          <w:sz w:val="24"/>
          <w:szCs w:val="24"/>
        </w:rPr>
        <w:t xml:space="preserve"> </w:t>
      </w:r>
      <w:r w:rsidRPr="00BB6196">
        <w:rPr>
          <w:rFonts w:ascii="Times New Roman" w:eastAsia="Times New Roman" w:hAnsi="Times New Roman"/>
          <w:sz w:val="24"/>
          <w:szCs w:val="24"/>
        </w:rPr>
        <w:t xml:space="preserve">– vienu reizi mēnesī līdz 10.datumam par iepriekšējo mēnesi, </w:t>
      </w:r>
      <w:r w:rsidRPr="00BB6196">
        <w:rPr>
          <w:rFonts w:ascii="Times New Roman" w:eastAsia="Times New Roman" w:hAnsi="Times New Roman"/>
          <w:bCs/>
          <w:sz w:val="24"/>
          <w:szCs w:val="24"/>
        </w:rPr>
        <w:t xml:space="preserve">nosūtot </w:t>
      </w:r>
      <w:r w:rsidRPr="00BB6196">
        <w:rPr>
          <w:rFonts w:ascii="Times New Roman" w:eastAsia="Times New Roman" w:hAnsi="Times New Roman"/>
          <w:sz w:val="24"/>
          <w:szCs w:val="24"/>
        </w:rPr>
        <w:t xml:space="preserve">pārskatu </w:t>
      </w:r>
      <w:r w:rsidR="00F1435F" w:rsidRPr="00BB6196">
        <w:rPr>
          <w:rFonts w:ascii="Times New Roman" w:hAnsi="Times New Roman"/>
          <w:sz w:val="24"/>
          <w:szCs w:val="24"/>
        </w:rPr>
        <w:t xml:space="preserve">uz </w:t>
      </w:r>
      <w:r w:rsidR="00F1435F" w:rsidRPr="002F3660">
        <w:rPr>
          <w:rFonts w:ascii="Times New Roman" w:hAnsi="Times New Roman"/>
          <w:sz w:val="24"/>
          <w:szCs w:val="24"/>
        </w:rPr>
        <w:t>Līguma 10.1.punktā norādīto elektroniskā pasta adresi</w:t>
      </w:r>
      <w:r w:rsidR="00F1435F" w:rsidRPr="00BB6196">
        <w:rPr>
          <w:rFonts w:ascii="Times New Roman" w:hAnsi="Times New Roman"/>
          <w:sz w:val="24"/>
          <w:szCs w:val="24"/>
        </w:rPr>
        <w:t>.</w:t>
      </w:r>
    </w:p>
    <w:p w14:paraId="03DCB79A" w14:textId="048BF9CC" w:rsidR="0024029E" w:rsidRPr="0029318B" w:rsidRDefault="0024029E" w:rsidP="0024029E">
      <w:pPr>
        <w:spacing w:after="0" w:line="240" w:lineRule="auto"/>
        <w:ind w:left="1134" w:hanging="708"/>
        <w:jc w:val="both"/>
        <w:rPr>
          <w:rFonts w:ascii="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7DDFF979"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873D3A">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B06390E"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1D6B84">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sidR="001D6B84">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26239EDF" w14:textId="77777777" w:rsidR="0024029E" w:rsidRPr="0029318B" w:rsidRDefault="0024029E" w:rsidP="0024029E">
      <w:pPr>
        <w:keepNext/>
        <w:spacing w:after="0" w:line="240" w:lineRule="auto"/>
        <w:ind w:left="2160" w:firstLine="720"/>
        <w:jc w:val="both"/>
        <w:rPr>
          <w:rFonts w:ascii="Times New Roman" w:eastAsia="Times New Roman" w:hAnsi="Times New Roman"/>
          <w:b/>
          <w:sz w:val="24"/>
          <w:szCs w:val="24"/>
        </w:rPr>
      </w:pPr>
      <w:r w:rsidRPr="0029318B">
        <w:rPr>
          <w:rFonts w:ascii="Times New Roman" w:eastAsia="Times New Roman" w:hAnsi="Times New Roman"/>
          <w:b/>
          <w:sz w:val="24"/>
          <w:szCs w:val="24"/>
        </w:rPr>
        <w:t>9. LĪGUMA PIELIKUMI</w:t>
      </w:r>
    </w:p>
    <w:p w14:paraId="3F92A24F" w14:textId="77777777" w:rsidR="0024029E" w:rsidRPr="0029318B" w:rsidRDefault="0024029E" w:rsidP="0024029E">
      <w:pPr>
        <w:spacing w:after="0" w:line="240" w:lineRule="auto"/>
        <w:jc w:val="both"/>
        <w:rPr>
          <w:rFonts w:ascii="Times New Roman" w:eastAsia="Times New Roman" w:hAnsi="Times New Roman"/>
          <w:sz w:val="24"/>
          <w:szCs w:val="24"/>
        </w:rPr>
      </w:pPr>
    </w:p>
    <w:p w14:paraId="77698D9B"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9.1.</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1.pielikums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r>
      <w:r>
        <w:rPr>
          <w:rFonts w:ascii="Times New Roman" w:eastAsia="Times New Roman" w:hAnsi="Times New Roman"/>
          <w:sz w:val="24"/>
          <w:szCs w:val="24"/>
        </w:rPr>
        <w:t>V</w:t>
      </w:r>
      <w:r w:rsidRPr="0029318B">
        <w:rPr>
          <w:rFonts w:ascii="Times New Roman" w:eastAsia="Times New Roman" w:hAnsi="Times New Roman"/>
          <w:sz w:val="24"/>
          <w:szCs w:val="24"/>
        </w:rPr>
        <w:t>eselības aprūpes pakalpojumu apmaksas noteikumi;</w:t>
      </w:r>
    </w:p>
    <w:p w14:paraId="276A7C81"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9.2.</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2.pielikums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Ārstniecības personu saraksts un darba grafiks;</w:t>
      </w:r>
    </w:p>
    <w:p w14:paraId="252777CE" w14:textId="5F4F19E7" w:rsidR="00234D5F" w:rsidRDefault="0024029E" w:rsidP="00031F67">
      <w:pPr>
        <w:tabs>
          <w:tab w:val="left" w:pos="426"/>
          <w:tab w:val="left" w:pos="2410"/>
          <w:tab w:val="left" w:pos="2552"/>
        </w:tabs>
        <w:spacing w:after="0" w:line="240" w:lineRule="auto"/>
        <w:ind w:left="2552" w:hanging="2552"/>
        <w:jc w:val="both"/>
        <w:rPr>
          <w:rFonts w:ascii="Times New Roman" w:hAnsi="Times New Roman"/>
          <w:sz w:val="24"/>
          <w:szCs w:val="24"/>
        </w:rPr>
      </w:pPr>
      <w:bookmarkStart w:id="4" w:name="_Hlk90377448"/>
      <w:r w:rsidRPr="0029318B">
        <w:rPr>
          <w:rFonts w:ascii="Times New Roman" w:eastAsia="Times New Roman" w:hAnsi="Times New Roman"/>
          <w:sz w:val="24"/>
          <w:szCs w:val="24"/>
        </w:rPr>
        <w:t>9.3.</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3.pielikums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Atbildība par līguma izpildi</w:t>
      </w:r>
      <w:r w:rsidR="00234D5F">
        <w:rPr>
          <w:rFonts w:ascii="Times New Roman" w:hAnsi="Times New Roman"/>
          <w:sz w:val="24"/>
          <w:szCs w:val="24"/>
        </w:rPr>
        <w:t>;</w:t>
      </w:r>
    </w:p>
    <w:p w14:paraId="407FE971" w14:textId="3AA51749" w:rsidR="00A37F70" w:rsidRPr="00552A0A" w:rsidRDefault="00A37F70" w:rsidP="009B5767">
      <w:pPr>
        <w:spacing w:after="0" w:line="240" w:lineRule="auto"/>
        <w:ind w:left="2694" w:hanging="2694"/>
        <w:jc w:val="both"/>
        <w:rPr>
          <w:rFonts w:ascii="Times New Roman" w:hAnsi="Times New Roman"/>
          <w:b/>
          <w:bCs/>
          <w:sz w:val="24"/>
          <w:szCs w:val="24"/>
        </w:rPr>
      </w:pPr>
      <w:r>
        <w:rPr>
          <w:rFonts w:ascii="Times New Roman" w:hAnsi="Times New Roman"/>
          <w:sz w:val="24"/>
          <w:szCs w:val="24"/>
        </w:rPr>
        <w:t xml:space="preserve">9.4. Līguma </w:t>
      </w:r>
      <w:r>
        <w:rPr>
          <w:rFonts w:ascii="Times New Roman" w:hAnsi="Times New Roman"/>
          <w:i/>
          <w:iCs/>
          <w:sz w:val="24"/>
          <w:szCs w:val="24"/>
        </w:rPr>
        <w:t>4</w:t>
      </w:r>
      <w:r w:rsidR="0030416A">
        <w:rPr>
          <w:rFonts w:ascii="Times New Roman" w:hAnsi="Times New Roman"/>
          <w:i/>
          <w:iCs/>
          <w:sz w:val="24"/>
          <w:szCs w:val="24"/>
        </w:rPr>
        <w:t>.</w:t>
      </w:r>
      <w:r>
        <w:rPr>
          <w:rFonts w:ascii="Times New Roman" w:hAnsi="Times New Roman"/>
          <w:i/>
          <w:iCs/>
          <w:sz w:val="24"/>
          <w:szCs w:val="24"/>
        </w:rPr>
        <w:t xml:space="preserve">pielikums - </w:t>
      </w:r>
      <w:r w:rsidRPr="009B5767">
        <w:rPr>
          <w:rFonts w:ascii="Times New Roman" w:hAnsi="Times New Roman"/>
          <w:sz w:val="24"/>
          <w:szCs w:val="24"/>
        </w:rPr>
        <w:t>Par metodikas par Eiropas Komisijas 2011. gada 20.decembra lēmuma Nr. 2012/21/ES noteikto prasību ievērošanu un kontroli</w:t>
      </w:r>
    </w:p>
    <w:p w14:paraId="78A19153" w14:textId="062B589D" w:rsidR="00A37F70" w:rsidRPr="00A37F70" w:rsidRDefault="00A37F70" w:rsidP="00031F67">
      <w:pPr>
        <w:tabs>
          <w:tab w:val="left" w:pos="426"/>
          <w:tab w:val="left" w:pos="2410"/>
          <w:tab w:val="left" w:pos="2552"/>
        </w:tabs>
        <w:spacing w:after="0" w:line="240" w:lineRule="auto"/>
        <w:ind w:left="2552" w:hanging="2552"/>
        <w:jc w:val="both"/>
        <w:rPr>
          <w:rFonts w:ascii="Times New Roman" w:hAnsi="Times New Roman"/>
          <w:sz w:val="24"/>
          <w:szCs w:val="24"/>
        </w:rPr>
      </w:pPr>
    </w:p>
    <w:bookmarkEnd w:id="4"/>
    <w:p w14:paraId="4BE05766" w14:textId="5749AD16" w:rsidR="00110B51" w:rsidRDefault="00110B51" w:rsidP="00E36399">
      <w:pPr>
        <w:keepNext/>
        <w:spacing w:after="0" w:line="240" w:lineRule="auto"/>
        <w:jc w:val="center"/>
        <w:rPr>
          <w:rFonts w:ascii="Times New Roman" w:eastAsia="Times New Roman" w:hAnsi="Times New Roman"/>
          <w:b/>
          <w:sz w:val="24"/>
          <w:szCs w:val="24"/>
        </w:rPr>
      </w:pPr>
    </w:p>
    <w:p w14:paraId="4082008E" w14:textId="565C2013" w:rsidR="00285326" w:rsidRDefault="00285326" w:rsidP="00E36399">
      <w:pPr>
        <w:keepNext/>
        <w:spacing w:after="0" w:line="240" w:lineRule="auto"/>
        <w:jc w:val="center"/>
        <w:rPr>
          <w:rFonts w:ascii="Times New Roman" w:eastAsia="Times New Roman" w:hAnsi="Times New Roman"/>
          <w:b/>
          <w:sz w:val="24"/>
          <w:szCs w:val="24"/>
        </w:rPr>
      </w:pPr>
    </w:p>
    <w:p w14:paraId="27476699" w14:textId="7937D26C" w:rsidR="00285326" w:rsidRDefault="00285326" w:rsidP="00E36399">
      <w:pPr>
        <w:keepNext/>
        <w:spacing w:after="0" w:line="240" w:lineRule="auto"/>
        <w:jc w:val="center"/>
        <w:rPr>
          <w:rFonts w:ascii="Times New Roman" w:eastAsia="Times New Roman" w:hAnsi="Times New Roman"/>
          <w:b/>
          <w:sz w:val="24"/>
          <w:szCs w:val="24"/>
        </w:rPr>
      </w:pPr>
    </w:p>
    <w:p w14:paraId="6D906714" w14:textId="77777777" w:rsidR="00285326" w:rsidRPr="00525447" w:rsidRDefault="00285326"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5113E3">
      <w:footerReference w:type="default" r:id="rId18"/>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E70ED" w14:textId="77777777" w:rsidR="005113E3" w:rsidRDefault="005113E3" w:rsidP="00874695">
      <w:pPr>
        <w:spacing w:after="0" w:line="240" w:lineRule="auto"/>
      </w:pPr>
      <w:r>
        <w:separator/>
      </w:r>
    </w:p>
  </w:endnote>
  <w:endnote w:type="continuationSeparator" w:id="0">
    <w:p w14:paraId="40A30040" w14:textId="77777777" w:rsidR="005113E3" w:rsidRDefault="005113E3"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2E2FB57F" w14:textId="7815B395"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C4350E">
          <w:rPr>
            <w:rFonts w:ascii="Times New Roman" w:hAnsi="Times New Roman"/>
            <w:i/>
            <w:noProof/>
            <w:sz w:val="20"/>
            <w:szCs w:val="20"/>
          </w:rPr>
          <w:t>2</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B734A" w14:textId="77777777" w:rsidR="005113E3" w:rsidRDefault="005113E3" w:rsidP="00874695">
      <w:pPr>
        <w:spacing w:after="0" w:line="240" w:lineRule="auto"/>
      </w:pPr>
      <w:r>
        <w:separator/>
      </w:r>
    </w:p>
  </w:footnote>
  <w:footnote w:type="continuationSeparator" w:id="0">
    <w:p w14:paraId="6C54A042" w14:textId="77777777" w:rsidR="005113E3" w:rsidRDefault="005113E3"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9644424">
    <w:abstractNumId w:val="4"/>
  </w:num>
  <w:num w:numId="2" w16cid:durableId="1848717285">
    <w:abstractNumId w:val="2"/>
  </w:num>
  <w:num w:numId="3" w16cid:durableId="1208446611">
    <w:abstractNumId w:val="9"/>
  </w:num>
  <w:num w:numId="4" w16cid:durableId="766925432">
    <w:abstractNumId w:val="9"/>
    <w:lvlOverride w:ilvl="0">
      <w:startOverride w:val="1"/>
    </w:lvlOverride>
    <w:lvlOverride w:ilvl="1">
      <w:startOverride w:val="1"/>
    </w:lvlOverride>
    <w:lvlOverride w:ilvl="2">
      <w:startOverride w:val="1"/>
    </w:lvlOverride>
  </w:num>
  <w:num w:numId="5" w16cid:durableId="1844276478">
    <w:abstractNumId w:val="0"/>
  </w:num>
  <w:num w:numId="6" w16cid:durableId="1551530085">
    <w:abstractNumId w:val="11"/>
  </w:num>
  <w:num w:numId="7" w16cid:durableId="1102267169">
    <w:abstractNumId w:val="1"/>
  </w:num>
  <w:num w:numId="8" w16cid:durableId="778765404">
    <w:abstractNumId w:val="5"/>
  </w:num>
  <w:num w:numId="9" w16cid:durableId="1986427324">
    <w:abstractNumId w:val="12"/>
  </w:num>
  <w:num w:numId="10" w16cid:durableId="1457915040">
    <w:abstractNumId w:val="14"/>
  </w:num>
  <w:num w:numId="11" w16cid:durableId="1867206718">
    <w:abstractNumId w:val="7"/>
  </w:num>
  <w:num w:numId="12" w16cid:durableId="353962631">
    <w:abstractNumId w:val="8"/>
  </w:num>
  <w:num w:numId="13" w16cid:durableId="644507954">
    <w:abstractNumId w:val="10"/>
  </w:num>
  <w:num w:numId="14" w16cid:durableId="389769308">
    <w:abstractNumId w:val="6"/>
  </w:num>
  <w:num w:numId="15" w16cid:durableId="568462902">
    <w:abstractNumId w:val="3"/>
  </w:num>
  <w:num w:numId="16" w16cid:durableId="847138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F01"/>
    <w:rsid w:val="000029BA"/>
    <w:rsid w:val="00004A25"/>
    <w:rsid w:val="000230CE"/>
    <w:rsid w:val="00024E59"/>
    <w:rsid w:val="00026F9E"/>
    <w:rsid w:val="00031F67"/>
    <w:rsid w:val="00032ADF"/>
    <w:rsid w:val="0004230F"/>
    <w:rsid w:val="0004580F"/>
    <w:rsid w:val="000559C3"/>
    <w:rsid w:val="000603D5"/>
    <w:rsid w:val="00063E55"/>
    <w:rsid w:val="00064467"/>
    <w:rsid w:val="00066610"/>
    <w:rsid w:val="00066EE7"/>
    <w:rsid w:val="000713D7"/>
    <w:rsid w:val="000773B6"/>
    <w:rsid w:val="00082070"/>
    <w:rsid w:val="0008797F"/>
    <w:rsid w:val="00097789"/>
    <w:rsid w:val="000A55F5"/>
    <w:rsid w:val="000B0094"/>
    <w:rsid w:val="000B44B6"/>
    <w:rsid w:val="000C21BF"/>
    <w:rsid w:val="000C26BF"/>
    <w:rsid w:val="000D3DFF"/>
    <w:rsid w:val="000D637F"/>
    <w:rsid w:val="000E6F07"/>
    <w:rsid w:val="000E7643"/>
    <w:rsid w:val="000F0EB0"/>
    <w:rsid w:val="00110B51"/>
    <w:rsid w:val="00116652"/>
    <w:rsid w:val="00122283"/>
    <w:rsid w:val="0012716B"/>
    <w:rsid w:val="00136B6B"/>
    <w:rsid w:val="00141786"/>
    <w:rsid w:val="0014378D"/>
    <w:rsid w:val="00144BFF"/>
    <w:rsid w:val="00146326"/>
    <w:rsid w:val="001538D6"/>
    <w:rsid w:val="00174014"/>
    <w:rsid w:val="00174F9E"/>
    <w:rsid w:val="00175066"/>
    <w:rsid w:val="0017781B"/>
    <w:rsid w:val="001863AC"/>
    <w:rsid w:val="00194489"/>
    <w:rsid w:val="00195A64"/>
    <w:rsid w:val="001962C7"/>
    <w:rsid w:val="001A31B1"/>
    <w:rsid w:val="001A7E76"/>
    <w:rsid w:val="001B4B0E"/>
    <w:rsid w:val="001C1C52"/>
    <w:rsid w:val="001C5D4B"/>
    <w:rsid w:val="001D06C1"/>
    <w:rsid w:val="001D2831"/>
    <w:rsid w:val="001D6B84"/>
    <w:rsid w:val="001E463E"/>
    <w:rsid w:val="001F0B9B"/>
    <w:rsid w:val="001F0E9B"/>
    <w:rsid w:val="001F5D53"/>
    <w:rsid w:val="00213D1B"/>
    <w:rsid w:val="002169B6"/>
    <w:rsid w:val="00222956"/>
    <w:rsid w:val="00234D5F"/>
    <w:rsid w:val="0023607E"/>
    <w:rsid w:val="0024029E"/>
    <w:rsid w:val="00240B9F"/>
    <w:rsid w:val="00242A7D"/>
    <w:rsid w:val="00242FE5"/>
    <w:rsid w:val="0024392D"/>
    <w:rsid w:val="002504F7"/>
    <w:rsid w:val="00253789"/>
    <w:rsid w:val="00256E8E"/>
    <w:rsid w:val="002818EC"/>
    <w:rsid w:val="00285326"/>
    <w:rsid w:val="00293B56"/>
    <w:rsid w:val="0029508E"/>
    <w:rsid w:val="002A123A"/>
    <w:rsid w:val="002B3F27"/>
    <w:rsid w:val="002B487F"/>
    <w:rsid w:val="002B70A6"/>
    <w:rsid w:val="002C0725"/>
    <w:rsid w:val="002C1FAF"/>
    <w:rsid w:val="002D45DD"/>
    <w:rsid w:val="002D7831"/>
    <w:rsid w:val="002D7E59"/>
    <w:rsid w:val="002E0A6C"/>
    <w:rsid w:val="002E1000"/>
    <w:rsid w:val="002E442F"/>
    <w:rsid w:val="002F06CB"/>
    <w:rsid w:val="002F3660"/>
    <w:rsid w:val="0030219A"/>
    <w:rsid w:val="00302EB7"/>
    <w:rsid w:val="0030416A"/>
    <w:rsid w:val="003072A2"/>
    <w:rsid w:val="00311A2A"/>
    <w:rsid w:val="003169E8"/>
    <w:rsid w:val="00323C26"/>
    <w:rsid w:val="00324798"/>
    <w:rsid w:val="003340C4"/>
    <w:rsid w:val="0034269D"/>
    <w:rsid w:val="00342D67"/>
    <w:rsid w:val="00365BE8"/>
    <w:rsid w:val="00376A5E"/>
    <w:rsid w:val="003A2DD5"/>
    <w:rsid w:val="003A6054"/>
    <w:rsid w:val="003B054B"/>
    <w:rsid w:val="003B3F6F"/>
    <w:rsid w:val="003B50E0"/>
    <w:rsid w:val="003B750D"/>
    <w:rsid w:val="003C02C8"/>
    <w:rsid w:val="003C2C20"/>
    <w:rsid w:val="003C48B9"/>
    <w:rsid w:val="003D129F"/>
    <w:rsid w:val="003D64DF"/>
    <w:rsid w:val="003E2AD1"/>
    <w:rsid w:val="003E2DF4"/>
    <w:rsid w:val="003F3CA4"/>
    <w:rsid w:val="00415F6B"/>
    <w:rsid w:val="00422A91"/>
    <w:rsid w:val="004273AC"/>
    <w:rsid w:val="004563A1"/>
    <w:rsid w:val="0046639D"/>
    <w:rsid w:val="00476829"/>
    <w:rsid w:val="004860F9"/>
    <w:rsid w:val="0049170E"/>
    <w:rsid w:val="00495E11"/>
    <w:rsid w:val="004A0BF6"/>
    <w:rsid w:val="004B34D7"/>
    <w:rsid w:val="004B4D66"/>
    <w:rsid w:val="004C4DBE"/>
    <w:rsid w:val="004C5424"/>
    <w:rsid w:val="004C750E"/>
    <w:rsid w:val="004D205D"/>
    <w:rsid w:val="004D7CF8"/>
    <w:rsid w:val="004E022E"/>
    <w:rsid w:val="004E6ADE"/>
    <w:rsid w:val="004F5FA5"/>
    <w:rsid w:val="005113E3"/>
    <w:rsid w:val="00513251"/>
    <w:rsid w:val="005221D2"/>
    <w:rsid w:val="00525447"/>
    <w:rsid w:val="00530F21"/>
    <w:rsid w:val="00536A44"/>
    <w:rsid w:val="00543E91"/>
    <w:rsid w:val="0055060B"/>
    <w:rsid w:val="00553FCF"/>
    <w:rsid w:val="00563547"/>
    <w:rsid w:val="00565393"/>
    <w:rsid w:val="00565A45"/>
    <w:rsid w:val="00583841"/>
    <w:rsid w:val="00593656"/>
    <w:rsid w:val="00594D98"/>
    <w:rsid w:val="005B2EA9"/>
    <w:rsid w:val="005C18D3"/>
    <w:rsid w:val="005C3735"/>
    <w:rsid w:val="005C4D7A"/>
    <w:rsid w:val="005D0226"/>
    <w:rsid w:val="005D6386"/>
    <w:rsid w:val="005F0042"/>
    <w:rsid w:val="00600028"/>
    <w:rsid w:val="006248BD"/>
    <w:rsid w:val="006276D8"/>
    <w:rsid w:val="00627BEA"/>
    <w:rsid w:val="00632B87"/>
    <w:rsid w:val="00642DBB"/>
    <w:rsid w:val="006439DC"/>
    <w:rsid w:val="006467F0"/>
    <w:rsid w:val="0065169A"/>
    <w:rsid w:val="006551D6"/>
    <w:rsid w:val="00656197"/>
    <w:rsid w:val="00663FC3"/>
    <w:rsid w:val="00664EA9"/>
    <w:rsid w:val="00665DB2"/>
    <w:rsid w:val="0066712D"/>
    <w:rsid w:val="0068571D"/>
    <w:rsid w:val="006969D0"/>
    <w:rsid w:val="006C2D3A"/>
    <w:rsid w:val="006C5B4E"/>
    <w:rsid w:val="006D176D"/>
    <w:rsid w:val="006D33EE"/>
    <w:rsid w:val="006F293F"/>
    <w:rsid w:val="006F40CA"/>
    <w:rsid w:val="00702CC0"/>
    <w:rsid w:val="00705D57"/>
    <w:rsid w:val="00706B0B"/>
    <w:rsid w:val="00707706"/>
    <w:rsid w:val="0071171B"/>
    <w:rsid w:val="007221D3"/>
    <w:rsid w:val="00723A23"/>
    <w:rsid w:val="0075557C"/>
    <w:rsid w:val="007636AA"/>
    <w:rsid w:val="00766181"/>
    <w:rsid w:val="00773F5A"/>
    <w:rsid w:val="0077402F"/>
    <w:rsid w:val="00780283"/>
    <w:rsid w:val="007808B6"/>
    <w:rsid w:val="007821E2"/>
    <w:rsid w:val="007902A9"/>
    <w:rsid w:val="00790664"/>
    <w:rsid w:val="007977DF"/>
    <w:rsid w:val="007A742D"/>
    <w:rsid w:val="007B1D38"/>
    <w:rsid w:val="007C1CDE"/>
    <w:rsid w:val="007D6E5D"/>
    <w:rsid w:val="007E3020"/>
    <w:rsid w:val="007E3D8A"/>
    <w:rsid w:val="007E6124"/>
    <w:rsid w:val="007E681A"/>
    <w:rsid w:val="007F53BE"/>
    <w:rsid w:val="007F76B2"/>
    <w:rsid w:val="00800F01"/>
    <w:rsid w:val="00802D0F"/>
    <w:rsid w:val="00802DC2"/>
    <w:rsid w:val="00812AD2"/>
    <w:rsid w:val="0081370B"/>
    <w:rsid w:val="0082579D"/>
    <w:rsid w:val="00835D49"/>
    <w:rsid w:val="008460C8"/>
    <w:rsid w:val="00850ED0"/>
    <w:rsid w:val="00853021"/>
    <w:rsid w:val="008561C6"/>
    <w:rsid w:val="00863B51"/>
    <w:rsid w:val="00863D04"/>
    <w:rsid w:val="00870A08"/>
    <w:rsid w:val="00873D3A"/>
    <w:rsid w:val="00874695"/>
    <w:rsid w:val="00874AD0"/>
    <w:rsid w:val="00874DD0"/>
    <w:rsid w:val="00882115"/>
    <w:rsid w:val="0088376D"/>
    <w:rsid w:val="00884AEA"/>
    <w:rsid w:val="008862BA"/>
    <w:rsid w:val="00891527"/>
    <w:rsid w:val="00892CD2"/>
    <w:rsid w:val="00894D52"/>
    <w:rsid w:val="00895D0F"/>
    <w:rsid w:val="008D221E"/>
    <w:rsid w:val="008D24B5"/>
    <w:rsid w:val="008E12CA"/>
    <w:rsid w:val="008E167E"/>
    <w:rsid w:val="008E51D9"/>
    <w:rsid w:val="008E728C"/>
    <w:rsid w:val="008F1FB2"/>
    <w:rsid w:val="00900156"/>
    <w:rsid w:val="00907DC9"/>
    <w:rsid w:val="009165A4"/>
    <w:rsid w:val="0093523A"/>
    <w:rsid w:val="00946F17"/>
    <w:rsid w:val="009543B4"/>
    <w:rsid w:val="009700BA"/>
    <w:rsid w:val="00975F73"/>
    <w:rsid w:val="009760FC"/>
    <w:rsid w:val="009832A2"/>
    <w:rsid w:val="00984EA0"/>
    <w:rsid w:val="00993C55"/>
    <w:rsid w:val="009A7D54"/>
    <w:rsid w:val="009B1392"/>
    <w:rsid w:val="009B4EC8"/>
    <w:rsid w:val="009B5767"/>
    <w:rsid w:val="009E3812"/>
    <w:rsid w:val="00A039F6"/>
    <w:rsid w:val="00A06864"/>
    <w:rsid w:val="00A14361"/>
    <w:rsid w:val="00A209AF"/>
    <w:rsid w:val="00A22E86"/>
    <w:rsid w:val="00A30B97"/>
    <w:rsid w:val="00A37F70"/>
    <w:rsid w:val="00A43AE5"/>
    <w:rsid w:val="00A44C5D"/>
    <w:rsid w:val="00A4613F"/>
    <w:rsid w:val="00A5212E"/>
    <w:rsid w:val="00A72748"/>
    <w:rsid w:val="00A90577"/>
    <w:rsid w:val="00A90F4C"/>
    <w:rsid w:val="00A91170"/>
    <w:rsid w:val="00A91586"/>
    <w:rsid w:val="00A96807"/>
    <w:rsid w:val="00A968D4"/>
    <w:rsid w:val="00A971CE"/>
    <w:rsid w:val="00AA10D2"/>
    <w:rsid w:val="00AB099C"/>
    <w:rsid w:val="00AB5AC1"/>
    <w:rsid w:val="00AC380A"/>
    <w:rsid w:val="00AC5C45"/>
    <w:rsid w:val="00AD39DC"/>
    <w:rsid w:val="00AE5001"/>
    <w:rsid w:val="00AE5B84"/>
    <w:rsid w:val="00AF5179"/>
    <w:rsid w:val="00B10A38"/>
    <w:rsid w:val="00B12C9E"/>
    <w:rsid w:val="00B201C7"/>
    <w:rsid w:val="00B24ED3"/>
    <w:rsid w:val="00B3195D"/>
    <w:rsid w:val="00B32EF3"/>
    <w:rsid w:val="00B3762B"/>
    <w:rsid w:val="00B4083F"/>
    <w:rsid w:val="00B50A40"/>
    <w:rsid w:val="00B51F54"/>
    <w:rsid w:val="00B57702"/>
    <w:rsid w:val="00B62A6E"/>
    <w:rsid w:val="00B65C85"/>
    <w:rsid w:val="00B65EA1"/>
    <w:rsid w:val="00B66A3E"/>
    <w:rsid w:val="00B75544"/>
    <w:rsid w:val="00B92BBE"/>
    <w:rsid w:val="00B9421A"/>
    <w:rsid w:val="00BB6196"/>
    <w:rsid w:val="00BB6F55"/>
    <w:rsid w:val="00BC36CB"/>
    <w:rsid w:val="00BE1924"/>
    <w:rsid w:val="00BE1D4F"/>
    <w:rsid w:val="00BF03DC"/>
    <w:rsid w:val="00BF2FA0"/>
    <w:rsid w:val="00C0124E"/>
    <w:rsid w:val="00C014C6"/>
    <w:rsid w:val="00C030AD"/>
    <w:rsid w:val="00C05083"/>
    <w:rsid w:val="00C0672F"/>
    <w:rsid w:val="00C070A4"/>
    <w:rsid w:val="00C16077"/>
    <w:rsid w:val="00C17735"/>
    <w:rsid w:val="00C24992"/>
    <w:rsid w:val="00C271F2"/>
    <w:rsid w:val="00C31EC0"/>
    <w:rsid w:val="00C34F6C"/>
    <w:rsid w:val="00C40793"/>
    <w:rsid w:val="00C43105"/>
    <w:rsid w:val="00C4350E"/>
    <w:rsid w:val="00C463EE"/>
    <w:rsid w:val="00C469F1"/>
    <w:rsid w:val="00C52377"/>
    <w:rsid w:val="00C53AAE"/>
    <w:rsid w:val="00C70C94"/>
    <w:rsid w:val="00C71218"/>
    <w:rsid w:val="00C74C3B"/>
    <w:rsid w:val="00C852D9"/>
    <w:rsid w:val="00C87DEB"/>
    <w:rsid w:val="00CA79F0"/>
    <w:rsid w:val="00CB028D"/>
    <w:rsid w:val="00CB6ED4"/>
    <w:rsid w:val="00CC2ED6"/>
    <w:rsid w:val="00CC4A46"/>
    <w:rsid w:val="00CC559E"/>
    <w:rsid w:val="00CD24BC"/>
    <w:rsid w:val="00CD4D7A"/>
    <w:rsid w:val="00CF3EA9"/>
    <w:rsid w:val="00D07B68"/>
    <w:rsid w:val="00D1058F"/>
    <w:rsid w:val="00D11B19"/>
    <w:rsid w:val="00D159EE"/>
    <w:rsid w:val="00D51D2C"/>
    <w:rsid w:val="00D72796"/>
    <w:rsid w:val="00D72CFF"/>
    <w:rsid w:val="00D77CEF"/>
    <w:rsid w:val="00D8289E"/>
    <w:rsid w:val="00D84E12"/>
    <w:rsid w:val="00D92476"/>
    <w:rsid w:val="00DA374B"/>
    <w:rsid w:val="00DA70B3"/>
    <w:rsid w:val="00DB0AD0"/>
    <w:rsid w:val="00DB43F2"/>
    <w:rsid w:val="00DC651B"/>
    <w:rsid w:val="00DC6D4E"/>
    <w:rsid w:val="00DD6CC3"/>
    <w:rsid w:val="00DE384E"/>
    <w:rsid w:val="00DF22B5"/>
    <w:rsid w:val="00DF26B8"/>
    <w:rsid w:val="00DF6484"/>
    <w:rsid w:val="00E270F8"/>
    <w:rsid w:val="00E32722"/>
    <w:rsid w:val="00E36399"/>
    <w:rsid w:val="00E363F9"/>
    <w:rsid w:val="00E42A8C"/>
    <w:rsid w:val="00E5268B"/>
    <w:rsid w:val="00E54F4A"/>
    <w:rsid w:val="00E620D2"/>
    <w:rsid w:val="00E63513"/>
    <w:rsid w:val="00E7609B"/>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4087"/>
    <w:rsid w:val="00F05C31"/>
    <w:rsid w:val="00F1367F"/>
    <w:rsid w:val="00F1435F"/>
    <w:rsid w:val="00F237CA"/>
    <w:rsid w:val="00F377DC"/>
    <w:rsid w:val="00F43F12"/>
    <w:rsid w:val="00F52DEC"/>
    <w:rsid w:val="00F6019C"/>
    <w:rsid w:val="00F6405B"/>
    <w:rsid w:val="00F828FE"/>
    <w:rsid w:val="00F91E68"/>
    <w:rsid w:val="00F97E42"/>
    <w:rsid w:val="00FA0595"/>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docId w15:val="{67DFF49B-FDBF-4B3B-857D-25CA387A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A0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24029E"/>
    <w:rPr>
      <w:b/>
      <w:bCs/>
    </w:rPr>
  </w:style>
  <w:style w:type="character" w:styleId="UnresolvedMention">
    <w:name w:val="Unresolved Mention"/>
    <w:basedOn w:val="DefaultParagraphFont"/>
    <w:uiPriority w:val="99"/>
    <w:semiHidden/>
    <w:unhideWhenUsed/>
    <w:rsid w:val="004A0BF6"/>
    <w:rPr>
      <w:color w:val="605E5C"/>
      <w:shd w:val="clear" w:color="auto" w:fill="E1DFDD"/>
    </w:rPr>
  </w:style>
  <w:style w:type="character" w:customStyle="1" w:styleId="Heading1Char">
    <w:name w:val="Heading 1 Char"/>
    <w:basedOn w:val="DefaultParagraphFont"/>
    <w:link w:val="Heading1"/>
    <w:uiPriority w:val="9"/>
    <w:rsid w:val="004A0B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95147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5540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A0C-D83A-4E97-868B-1E0502C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13243</Words>
  <Characters>7549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25</cp:revision>
  <cp:lastPrinted>2019-02-15T06:42:00Z</cp:lastPrinted>
  <dcterms:created xsi:type="dcterms:W3CDTF">2022-12-08T12:45:00Z</dcterms:created>
  <dcterms:modified xsi:type="dcterms:W3CDTF">2024-03-25T13:29:00Z</dcterms:modified>
</cp:coreProperties>
</file>