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8FFF0C1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D1360">
        <w:rPr>
          <w:b/>
          <w:bCs/>
        </w:rPr>
        <w:t>5</w:t>
      </w:r>
      <w:r w:rsidR="008E446B">
        <w:rPr>
          <w:b/>
          <w:bCs/>
        </w:rPr>
        <w:t>.</w:t>
      </w:r>
      <w:r w:rsidR="00517257">
        <w:rPr>
          <w:b/>
          <w:bCs/>
        </w:rPr>
        <w:t>03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483948">
        <w:rPr>
          <w:b/>
          <w:bCs/>
        </w:rPr>
        <w:t>(</w:t>
      </w:r>
      <w:r w:rsidR="007E7693">
        <w:rPr>
          <w:b/>
          <w:bCs/>
        </w:rPr>
        <w:t>2</w:t>
      </w:r>
      <w:r w:rsidR="00483948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7A26335" w14:textId="1E6E81EF" w:rsidR="00DD1360" w:rsidRDefault="007E7693" w:rsidP="004553FB">
      <w:pPr>
        <w:tabs>
          <w:tab w:val="left" w:pos="2160"/>
        </w:tabs>
        <w:spacing w:after="0" w:line="240" w:lineRule="auto"/>
        <w:jc w:val="both"/>
      </w:pPr>
      <w:r w:rsidRPr="007E7693">
        <w:t xml:space="preserve">Par jaunu pakalpojuma veidu – Agrīnās intervences pakalpojumi pacientiem ar </w:t>
      </w:r>
      <w:proofErr w:type="spellStart"/>
      <w:r w:rsidRPr="007E7693">
        <w:t>psihotiskiem</w:t>
      </w:r>
      <w:proofErr w:type="spellEnd"/>
      <w:r w:rsidRPr="007E7693">
        <w:t xml:space="preserve"> traucējumiem</w:t>
      </w:r>
    </w:p>
    <w:p w14:paraId="2440667A" w14:textId="77777777" w:rsidR="007E7693" w:rsidRDefault="007E7693" w:rsidP="004553FB">
      <w:pPr>
        <w:tabs>
          <w:tab w:val="left" w:pos="2160"/>
        </w:tabs>
        <w:spacing w:after="0" w:line="240" w:lineRule="auto"/>
        <w:jc w:val="both"/>
      </w:pPr>
    </w:p>
    <w:p w14:paraId="69D95C07" w14:textId="78246313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6F0396D9" w14:textId="77777777" w:rsidR="007E7693" w:rsidRPr="007E7693" w:rsidRDefault="007E7693" w:rsidP="007E7693">
      <w:pPr>
        <w:pStyle w:val="NormalWeb"/>
        <w:jc w:val="both"/>
        <w:rPr>
          <w:color w:val="000000"/>
        </w:rPr>
      </w:pPr>
      <w:r w:rsidRPr="007E7693">
        <w:rPr>
          <w:color w:val="000000"/>
        </w:rPr>
        <w:t xml:space="preserve">Nacionālais veselības dienests (turpmāk – Dienests) informē, ka 2024.gadā no valsts veselības aprūpes budžeta līdzekļiem tiek apmaksāts jauns pakalpojums “Agrīnās intervences pakalpojumi pacientiem ar </w:t>
      </w:r>
      <w:proofErr w:type="spellStart"/>
      <w:r w:rsidRPr="007E7693">
        <w:rPr>
          <w:color w:val="000000"/>
        </w:rPr>
        <w:t>psihotiskiem</w:t>
      </w:r>
      <w:proofErr w:type="spellEnd"/>
      <w:r w:rsidRPr="007E7693">
        <w:rPr>
          <w:color w:val="000000"/>
        </w:rPr>
        <w:t xml:space="preserve"> traucējumiem”. Pielikumā tiek nosūtīta izstrādātā pakalpojuma sniegšanas un apmaksas kārtība.</w:t>
      </w:r>
    </w:p>
    <w:p w14:paraId="76123FF2" w14:textId="77777777" w:rsidR="007E7693" w:rsidRPr="007E7693" w:rsidRDefault="007E7693" w:rsidP="007E7693">
      <w:pPr>
        <w:pStyle w:val="NormalWeb"/>
        <w:jc w:val="both"/>
        <w:rPr>
          <w:color w:val="000000"/>
        </w:rPr>
      </w:pPr>
      <w:r w:rsidRPr="007E7693">
        <w:rPr>
          <w:color w:val="000000"/>
        </w:rPr>
        <w:t xml:space="preserve">Dienests aicina izvērtēt vai ārstniecības iestādei ir atbilstošie speciālisti un citi resursi, lai sniegtu agrīnās intervences pakalpojumu. Atbildi par iespējām sniegt šo pakalpojumu lūgums nosūtīt līdz 2024.gada 27.marta </w:t>
      </w:r>
      <w:proofErr w:type="spellStart"/>
      <w:r w:rsidRPr="007E7693">
        <w:rPr>
          <w:color w:val="000000"/>
        </w:rPr>
        <w:t>plkst</w:t>
      </w:r>
      <w:proofErr w:type="spellEnd"/>
      <w:r w:rsidRPr="007E7693">
        <w:rPr>
          <w:color w:val="000000"/>
        </w:rPr>
        <w:t xml:space="preserve"> 17:00. Pozitīvas atbildes gadījumā Dienests ar 2024.gada 2.aprīli jauno pakalpojumu iekļaus ārstniecības iestādes sekundārās ambulatorās veselības aprūpes līgumā.</w:t>
      </w:r>
    </w:p>
    <w:p w14:paraId="42F4F2BD" w14:textId="09CF5E04" w:rsidR="006B1D0C" w:rsidRPr="006679DD" w:rsidRDefault="007E7693" w:rsidP="007E7693">
      <w:pPr>
        <w:pStyle w:val="NormalWeb"/>
        <w:jc w:val="both"/>
      </w:pPr>
      <w:r>
        <w:object w:dxaOrig="1540" w:dyaOrig="997" w14:anchorId="080A2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10" o:title=""/>
          </v:shape>
          <o:OLEObject Type="Embed" ProgID="Word.Document.12" ShapeID="_x0000_i1035" DrawAspect="Icon" ObjectID="_1773656514" r:id="rId11">
            <o:FieldCodes>\s</o:FieldCodes>
          </o:OLEObject>
        </w:object>
      </w:r>
    </w:p>
    <w:sectPr w:rsidR="006B1D0C" w:rsidRPr="00667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8280" w14:textId="77777777" w:rsidR="00434C29" w:rsidRDefault="00434C29" w:rsidP="00432099">
      <w:pPr>
        <w:spacing w:after="0" w:line="240" w:lineRule="auto"/>
      </w:pPr>
      <w:r>
        <w:separator/>
      </w:r>
    </w:p>
  </w:endnote>
  <w:endnote w:type="continuationSeparator" w:id="0">
    <w:p w14:paraId="465100CA" w14:textId="77777777" w:rsidR="00434C29" w:rsidRDefault="00434C29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B7586" w14:textId="77777777" w:rsidR="00434C29" w:rsidRDefault="00434C29" w:rsidP="00432099">
      <w:pPr>
        <w:spacing w:after="0" w:line="240" w:lineRule="auto"/>
      </w:pPr>
      <w:r>
        <w:separator/>
      </w:r>
    </w:p>
  </w:footnote>
  <w:footnote w:type="continuationSeparator" w:id="0">
    <w:p w14:paraId="67E5111B" w14:textId="77777777" w:rsidR="00434C29" w:rsidRDefault="00434C29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34C2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15F02"/>
    <w:rsid w:val="0087549F"/>
    <w:rsid w:val="008907E0"/>
    <w:rsid w:val="008A1775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2024-04-03T10:36:00Z</dcterms:created>
  <dcterms:modified xsi:type="dcterms:W3CDTF">2024-04-03T10:36:00Z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