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5BC5883" w:rsidR="002C35F4" w:rsidRDefault="006B4DCE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0A56FF">
        <w:rPr>
          <w:b/>
          <w:bCs/>
        </w:rPr>
        <w:t>.04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8384FA" w14:textId="2518CF9D" w:rsidR="001B4A48" w:rsidRDefault="006B4DCE" w:rsidP="00CF744E">
      <w:pPr>
        <w:spacing w:after="0" w:line="240" w:lineRule="auto"/>
        <w:rPr>
          <w:rFonts w:cstheme="minorHAnsi"/>
        </w:rPr>
      </w:pPr>
      <w:r w:rsidRPr="006B4DCE">
        <w:rPr>
          <w:rFonts w:cstheme="minorHAnsi"/>
        </w:rPr>
        <w:t>11.aprīļa semināra ieraksts</w:t>
      </w:r>
    </w:p>
    <w:p w14:paraId="3F0CD465" w14:textId="77777777" w:rsidR="006B4DCE" w:rsidRPr="003D33D0" w:rsidRDefault="006B4DCE" w:rsidP="00CF744E">
      <w:pPr>
        <w:spacing w:after="0" w:line="240" w:lineRule="auto"/>
        <w:rPr>
          <w:rFonts w:cstheme="minorHAnsi"/>
        </w:rPr>
      </w:pPr>
    </w:p>
    <w:p w14:paraId="297F2F6B" w14:textId="77777777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603781A" w14:textId="77777777" w:rsidR="006B4DCE" w:rsidRPr="006B4DCE" w:rsidRDefault="006B4DCE" w:rsidP="006B4DCE">
      <w:pPr>
        <w:jc w:val="both"/>
        <w:rPr>
          <w:rFonts w:cstheme="minorHAnsi"/>
        </w:rPr>
      </w:pPr>
      <w:r w:rsidRPr="006B4DCE">
        <w:rPr>
          <w:rFonts w:cstheme="minorHAnsi"/>
        </w:rPr>
        <w:t xml:space="preserve">Nacionālais veselības dienests </w:t>
      </w:r>
      <w:proofErr w:type="spellStart"/>
      <w:r w:rsidRPr="006B4DCE">
        <w:rPr>
          <w:rFonts w:cstheme="minorHAnsi"/>
        </w:rPr>
        <w:t>nosūta</w:t>
      </w:r>
      <w:proofErr w:type="spellEnd"/>
      <w:r w:rsidRPr="006B4DCE">
        <w:rPr>
          <w:rFonts w:cstheme="minorHAnsi"/>
        </w:rPr>
        <w:t xml:space="preserve"> 11.aprīļa semināra saiti uz ierakstu:</w:t>
      </w:r>
    </w:p>
    <w:p w14:paraId="1FCFF233" w14:textId="42D60ACC" w:rsidR="00C73D74" w:rsidRPr="007C2C25" w:rsidRDefault="006B4DCE" w:rsidP="006B4DCE">
      <w:pPr>
        <w:jc w:val="both"/>
        <w:rPr>
          <w:rFonts w:cstheme="minorHAnsi"/>
        </w:rPr>
      </w:pPr>
      <w:hyperlink r:id="rId8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89C0F4B" wp14:editId="701A7A63">
              <wp:extent cx="152400" cy="152400"/>
              <wp:effectExtent l="0" t="0" r="0" b="0"/>
              <wp:docPr id="539627925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par valsts budžeta līdzekļu izlietojuma pārskatu-20240411_135924-Meeting Recording.mp4</w:t>
        </w:r>
      </w:hyperlink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4"/>
  </w:num>
  <w:num w:numId="5" w16cid:durableId="1657148472">
    <w:abstractNumId w:val="21"/>
  </w:num>
  <w:num w:numId="6" w16cid:durableId="1106003344">
    <w:abstractNumId w:val="15"/>
  </w:num>
  <w:num w:numId="7" w16cid:durableId="375082792">
    <w:abstractNumId w:val="20"/>
  </w:num>
  <w:num w:numId="8" w16cid:durableId="1798452046">
    <w:abstractNumId w:val="7"/>
  </w:num>
  <w:num w:numId="9" w16cid:durableId="1326278971">
    <w:abstractNumId w:val="25"/>
  </w:num>
  <w:num w:numId="10" w16cid:durableId="1244604513">
    <w:abstractNumId w:val="22"/>
  </w:num>
  <w:num w:numId="11" w16cid:durableId="174618294">
    <w:abstractNumId w:val="1"/>
  </w:num>
  <w:num w:numId="12" w16cid:durableId="1447699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7"/>
  </w:num>
  <w:num w:numId="20" w16cid:durableId="348720614">
    <w:abstractNumId w:val="12"/>
  </w:num>
  <w:num w:numId="21" w16cid:durableId="1340541331">
    <w:abstractNumId w:val="16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7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B4DCE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zigmars_dorss_vmnvd_gov_lv/EWB3NWJxhjJFm7m22SJZlFYBWkBVfS2Wo4jCBate0gbDGw?e=AWIfV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3.png@01DA8C22.B16EB45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2024-04-12T06:49:00Z</dcterms:created>
  <dcterms:modified xsi:type="dcterms:W3CDTF">2024-04-12T06:49:00Z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