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6D44F9B5" w:rsidR="002C35F4" w:rsidRDefault="0057151D" w:rsidP="002C35F4">
      <w:pPr>
        <w:spacing w:after="0" w:line="240" w:lineRule="auto"/>
        <w:rPr>
          <w:b/>
          <w:bCs/>
        </w:rPr>
      </w:pPr>
      <w:r>
        <w:rPr>
          <w:b/>
          <w:bCs/>
        </w:rPr>
        <w:t>1</w:t>
      </w:r>
      <w:r w:rsidR="00DB2200">
        <w:rPr>
          <w:b/>
          <w:bCs/>
        </w:rPr>
        <w:t>7</w:t>
      </w:r>
      <w:r>
        <w:rPr>
          <w:b/>
          <w:bCs/>
        </w:rPr>
        <w:t>.04</w:t>
      </w:r>
      <w:r w:rsidR="00052523">
        <w:rPr>
          <w:b/>
          <w:bCs/>
        </w:rPr>
        <w:t>.202</w:t>
      </w:r>
      <w:r w:rsidR="00E84ED9">
        <w:rPr>
          <w:b/>
          <w:bCs/>
        </w:rPr>
        <w:t>4</w:t>
      </w:r>
      <w:r w:rsidR="00BC5499">
        <w:rPr>
          <w:b/>
          <w:bCs/>
        </w:rPr>
        <w:t>(1)</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37AF31F7" w14:textId="030CEAED" w:rsidR="00320D8F" w:rsidRDefault="00DB2200" w:rsidP="00752FD6">
      <w:pPr>
        <w:spacing w:after="0" w:line="240" w:lineRule="auto"/>
        <w:rPr>
          <w:rStyle w:val="normaltextrun"/>
          <w:rFonts w:ascii="Calibri" w:hAnsi="Calibri" w:cs="Calibri"/>
          <w:lang w:eastAsia="lv-LV"/>
        </w:rPr>
      </w:pPr>
      <w:r w:rsidRPr="00DB2200">
        <w:rPr>
          <w:rStyle w:val="normaltextrun"/>
          <w:rFonts w:ascii="Calibri" w:hAnsi="Calibri" w:cs="Calibri"/>
          <w:lang w:eastAsia="lv-LV"/>
        </w:rPr>
        <w:t>Par praksē nodarbināto ārstniecības personu aizvietošanas maksājumu</w:t>
      </w:r>
    </w:p>
    <w:p w14:paraId="274952FE" w14:textId="77777777" w:rsidR="00DB2200" w:rsidRDefault="00DB2200" w:rsidP="00752FD6">
      <w:pPr>
        <w:spacing w:after="0" w:line="240" w:lineRule="auto"/>
        <w:rPr>
          <w:rStyle w:val="normaltextrun"/>
          <w:rFonts w:ascii="Calibri" w:hAnsi="Calibri" w:cs="Calibri"/>
          <w:lang w:eastAsia="lv-LV"/>
        </w:rPr>
      </w:pPr>
    </w:p>
    <w:p w14:paraId="0567AFB5" w14:textId="6E846DD7" w:rsidR="00752FD6" w:rsidRDefault="00CF744E" w:rsidP="00752FD6">
      <w:pPr>
        <w:spacing w:after="0" w:line="240" w:lineRule="auto"/>
        <w:rPr>
          <w:rFonts w:ascii="Calibri" w:hAnsi="Calibri" w:cs="Calibri"/>
          <w:b/>
          <w:bCs/>
        </w:rPr>
      </w:pPr>
      <w:r w:rsidRPr="00CF744E">
        <w:rPr>
          <w:rFonts w:ascii="Calibri" w:hAnsi="Calibri" w:cs="Calibri"/>
          <w:b/>
          <w:bCs/>
        </w:rPr>
        <w:t>E-pasta teksts</w:t>
      </w:r>
    </w:p>
    <w:p w14:paraId="6471BFBC" w14:textId="77777777" w:rsidR="00DB2200" w:rsidRPr="00DB2200" w:rsidRDefault="00DB2200" w:rsidP="00DB2200">
      <w:pPr>
        <w:spacing w:before="120"/>
        <w:contextualSpacing/>
        <w:jc w:val="both"/>
        <w:rPr>
          <w:rFonts w:cstheme="minorHAnsi"/>
        </w:rPr>
      </w:pPr>
      <w:r w:rsidRPr="00DB2200">
        <w:rPr>
          <w:rFonts w:cstheme="minorHAnsi"/>
        </w:rPr>
        <w:t>Nacionālais veselības dienests (turpmāk – Dienests) līdz 2024. gada 1. maijam izmaksās ģimenes ārstu praksēm maksājumu par praksē nodarbināto ārstniecības personu aizvietošanas nodrošināšanu attaisnotas prombūtnes laikā periodam no 2024. gada 1. janvāra līdz 2024. gada 31. decembrim. Maksājums par aizvietošanu aprēķināts atbilstoši Ministra kabineta 2018. gada 28. augusta noteikumu Nr. 555 “Veselības aprūpes pakalpojumu organizēšanas un samaksas kārtība” 11.pielikuma</w:t>
      </w:r>
      <w:r w:rsidRPr="00DB2200">
        <w:rPr>
          <w:rFonts w:cstheme="minorHAnsi"/>
          <w:color w:val="000000"/>
          <w:shd w:val="clear" w:color="auto" w:fill="FFFFFF"/>
        </w:rPr>
        <w:t xml:space="preserve"> 4.</w:t>
      </w:r>
      <w:r w:rsidRPr="00DB2200">
        <w:rPr>
          <w:rFonts w:cstheme="minorHAnsi"/>
          <w:vertAlign w:val="superscript"/>
        </w:rPr>
        <w:t>1 </w:t>
      </w:r>
      <w:r w:rsidRPr="00DB2200">
        <w:rPr>
          <w:rFonts w:cstheme="minorHAnsi"/>
        </w:rPr>
        <w:t>punktam, ievērojot šādus principus:</w:t>
      </w:r>
    </w:p>
    <w:p w14:paraId="7AD58861" w14:textId="77777777" w:rsidR="00DB2200" w:rsidRPr="00DB2200" w:rsidRDefault="00DB2200" w:rsidP="00DB2200">
      <w:pPr>
        <w:pStyle w:val="ListParagraph"/>
        <w:numPr>
          <w:ilvl w:val="0"/>
          <w:numId w:val="39"/>
        </w:numPr>
        <w:spacing w:before="120" w:after="160" w:line="252" w:lineRule="auto"/>
        <w:contextualSpacing/>
        <w:jc w:val="both"/>
        <w:rPr>
          <w:rFonts w:asciiTheme="minorHAnsi" w:eastAsia="Times New Roman" w:hAnsiTheme="minorHAnsi" w:cstheme="minorHAnsi"/>
        </w:rPr>
      </w:pPr>
      <w:r w:rsidRPr="00DB2200">
        <w:rPr>
          <w:rFonts w:asciiTheme="minorHAnsi" w:eastAsia="Times New Roman" w:hAnsiTheme="minorHAnsi" w:cstheme="minorHAnsi"/>
        </w:rPr>
        <w:t xml:space="preserve">Maksājums ir 1/12 daļa no praksei plānotās </w:t>
      </w:r>
      <w:proofErr w:type="spellStart"/>
      <w:r w:rsidRPr="00DB2200">
        <w:rPr>
          <w:rFonts w:asciiTheme="minorHAnsi" w:eastAsia="Times New Roman" w:hAnsiTheme="minorHAnsi" w:cstheme="minorHAnsi"/>
        </w:rPr>
        <w:t>kapitācijas</w:t>
      </w:r>
      <w:proofErr w:type="spellEnd"/>
      <w:r w:rsidRPr="00DB2200">
        <w:rPr>
          <w:rFonts w:asciiTheme="minorHAnsi" w:eastAsia="Times New Roman" w:hAnsiTheme="minorHAnsi" w:cstheme="minorHAnsi"/>
        </w:rPr>
        <w:t xml:space="preserve"> naudas 2024.gadam tām ģimenes ārsta praksēm, kas saņem </w:t>
      </w:r>
      <w:proofErr w:type="spellStart"/>
      <w:r w:rsidRPr="00DB2200">
        <w:rPr>
          <w:rFonts w:asciiTheme="minorHAnsi" w:eastAsia="Times New Roman" w:hAnsiTheme="minorHAnsi" w:cstheme="minorHAnsi"/>
        </w:rPr>
        <w:t>kapitācijas</w:t>
      </w:r>
      <w:proofErr w:type="spellEnd"/>
      <w:r w:rsidRPr="00DB2200">
        <w:rPr>
          <w:rFonts w:asciiTheme="minorHAnsi" w:eastAsia="Times New Roman" w:hAnsiTheme="minorHAnsi" w:cstheme="minorHAnsi"/>
        </w:rPr>
        <w:t xml:space="preserve"> maksājumu un plānots, ka pakalpojumu sniegs ne mazāk par sešiem mēnešiem. </w:t>
      </w:r>
    </w:p>
    <w:p w14:paraId="6CDDDF75" w14:textId="77777777" w:rsidR="00DB2200" w:rsidRPr="00DB2200" w:rsidRDefault="00DB2200" w:rsidP="00DB2200">
      <w:pPr>
        <w:pStyle w:val="ListParagraph"/>
        <w:numPr>
          <w:ilvl w:val="0"/>
          <w:numId w:val="39"/>
        </w:numPr>
        <w:spacing w:before="120" w:after="160" w:line="252" w:lineRule="auto"/>
        <w:contextualSpacing/>
        <w:jc w:val="both"/>
        <w:rPr>
          <w:rFonts w:asciiTheme="minorHAnsi" w:eastAsia="Times New Roman" w:hAnsiTheme="minorHAnsi" w:cstheme="minorHAnsi"/>
        </w:rPr>
      </w:pPr>
      <w:r w:rsidRPr="00DB2200">
        <w:rPr>
          <w:rFonts w:asciiTheme="minorHAnsi" w:eastAsia="Times New Roman" w:hAnsiTheme="minorHAnsi" w:cstheme="minorHAnsi"/>
        </w:rPr>
        <w:t xml:space="preserve">Maksājums ir 1/12 daļa no valsts plānotās </w:t>
      </w:r>
      <w:proofErr w:type="spellStart"/>
      <w:r w:rsidRPr="00DB2200">
        <w:rPr>
          <w:rFonts w:asciiTheme="minorHAnsi" w:eastAsia="Times New Roman" w:hAnsiTheme="minorHAnsi" w:cstheme="minorHAnsi"/>
        </w:rPr>
        <w:t>kapitācijas</w:t>
      </w:r>
      <w:proofErr w:type="spellEnd"/>
      <w:r w:rsidRPr="00DB2200">
        <w:rPr>
          <w:rFonts w:asciiTheme="minorHAnsi" w:eastAsia="Times New Roman" w:hAnsiTheme="minorHAnsi" w:cstheme="minorHAnsi"/>
        </w:rPr>
        <w:t xml:space="preserve"> naudas, kas vidēji uz vienu praksi 2024. gadam ir 4603.82 eiro, tām ģimenes ārstu praksēm, kas saņem fiksētu maksājumu kā </w:t>
      </w:r>
      <w:proofErr w:type="spellStart"/>
      <w:r w:rsidRPr="00DB2200">
        <w:rPr>
          <w:rFonts w:asciiTheme="minorHAnsi" w:eastAsia="Times New Roman" w:hAnsiTheme="minorHAnsi" w:cstheme="minorHAnsi"/>
        </w:rPr>
        <w:t>jaunatvērta</w:t>
      </w:r>
      <w:proofErr w:type="spellEnd"/>
      <w:r w:rsidRPr="00DB2200">
        <w:rPr>
          <w:rFonts w:asciiTheme="minorHAnsi" w:eastAsia="Times New Roman" w:hAnsiTheme="minorHAnsi" w:cstheme="minorHAnsi"/>
        </w:rPr>
        <w:t xml:space="preserve"> ģimenes ārsta prakse.</w:t>
      </w:r>
    </w:p>
    <w:p w14:paraId="16D26CD7" w14:textId="77777777" w:rsidR="00DB2200" w:rsidRPr="00DB2200" w:rsidRDefault="00DB2200" w:rsidP="00DB2200">
      <w:pPr>
        <w:pStyle w:val="ListParagraph"/>
        <w:numPr>
          <w:ilvl w:val="0"/>
          <w:numId w:val="39"/>
        </w:numPr>
        <w:spacing w:before="120" w:after="160" w:line="252" w:lineRule="auto"/>
        <w:contextualSpacing/>
        <w:jc w:val="both"/>
        <w:rPr>
          <w:rFonts w:asciiTheme="minorHAnsi" w:eastAsia="Times New Roman" w:hAnsiTheme="minorHAnsi" w:cstheme="minorHAnsi"/>
        </w:rPr>
      </w:pPr>
      <w:r w:rsidRPr="00DB2200">
        <w:rPr>
          <w:rFonts w:asciiTheme="minorHAnsi" w:eastAsia="Times New Roman" w:hAnsiTheme="minorHAnsi" w:cstheme="minorHAnsi"/>
        </w:rPr>
        <w:t>Ģimenes ārsta praksēm, kas Dienestu ir informējušas, ka 2024.gadā plāno pārtraukt līgumu un primārās veselības aprūpes pakalpojumus sniegs mazāk par 6 mēnešiem, maksājums ir aprēķināts proporcionāli mēnešu skaitam, kuros prakse plāno sniegt šos pakalpojumus.</w:t>
      </w:r>
    </w:p>
    <w:p w14:paraId="21A625C9" w14:textId="77777777" w:rsidR="00DB2200" w:rsidRPr="00DB2200" w:rsidRDefault="00DB2200" w:rsidP="00DB2200">
      <w:pPr>
        <w:pStyle w:val="ListParagraph"/>
        <w:numPr>
          <w:ilvl w:val="0"/>
          <w:numId w:val="39"/>
        </w:numPr>
        <w:spacing w:before="120" w:after="160" w:line="252" w:lineRule="auto"/>
        <w:contextualSpacing/>
        <w:jc w:val="both"/>
        <w:rPr>
          <w:rStyle w:val="cf01"/>
          <w:rFonts w:asciiTheme="minorHAnsi" w:hAnsiTheme="minorHAnsi" w:cstheme="minorHAnsi"/>
        </w:rPr>
      </w:pPr>
      <w:r w:rsidRPr="00DB2200">
        <w:rPr>
          <w:rFonts w:asciiTheme="minorHAnsi" w:eastAsia="Times New Roman" w:hAnsiTheme="minorHAnsi" w:cstheme="minorHAnsi"/>
        </w:rPr>
        <w:t>Ģ</w:t>
      </w:r>
      <w:r w:rsidRPr="00DB2200">
        <w:rPr>
          <w:rStyle w:val="cf01"/>
          <w:rFonts w:asciiTheme="minorHAnsi" w:eastAsia="Times New Roman" w:hAnsiTheme="minorHAnsi" w:cstheme="minorHAnsi"/>
        </w:rPr>
        <w:t xml:space="preserve">imenes ārsta praksēm, kas 2024.gadā plāno </w:t>
      </w:r>
      <w:r w:rsidRPr="00DB2200">
        <w:rPr>
          <w:rFonts w:asciiTheme="minorHAnsi" w:eastAsia="Times New Roman" w:hAnsiTheme="minorHAnsi" w:cstheme="minorHAnsi"/>
        </w:rPr>
        <w:t>primārās veselības aprūpes pakalpojumus sniegt</w:t>
      </w:r>
      <w:r w:rsidRPr="00DB2200">
        <w:rPr>
          <w:rStyle w:val="cf01"/>
          <w:rFonts w:asciiTheme="minorHAnsi" w:eastAsia="Times New Roman" w:hAnsiTheme="minorHAnsi" w:cstheme="minorHAnsi"/>
        </w:rPr>
        <w:t xml:space="preserve"> ne mazāk par 6 mēnešiem, maksājums nav samazināts. </w:t>
      </w:r>
    </w:p>
    <w:p w14:paraId="7E0453E7" w14:textId="77777777" w:rsidR="00DB2200" w:rsidRPr="00DB2200" w:rsidRDefault="00DB2200" w:rsidP="00DB2200">
      <w:pPr>
        <w:rPr>
          <w:rFonts w:cstheme="minorHAnsi"/>
        </w:rPr>
      </w:pPr>
      <w:r w:rsidRPr="00DB2200">
        <w:rPr>
          <w:rFonts w:cstheme="minorHAnsi"/>
        </w:rPr>
        <w:t>Par praksē nodarbināto ārstniecības personu aizvietošanas maksājumu informācija tiks sniegta Dienesta organizētajā ikmēneša seminārā ģimenes ārstiem 25.aprīlī. Saite ar izskatāmajiem jautājumiem tiks nosūtīta līdz 22.aprīlim.</w:t>
      </w:r>
    </w:p>
    <w:p w14:paraId="0713B47D" w14:textId="77777777" w:rsidR="00DB2200" w:rsidRPr="00DB2200" w:rsidRDefault="00DB2200" w:rsidP="00DB2200">
      <w:pPr>
        <w:rPr>
          <w:rFonts w:cstheme="minorHAnsi"/>
        </w:rPr>
      </w:pPr>
      <w:r w:rsidRPr="00DB2200">
        <w:rPr>
          <w:rFonts w:cstheme="minorHAnsi"/>
        </w:rPr>
        <w:t xml:space="preserve">Jautājumu gadījumā griezieties pie Dienesta _____________ teritoriālās nodaļas, zvanot uz tālruni  ____________, rakstot uz e-pastu </w:t>
      </w:r>
      <w:hyperlink r:id="rId7" w:history="1">
        <w:r w:rsidRPr="00DB2200">
          <w:rPr>
            <w:rStyle w:val="Hyperlink"/>
            <w:rFonts w:cstheme="minorHAnsi"/>
          </w:rPr>
          <w:t>__________@vmnvd.gov.lv</w:t>
        </w:r>
      </w:hyperlink>
      <w:r w:rsidRPr="00DB2200">
        <w:rPr>
          <w:rFonts w:cstheme="minorHAnsi"/>
        </w:rPr>
        <w:t>.</w:t>
      </w:r>
    </w:p>
    <w:p w14:paraId="5D799EBD" w14:textId="42E64163" w:rsidR="00D24F3D" w:rsidRPr="00E06E1B" w:rsidRDefault="00D24F3D" w:rsidP="000678C9">
      <w:pPr>
        <w:jc w:val="both"/>
        <w:rPr>
          <w:rFonts w:cstheme="minorHAnsi"/>
        </w:rPr>
      </w:pPr>
    </w:p>
    <w:sectPr w:rsidR="00D24F3D" w:rsidRPr="00E06E1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86936" w14:textId="77777777" w:rsidR="00560785" w:rsidRDefault="00560785" w:rsidP="00F5096D">
      <w:pPr>
        <w:spacing w:after="0" w:line="240" w:lineRule="auto"/>
      </w:pPr>
      <w:r>
        <w:separator/>
      </w:r>
    </w:p>
  </w:endnote>
  <w:endnote w:type="continuationSeparator" w:id="0">
    <w:p w14:paraId="3D7AF8C4" w14:textId="77777777" w:rsidR="00560785" w:rsidRDefault="00560785"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3154B" w14:textId="77777777" w:rsidR="00560785" w:rsidRDefault="00560785" w:rsidP="00F5096D">
      <w:pPr>
        <w:spacing w:after="0" w:line="240" w:lineRule="auto"/>
      </w:pPr>
      <w:r>
        <w:separator/>
      </w:r>
    </w:p>
  </w:footnote>
  <w:footnote w:type="continuationSeparator" w:id="0">
    <w:p w14:paraId="66F24562" w14:textId="77777777" w:rsidR="00560785" w:rsidRDefault="00560785"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1C2A293D"/>
    <w:multiLevelType w:val="multilevel"/>
    <w:tmpl w:val="7730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A87854"/>
    <w:multiLevelType w:val="multilevel"/>
    <w:tmpl w:val="DD80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1"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6"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BEF3B5E"/>
    <w:multiLevelType w:val="multilevel"/>
    <w:tmpl w:val="6AB8A9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FC322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3880217">
    <w:abstractNumId w:val="36"/>
  </w:num>
  <w:num w:numId="2" w16cid:durableId="8610184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7"/>
  </w:num>
  <w:num w:numId="4" w16cid:durableId="1635259919">
    <w:abstractNumId w:val="34"/>
  </w:num>
  <w:num w:numId="5" w16cid:durableId="1657148472">
    <w:abstractNumId w:val="27"/>
  </w:num>
  <w:num w:numId="6" w16cid:durableId="1106003344">
    <w:abstractNumId w:val="20"/>
  </w:num>
  <w:num w:numId="7" w16cid:durableId="375082792">
    <w:abstractNumId w:val="26"/>
  </w:num>
  <w:num w:numId="8" w16cid:durableId="1798452046">
    <w:abstractNumId w:val="12"/>
  </w:num>
  <w:num w:numId="9" w16cid:durableId="1326278971">
    <w:abstractNumId w:val="35"/>
  </w:num>
  <w:num w:numId="10" w16cid:durableId="1244604513">
    <w:abstractNumId w:val="32"/>
  </w:num>
  <w:num w:numId="11" w16cid:durableId="174618294">
    <w:abstractNumId w:val="2"/>
  </w:num>
  <w:num w:numId="12" w16cid:durableId="14476998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4"/>
  </w:num>
  <w:num w:numId="17" w16cid:durableId="1079059332">
    <w:abstractNumId w:val="25"/>
  </w:num>
  <w:num w:numId="18" w16cid:durableId="1466317037">
    <w:abstractNumId w:val="17"/>
  </w:num>
  <w:num w:numId="19" w16cid:durableId="1294941619">
    <w:abstractNumId w:val="22"/>
  </w:num>
  <w:num w:numId="20" w16cid:durableId="348720614">
    <w:abstractNumId w:val="15"/>
  </w:num>
  <w:num w:numId="21" w16cid:durableId="1340541331">
    <w:abstractNumId w:val="21"/>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0"/>
  </w:num>
  <w:num w:numId="25" w16cid:durableId="1414618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8"/>
  </w:num>
  <w:num w:numId="28" w16cid:durableId="2109495094">
    <w:abstractNumId w:val="5"/>
  </w:num>
  <w:num w:numId="29" w16cid:durableId="279342636">
    <w:abstractNumId w:val="13"/>
  </w:num>
  <w:num w:numId="30" w16cid:durableId="1448232305">
    <w:abstractNumId w:val="30"/>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6"/>
  </w:num>
  <w:num w:numId="33" w16cid:durableId="224687772">
    <w:abstractNumId w:val="18"/>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4869432">
    <w:abstractNumId w:val="11"/>
  </w:num>
  <w:num w:numId="37" w16cid:durableId="1998193167">
    <w:abstractNumId w:val="19"/>
  </w:num>
  <w:num w:numId="38" w16cid:durableId="563101530">
    <w:abstractNumId w:val="29"/>
    <w:lvlOverride w:ilvl="0"/>
    <w:lvlOverride w:ilvl="1"/>
    <w:lvlOverride w:ilvl="2"/>
    <w:lvlOverride w:ilvl="3"/>
    <w:lvlOverride w:ilvl="4"/>
    <w:lvlOverride w:ilvl="5"/>
    <w:lvlOverride w:ilvl="6"/>
    <w:lvlOverride w:ilvl="7"/>
    <w:lvlOverride w:ilvl="8"/>
  </w:num>
  <w:num w:numId="39" w16cid:durableId="12121846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678C9"/>
    <w:rsid w:val="00090686"/>
    <w:rsid w:val="00094C1B"/>
    <w:rsid w:val="000A20DA"/>
    <w:rsid w:val="000C4960"/>
    <w:rsid w:val="000C6255"/>
    <w:rsid w:val="000E0C29"/>
    <w:rsid w:val="000E6DE6"/>
    <w:rsid w:val="0014603E"/>
    <w:rsid w:val="001774CD"/>
    <w:rsid w:val="00186157"/>
    <w:rsid w:val="001A492C"/>
    <w:rsid w:val="001B1BDA"/>
    <w:rsid w:val="001C6DEB"/>
    <w:rsid w:val="001D61FC"/>
    <w:rsid w:val="001E15BA"/>
    <w:rsid w:val="001F16BB"/>
    <w:rsid w:val="001F3027"/>
    <w:rsid w:val="00200F7D"/>
    <w:rsid w:val="00241B3C"/>
    <w:rsid w:val="002560FF"/>
    <w:rsid w:val="00256B90"/>
    <w:rsid w:val="002A1B49"/>
    <w:rsid w:val="002C35F4"/>
    <w:rsid w:val="002D084B"/>
    <w:rsid w:val="002D6458"/>
    <w:rsid w:val="00304706"/>
    <w:rsid w:val="0030758B"/>
    <w:rsid w:val="00307B62"/>
    <w:rsid w:val="00320D8F"/>
    <w:rsid w:val="00327A80"/>
    <w:rsid w:val="00330428"/>
    <w:rsid w:val="00345D92"/>
    <w:rsid w:val="00371232"/>
    <w:rsid w:val="003A4B4F"/>
    <w:rsid w:val="003D6D88"/>
    <w:rsid w:val="003E3B83"/>
    <w:rsid w:val="003F1E38"/>
    <w:rsid w:val="003F228A"/>
    <w:rsid w:val="003F3865"/>
    <w:rsid w:val="004078D5"/>
    <w:rsid w:val="004109B6"/>
    <w:rsid w:val="004151F7"/>
    <w:rsid w:val="00416FA7"/>
    <w:rsid w:val="00425BB9"/>
    <w:rsid w:val="004363AE"/>
    <w:rsid w:val="00446226"/>
    <w:rsid w:val="004824D3"/>
    <w:rsid w:val="0048268D"/>
    <w:rsid w:val="00484F86"/>
    <w:rsid w:val="004A2E15"/>
    <w:rsid w:val="004A4644"/>
    <w:rsid w:val="004A4E77"/>
    <w:rsid w:val="004E6167"/>
    <w:rsid w:val="005113C6"/>
    <w:rsid w:val="00517648"/>
    <w:rsid w:val="00521A40"/>
    <w:rsid w:val="00560785"/>
    <w:rsid w:val="00564BE5"/>
    <w:rsid w:val="0057151D"/>
    <w:rsid w:val="00592BC4"/>
    <w:rsid w:val="005A345A"/>
    <w:rsid w:val="0061133A"/>
    <w:rsid w:val="00613871"/>
    <w:rsid w:val="00622152"/>
    <w:rsid w:val="006270B8"/>
    <w:rsid w:val="00693A90"/>
    <w:rsid w:val="00695B0E"/>
    <w:rsid w:val="006A5526"/>
    <w:rsid w:val="006A610D"/>
    <w:rsid w:val="006E1BC3"/>
    <w:rsid w:val="006E6458"/>
    <w:rsid w:val="006E74BD"/>
    <w:rsid w:val="006F0546"/>
    <w:rsid w:val="006F7BC2"/>
    <w:rsid w:val="00712CFD"/>
    <w:rsid w:val="00714D18"/>
    <w:rsid w:val="0071736A"/>
    <w:rsid w:val="00717AC9"/>
    <w:rsid w:val="00732073"/>
    <w:rsid w:val="00752FD6"/>
    <w:rsid w:val="00764DF1"/>
    <w:rsid w:val="007753CE"/>
    <w:rsid w:val="007A22CA"/>
    <w:rsid w:val="007B29A2"/>
    <w:rsid w:val="007C1832"/>
    <w:rsid w:val="007E4E14"/>
    <w:rsid w:val="008137AF"/>
    <w:rsid w:val="0082207B"/>
    <w:rsid w:val="0082759B"/>
    <w:rsid w:val="0083168F"/>
    <w:rsid w:val="00831933"/>
    <w:rsid w:val="00836DC8"/>
    <w:rsid w:val="00846B26"/>
    <w:rsid w:val="00883F04"/>
    <w:rsid w:val="00886BDC"/>
    <w:rsid w:val="00893247"/>
    <w:rsid w:val="00894A57"/>
    <w:rsid w:val="008A05BB"/>
    <w:rsid w:val="008A1174"/>
    <w:rsid w:val="008D605F"/>
    <w:rsid w:val="008E37E4"/>
    <w:rsid w:val="00923F48"/>
    <w:rsid w:val="00924BA2"/>
    <w:rsid w:val="00925E32"/>
    <w:rsid w:val="00940625"/>
    <w:rsid w:val="009B6E3B"/>
    <w:rsid w:val="009C5338"/>
    <w:rsid w:val="009D6094"/>
    <w:rsid w:val="009E1033"/>
    <w:rsid w:val="009E4764"/>
    <w:rsid w:val="009E7BDE"/>
    <w:rsid w:val="00A12D67"/>
    <w:rsid w:val="00A17177"/>
    <w:rsid w:val="00A251EE"/>
    <w:rsid w:val="00A25772"/>
    <w:rsid w:val="00A35823"/>
    <w:rsid w:val="00A477EE"/>
    <w:rsid w:val="00A50BC8"/>
    <w:rsid w:val="00A80153"/>
    <w:rsid w:val="00A863FD"/>
    <w:rsid w:val="00A925FB"/>
    <w:rsid w:val="00A972F0"/>
    <w:rsid w:val="00AC29D3"/>
    <w:rsid w:val="00AC7241"/>
    <w:rsid w:val="00AD409F"/>
    <w:rsid w:val="00AE3F01"/>
    <w:rsid w:val="00AE4F9D"/>
    <w:rsid w:val="00AF4662"/>
    <w:rsid w:val="00B01B60"/>
    <w:rsid w:val="00B02AE7"/>
    <w:rsid w:val="00B246EF"/>
    <w:rsid w:val="00B6351F"/>
    <w:rsid w:val="00B95F91"/>
    <w:rsid w:val="00BA5183"/>
    <w:rsid w:val="00BB0E2D"/>
    <w:rsid w:val="00BC5499"/>
    <w:rsid w:val="00BC7822"/>
    <w:rsid w:val="00BE2CD4"/>
    <w:rsid w:val="00C02638"/>
    <w:rsid w:val="00C318DB"/>
    <w:rsid w:val="00C65678"/>
    <w:rsid w:val="00C76E61"/>
    <w:rsid w:val="00CA0C65"/>
    <w:rsid w:val="00CC581C"/>
    <w:rsid w:val="00CD0304"/>
    <w:rsid w:val="00CD1B50"/>
    <w:rsid w:val="00CD20A4"/>
    <w:rsid w:val="00CE39A6"/>
    <w:rsid w:val="00CF744E"/>
    <w:rsid w:val="00D07FA3"/>
    <w:rsid w:val="00D17D92"/>
    <w:rsid w:val="00D24F3D"/>
    <w:rsid w:val="00D2785A"/>
    <w:rsid w:val="00D32E3D"/>
    <w:rsid w:val="00D52643"/>
    <w:rsid w:val="00D75D6C"/>
    <w:rsid w:val="00D8035C"/>
    <w:rsid w:val="00D867B1"/>
    <w:rsid w:val="00D87A54"/>
    <w:rsid w:val="00DB15E8"/>
    <w:rsid w:val="00DB2200"/>
    <w:rsid w:val="00DB3AF5"/>
    <w:rsid w:val="00DB4578"/>
    <w:rsid w:val="00DB71B8"/>
    <w:rsid w:val="00DC017F"/>
    <w:rsid w:val="00E06E1B"/>
    <w:rsid w:val="00E06F16"/>
    <w:rsid w:val="00E37AE7"/>
    <w:rsid w:val="00E7397F"/>
    <w:rsid w:val="00E84ED9"/>
    <w:rsid w:val="00E84FDE"/>
    <w:rsid w:val="00EA4FB9"/>
    <w:rsid w:val="00EB5E2E"/>
    <w:rsid w:val="00EB64EA"/>
    <w:rsid w:val="00ED0697"/>
    <w:rsid w:val="00ED7043"/>
    <w:rsid w:val="00EE501F"/>
    <w:rsid w:val="00F01CF5"/>
    <w:rsid w:val="00F04757"/>
    <w:rsid w:val="00F3120E"/>
    <w:rsid w:val="00F50425"/>
    <w:rsid w:val="00F5096D"/>
    <w:rsid w:val="00F51696"/>
    <w:rsid w:val="00F715D3"/>
    <w:rsid w:val="00F7287F"/>
    <w:rsid w:val="00FC03E3"/>
    <w:rsid w:val="00FE1959"/>
    <w:rsid w:val="00FE3E95"/>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 w:type="paragraph" w:customStyle="1" w:styleId="elementtoproof">
    <w:name w:val="elementtoproof"/>
    <w:basedOn w:val="Normal"/>
    <w:uiPriority w:val="99"/>
    <w:semiHidden/>
    <w:rsid w:val="00924BA2"/>
    <w:pPr>
      <w:spacing w:after="0" w:line="240" w:lineRule="auto"/>
    </w:pPr>
    <w:rPr>
      <w:rFonts w:ascii="Calibri" w:hAnsi="Calibri" w:cs="Calibri"/>
      <w:lang w:eastAsia="lv-LV"/>
    </w:rPr>
  </w:style>
  <w:style w:type="character" w:customStyle="1" w:styleId="cf01">
    <w:name w:val="cf01"/>
    <w:basedOn w:val="DefaultParagraphFont"/>
    <w:rsid w:val="00DB2200"/>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1665766">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5637554">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38766598">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2957329">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034678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2962246">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033496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751987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47057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125574">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2334196">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195770787">
      <w:bodyDiv w:val="1"/>
      <w:marLeft w:val="0"/>
      <w:marRight w:val="0"/>
      <w:marTop w:val="0"/>
      <w:marBottom w:val="0"/>
      <w:divBdr>
        <w:top w:val="none" w:sz="0" w:space="0" w:color="auto"/>
        <w:left w:val="none" w:sz="0" w:space="0" w:color="auto"/>
        <w:bottom w:val="none" w:sz="0" w:space="0" w:color="auto"/>
        <w:right w:val="none" w:sz="0" w:space="0" w:color="auto"/>
      </w:divBdr>
    </w:div>
    <w:div w:id="1226794601">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2884900">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57982277">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274049112">
      <w:bodyDiv w:val="1"/>
      <w:marLeft w:val="0"/>
      <w:marRight w:val="0"/>
      <w:marTop w:val="0"/>
      <w:marBottom w:val="0"/>
      <w:divBdr>
        <w:top w:val="none" w:sz="0" w:space="0" w:color="auto"/>
        <w:left w:val="none" w:sz="0" w:space="0" w:color="auto"/>
        <w:bottom w:val="none" w:sz="0" w:space="0" w:color="auto"/>
        <w:right w:val="none" w:sz="0" w:space="0" w:color="auto"/>
      </w:divBdr>
    </w:div>
    <w:div w:id="1281448236">
      <w:bodyDiv w:val="1"/>
      <w:marLeft w:val="0"/>
      <w:marRight w:val="0"/>
      <w:marTop w:val="0"/>
      <w:marBottom w:val="0"/>
      <w:divBdr>
        <w:top w:val="none" w:sz="0" w:space="0" w:color="auto"/>
        <w:left w:val="none" w:sz="0" w:space="0" w:color="auto"/>
        <w:bottom w:val="none" w:sz="0" w:space="0" w:color="auto"/>
        <w:right w:val="none" w:sz="0" w:space="0" w:color="auto"/>
      </w:divBdr>
    </w:div>
    <w:div w:id="1288588911">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201301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1511005">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328359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79888452">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982208">
      <w:bodyDiv w:val="1"/>
      <w:marLeft w:val="0"/>
      <w:marRight w:val="0"/>
      <w:marTop w:val="0"/>
      <w:marBottom w:val="0"/>
      <w:divBdr>
        <w:top w:val="none" w:sz="0" w:space="0" w:color="auto"/>
        <w:left w:val="none" w:sz="0" w:space="0" w:color="auto"/>
        <w:bottom w:val="none" w:sz="0" w:space="0" w:color="auto"/>
        <w:right w:val="none" w:sz="0" w:space="0" w:color="auto"/>
      </w:divBdr>
    </w:div>
    <w:div w:id="1777603281">
      <w:bodyDiv w:val="1"/>
      <w:marLeft w:val="0"/>
      <w:marRight w:val="0"/>
      <w:marTop w:val="0"/>
      <w:marBottom w:val="0"/>
      <w:divBdr>
        <w:top w:val="none" w:sz="0" w:space="0" w:color="auto"/>
        <w:left w:val="none" w:sz="0" w:space="0" w:color="auto"/>
        <w:bottom w:val="none" w:sz="0" w:space="0" w:color="auto"/>
        <w:right w:val="none" w:sz="0" w:space="0" w:color="auto"/>
      </w:divBdr>
    </w:div>
    <w:div w:id="178534039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287303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6949821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7092888">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__________@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1189</Words>
  <Characters>678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2024-04-25T12:21:00Z</dcterms:created>
  <dcterms:modified xsi:type="dcterms:W3CDTF">2024-04-25T12:28:00Z</dcterms:modified>
</cp:coreProperties>
</file>