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794F9259" w:rsidR="002C35F4" w:rsidRDefault="00863C97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EE393F">
        <w:rPr>
          <w:b/>
          <w:bCs/>
        </w:rPr>
        <w:t>5</w:t>
      </w:r>
      <w:r w:rsidR="0057151D">
        <w:rPr>
          <w:b/>
          <w:bCs/>
        </w:rPr>
        <w:t>.04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0FB8A04A" w14:textId="49F38B58" w:rsidR="002F2706" w:rsidRDefault="00EE393F" w:rsidP="00D535B4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EE393F">
        <w:rPr>
          <w:rStyle w:val="normaltextrun"/>
          <w:rFonts w:ascii="Calibri" w:hAnsi="Calibri" w:cs="Calibri"/>
          <w:lang w:eastAsia="lv-LV"/>
        </w:rPr>
        <w:t>Par E-veselības sistēmas Lietotāja darbavietas un tiesību apjomu piešķiršanu</w:t>
      </w:r>
    </w:p>
    <w:p w14:paraId="656C2C3F" w14:textId="77777777" w:rsidR="00EE393F" w:rsidRDefault="00EE393F" w:rsidP="00D535B4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329C6B5" w14:textId="77777777" w:rsidR="00EE393F" w:rsidRDefault="00EE393F" w:rsidP="00EE393F">
      <w:pPr>
        <w:pStyle w:val="paragraph"/>
        <w:spacing w:before="0" w:beforeAutospacing="0" w:after="0" w:afterAutospacing="0"/>
        <w:jc w:val="both"/>
        <w:textAlignment w:val="baseline"/>
      </w:pPr>
      <w:bookmarkStart w:id="0" w:name="_Hlk158733807"/>
      <w:bookmarkStart w:id="1" w:name="_Hlk130799043"/>
      <w:bookmarkStart w:id="2" w:name="_Hlk162958675"/>
      <w:bookmarkStart w:id="3" w:name="_Hlk132874651"/>
      <w:bookmarkStart w:id="4" w:name="_Hlk164254139"/>
      <w:r>
        <w:rPr>
          <w:rStyle w:val="normaltextrun"/>
        </w:rPr>
        <w:t>Nacionālais veselības dienests (turpmāk – Dienests) saņem jautājumus no Ārstniecības iestādēm (turpmāk – Iestāde)</w:t>
      </w:r>
      <w:r>
        <w:t xml:space="preserve"> </w:t>
      </w:r>
      <w:r>
        <w:rPr>
          <w:rStyle w:val="normaltextrun"/>
        </w:rPr>
        <w:t>par nepieciešamību Iestādes e-veselības sistēmas administratoriem pārliecināties, ka Iestādes darbiniekiem, kuriem ir nepieciešama pieslēgšana E-veselības sistēmai, ir piereģistrēta darbavieta E-veselības sistēmu sadarbības platformā. </w:t>
      </w:r>
      <w:r>
        <w:rPr>
          <w:rStyle w:val="eop"/>
        </w:rPr>
        <w:t> </w:t>
      </w:r>
    </w:p>
    <w:p w14:paraId="04B8E14E" w14:textId="77777777" w:rsidR="00EE393F" w:rsidRDefault="00EE393F" w:rsidP="00EE393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3A80EC1" w14:textId="77777777" w:rsidR="00EE393F" w:rsidRDefault="00EE393F" w:rsidP="00EE393F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Dienests skaidro, ka piekļuve E-veselības sistēmai tiek nodrošināta personai, kura Iestādes vārdā apstrādā datus E-veselības sistēmā (turpmāk – Lietotājs), atbilstoši darbavietai un tiesību apjomam. Lietotāja darbavietu un tiesību apjomu katram Iestādes Lietotājam piešķir Iestādes deleģēts E-veselības sistēmas administrators, izmantojot E-veselības sistēmas Iestādes administratora darbavietu sadarbības platformā, kas pieejama </w:t>
      </w:r>
      <w:hyperlink r:id="rId10" w:tgtFrame="_blank" w:history="1">
        <w:r>
          <w:rPr>
            <w:rStyle w:val="normaltextrun"/>
            <w:color w:val="467886"/>
            <w:u w:val="single"/>
          </w:rPr>
          <w:t>https://iddv.eveseliba.gov.lv:444/EVES.AUTH/default.aspx</w:t>
        </w:r>
      </w:hyperlink>
      <w:r>
        <w:rPr>
          <w:rStyle w:val="normaltextrun"/>
        </w:rPr>
        <w:t>. </w:t>
      </w:r>
      <w:r>
        <w:rPr>
          <w:rStyle w:val="eop"/>
        </w:rPr>
        <w:t> </w:t>
      </w:r>
    </w:p>
    <w:p w14:paraId="214ADC67" w14:textId="77777777" w:rsidR="00EE393F" w:rsidRDefault="00EE393F" w:rsidP="00EE393F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FFE3951" w14:textId="4FF63089" w:rsidR="002F2706" w:rsidRPr="002F2706" w:rsidRDefault="00EE393F" w:rsidP="00EE393F">
      <w:pPr>
        <w:jc w:val="both"/>
        <w:rPr>
          <w:rFonts w:ascii="Calibri" w:hAnsi="Calibri" w:cs="Calibri"/>
        </w:rPr>
      </w:pPr>
      <w:r>
        <w:rPr>
          <w:rStyle w:val="normaltextrun"/>
        </w:rPr>
        <w:t>Iestādēm ar darbinieku skaitu mazāk par 5, Lietotāja darbavietu un tiesību apjomu reģistrēšanu nodrošina Dienesta teritoriālās nodaļas.</w:t>
      </w:r>
      <w:r>
        <w:rPr>
          <w:rStyle w:val="eop"/>
        </w:rPr>
        <w:t> </w:t>
      </w:r>
      <w:bookmarkEnd w:id="0"/>
      <w:bookmarkEnd w:id="1"/>
      <w:bookmarkEnd w:id="2"/>
      <w:bookmarkEnd w:id="3"/>
      <w:bookmarkEnd w:id="4"/>
    </w:p>
    <w:sectPr w:rsidR="002F2706" w:rsidRPr="002F27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FEA5A" w14:textId="77777777" w:rsidR="004E5A25" w:rsidRDefault="004E5A25" w:rsidP="00F5096D">
      <w:pPr>
        <w:spacing w:after="0" w:line="240" w:lineRule="auto"/>
      </w:pPr>
      <w:r>
        <w:separator/>
      </w:r>
    </w:p>
  </w:endnote>
  <w:endnote w:type="continuationSeparator" w:id="0">
    <w:p w14:paraId="074DCDE1" w14:textId="77777777" w:rsidR="004E5A25" w:rsidRDefault="004E5A25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F81F" w14:textId="77777777" w:rsidR="004E5A25" w:rsidRDefault="004E5A25" w:rsidP="00F5096D">
      <w:pPr>
        <w:spacing w:after="0" w:line="240" w:lineRule="auto"/>
      </w:pPr>
      <w:r>
        <w:separator/>
      </w:r>
    </w:p>
  </w:footnote>
  <w:footnote w:type="continuationSeparator" w:id="0">
    <w:p w14:paraId="49574343" w14:textId="77777777" w:rsidR="004E5A25" w:rsidRDefault="004E5A25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6D"/>
    <w:multiLevelType w:val="hybridMultilevel"/>
    <w:tmpl w:val="58E24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F3B5E"/>
    <w:multiLevelType w:val="multilevel"/>
    <w:tmpl w:val="6AB8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C322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3880217">
    <w:abstractNumId w:val="37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8"/>
  </w:num>
  <w:num w:numId="4" w16cid:durableId="1635259919">
    <w:abstractNumId w:val="35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3"/>
  </w:num>
  <w:num w:numId="9" w16cid:durableId="1326278971">
    <w:abstractNumId w:val="36"/>
  </w:num>
  <w:num w:numId="10" w16cid:durableId="1244604513">
    <w:abstractNumId w:val="33"/>
  </w:num>
  <w:num w:numId="11" w16cid:durableId="174618294">
    <w:abstractNumId w:val="3"/>
  </w:num>
  <w:num w:numId="12" w16cid:durableId="14476998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7"/>
  </w:num>
  <w:num w:numId="14" w16cid:durableId="2020038149">
    <w:abstractNumId w:val="4"/>
  </w:num>
  <w:num w:numId="15" w16cid:durableId="284892160">
    <w:abstractNumId w:val="9"/>
  </w:num>
  <w:num w:numId="16" w16cid:durableId="1053846027">
    <w:abstractNumId w:val="15"/>
  </w:num>
  <w:num w:numId="17" w16cid:durableId="1079059332">
    <w:abstractNumId w:val="26"/>
  </w:num>
  <w:num w:numId="18" w16cid:durableId="1466317037">
    <w:abstractNumId w:val="18"/>
  </w:num>
  <w:num w:numId="19" w16cid:durableId="1294941619">
    <w:abstractNumId w:val="23"/>
  </w:num>
  <w:num w:numId="20" w16cid:durableId="348720614">
    <w:abstractNumId w:val="16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1"/>
  </w:num>
  <w:num w:numId="25" w16cid:durableId="14146185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6"/>
  </w:num>
  <w:num w:numId="29" w16cid:durableId="279342636">
    <w:abstractNumId w:val="14"/>
  </w:num>
  <w:num w:numId="30" w16cid:durableId="1448232305">
    <w:abstractNumId w:val="31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7"/>
  </w:num>
  <w:num w:numId="33" w16cid:durableId="224687772">
    <w:abstractNumId w:val="19"/>
  </w:num>
  <w:num w:numId="34" w16cid:durableId="927497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2"/>
  </w:num>
  <w:num w:numId="37" w16cid:durableId="1998193167">
    <w:abstractNumId w:val="20"/>
  </w:num>
  <w:num w:numId="38" w16cid:durableId="563101530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121846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28448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678C9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2F2706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5A25"/>
    <w:rsid w:val="004E6167"/>
    <w:rsid w:val="005113C6"/>
    <w:rsid w:val="00517648"/>
    <w:rsid w:val="00521A40"/>
    <w:rsid w:val="00564BE5"/>
    <w:rsid w:val="0057151D"/>
    <w:rsid w:val="00592BC4"/>
    <w:rsid w:val="005A345A"/>
    <w:rsid w:val="005D29D6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A2ED7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63C97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5499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535B4"/>
    <w:rsid w:val="00D75D6C"/>
    <w:rsid w:val="00D8035C"/>
    <w:rsid w:val="00D867B1"/>
    <w:rsid w:val="00D87A54"/>
    <w:rsid w:val="00DB15E8"/>
    <w:rsid w:val="00DB2200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393F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de nota al pie,ftref"/>
    <w:basedOn w:val="DefaultParagraphFont"/>
    <w:link w:val="CharCharCharChar"/>
    <w:uiPriority w:val="99"/>
    <w:unhideWhenUsed/>
    <w:qFormat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f01">
    <w:name w:val="cf01"/>
    <w:basedOn w:val="DefaultParagraphFont"/>
    <w:rsid w:val="00DB2200"/>
    <w:rPr>
      <w:rFonts w:ascii="Segoe UI" w:hAnsi="Segoe UI" w:cs="Segoe UI" w:hint="defaul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D535B4"/>
    <w:pPr>
      <w:keepNext/>
      <w:keepLines/>
      <w:spacing w:before="120" w:line="240" w:lineRule="exact"/>
      <w:jc w:val="both"/>
      <w:textAlignment w:val="baseline"/>
      <w:outlineLvl w:val="0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ddv.eveseliba.gov.lv:444/EVES.AUTH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37746247-876E-4C5A-9FC6-0007E1FDC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9C0E9-88F6-4257-B41C-65D2E5DBD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66A45-A99D-43B7-BBF6-AA8820EAC437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2024-04-25T12:51:00Z</dcterms:created>
  <dcterms:modified xsi:type="dcterms:W3CDTF">2024-04-25T12:51:00Z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