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258194A" w:rsidR="002C35F4" w:rsidRDefault="00E00AE2" w:rsidP="002C35F4">
      <w:pPr>
        <w:spacing w:after="0" w:line="240" w:lineRule="auto"/>
        <w:rPr>
          <w:b/>
          <w:bCs/>
        </w:rPr>
      </w:pPr>
      <w:r>
        <w:rPr>
          <w:b/>
          <w:bCs/>
        </w:rPr>
        <w:t>10</w:t>
      </w:r>
      <w:r w:rsidR="00F12625">
        <w:rPr>
          <w:b/>
          <w:bCs/>
        </w:rPr>
        <w:t>.05</w:t>
      </w:r>
      <w:r w:rsidR="00052523">
        <w:rPr>
          <w:b/>
          <w:bCs/>
        </w:rPr>
        <w:t>.202</w:t>
      </w:r>
      <w:r w:rsidR="00882B9D">
        <w:rPr>
          <w:b/>
          <w:bCs/>
        </w:rPr>
        <w:t>4</w:t>
      </w:r>
      <w:r w:rsidR="004B3E24">
        <w:rPr>
          <w:b/>
          <w:bCs/>
        </w:rPr>
        <w:t>(1)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54F7C49" w14:textId="0213C575" w:rsidR="002141CB" w:rsidRDefault="00E00AE2" w:rsidP="002141CB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Pr="00E00AE2">
        <w:rPr>
          <w:rFonts w:cstheme="minorHAnsi"/>
          <w:color w:val="000000"/>
        </w:rPr>
        <w:t>ar Nosūtījumu moduļa pakalpojumu klasifikatora izmaiņām no 10.05.2024.</w:t>
      </w:r>
    </w:p>
    <w:p w14:paraId="5C1DE62A" w14:textId="77777777" w:rsidR="00E00AE2" w:rsidRDefault="00E00AE2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B674E0D" w14:textId="77777777" w:rsidR="00E00AE2" w:rsidRPr="00E00AE2" w:rsidRDefault="00E00AE2" w:rsidP="00E00AE2">
      <w:pPr>
        <w:jc w:val="both"/>
        <w:rPr>
          <w:rFonts w:ascii="Calibri" w:hAnsi="Calibri" w:cs="Calibri"/>
        </w:rPr>
      </w:pPr>
      <w:r w:rsidRPr="00E00AE2">
        <w:rPr>
          <w:rFonts w:ascii="Calibri" w:hAnsi="Calibri" w:cs="Calibri"/>
        </w:rPr>
        <w:t xml:space="preserve">Nacionālais veselības dienests informē, ka ir veiktas izmaiņas Nosūtījumu moduļa pakalpojumu klasifikatorā (2.500 </w:t>
      </w:r>
      <w:proofErr w:type="spellStart"/>
      <w:r w:rsidRPr="00E00AE2">
        <w:rPr>
          <w:rFonts w:ascii="Calibri" w:hAnsi="Calibri" w:cs="Calibri"/>
        </w:rPr>
        <w:t>klr</w:t>
      </w:r>
      <w:proofErr w:type="spellEnd"/>
      <w:r w:rsidRPr="00E00AE2">
        <w:rPr>
          <w:rFonts w:ascii="Calibri" w:hAnsi="Calibri" w:cs="Calibri"/>
        </w:rPr>
        <w:t>) E-veselībā un tam ir pievienotas jaunas vērtības (viena deaktivizēta), līdz ar to ir iespējams izveidot nosūtījumu elektroniski papildus uz šādiem izmeklējumiem/speciālistiem:</w:t>
      </w:r>
    </w:p>
    <w:tbl>
      <w:tblPr>
        <w:tblW w:w="54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</w:tblGrid>
      <w:tr w:rsidR="00E00AE2" w:rsidRPr="00E00AE2" w14:paraId="40BD413B" w14:textId="77777777" w:rsidTr="00E00AE2">
        <w:trPr>
          <w:trHeight w:val="420"/>
        </w:trPr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A83C1" w14:textId="77777777" w:rsidR="00E00AE2" w:rsidRPr="00E00AE2" w:rsidRDefault="00E00AE2">
            <w:pPr>
              <w:jc w:val="both"/>
              <w:rPr>
                <w:rFonts w:ascii="Calibri" w:hAnsi="Calibri" w:cs="Calibri"/>
                <w:color w:val="000000"/>
                <w:lang w:eastAsia="lv-LV"/>
              </w:rPr>
            </w:pPr>
            <w:r w:rsidRPr="00E00AE2">
              <w:rPr>
                <w:rFonts w:ascii="Calibri" w:hAnsi="Calibri" w:cs="Calibri"/>
                <w:color w:val="000000"/>
                <w:lang w:eastAsia="lv-LV"/>
              </w:rPr>
              <w:t>Poligrāfija</w:t>
            </w:r>
          </w:p>
        </w:tc>
      </w:tr>
      <w:tr w:rsidR="00E00AE2" w:rsidRPr="00E00AE2" w14:paraId="3469A0E8" w14:textId="77777777" w:rsidTr="00E00AE2">
        <w:trPr>
          <w:trHeight w:val="42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7C3E2A" w14:textId="77777777" w:rsidR="00E00AE2" w:rsidRPr="00E00AE2" w:rsidRDefault="00E00AE2">
            <w:pPr>
              <w:jc w:val="both"/>
              <w:rPr>
                <w:rFonts w:ascii="Calibri" w:hAnsi="Calibri" w:cs="Calibri"/>
                <w:color w:val="000000"/>
                <w:lang w:eastAsia="lv-LV"/>
              </w:rPr>
            </w:pPr>
            <w:proofErr w:type="spellStart"/>
            <w:r w:rsidRPr="00E00AE2">
              <w:rPr>
                <w:rFonts w:ascii="Calibri" w:hAnsi="Calibri" w:cs="Calibri"/>
                <w:color w:val="000000"/>
                <w:lang w:eastAsia="lv-LV"/>
              </w:rPr>
              <w:t>Polisomnogrāfija</w:t>
            </w:r>
            <w:proofErr w:type="spellEnd"/>
          </w:p>
        </w:tc>
      </w:tr>
      <w:tr w:rsidR="00E00AE2" w:rsidRPr="00E00AE2" w14:paraId="0F5C1760" w14:textId="77777777" w:rsidTr="00E00AE2">
        <w:trPr>
          <w:trHeight w:val="42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EC157" w14:textId="77777777" w:rsidR="00E00AE2" w:rsidRPr="00E00AE2" w:rsidRDefault="00E00AE2">
            <w:pPr>
              <w:jc w:val="both"/>
              <w:rPr>
                <w:rFonts w:ascii="Calibri" w:hAnsi="Calibri" w:cs="Calibri"/>
                <w:color w:val="000000"/>
                <w:lang w:eastAsia="lv-LV"/>
              </w:rPr>
            </w:pPr>
            <w:r w:rsidRPr="00E00AE2">
              <w:rPr>
                <w:rFonts w:ascii="Calibri" w:hAnsi="Calibri" w:cs="Calibri"/>
                <w:color w:val="000000"/>
                <w:lang w:eastAsia="lv-LV"/>
              </w:rPr>
              <w:t>Multiplais miega latentuma tests</w:t>
            </w:r>
          </w:p>
        </w:tc>
      </w:tr>
      <w:tr w:rsidR="00E00AE2" w:rsidRPr="00E00AE2" w14:paraId="309DA2ED" w14:textId="77777777" w:rsidTr="00E00AE2">
        <w:trPr>
          <w:trHeight w:val="42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97F83" w14:textId="77777777" w:rsidR="00E00AE2" w:rsidRPr="00E00AE2" w:rsidRDefault="00E00AE2">
            <w:pPr>
              <w:jc w:val="both"/>
              <w:rPr>
                <w:rFonts w:ascii="Calibri" w:hAnsi="Calibri" w:cs="Calibri"/>
                <w:color w:val="000000"/>
                <w:lang w:eastAsia="lv-LV"/>
              </w:rPr>
            </w:pPr>
            <w:proofErr w:type="spellStart"/>
            <w:r w:rsidRPr="00E00AE2">
              <w:rPr>
                <w:rFonts w:ascii="Calibri" w:hAnsi="Calibri" w:cs="Calibri"/>
                <w:color w:val="000000"/>
                <w:lang w:eastAsia="lv-LV"/>
              </w:rPr>
              <w:t>Transkutānā</w:t>
            </w:r>
            <w:proofErr w:type="spellEnd"/>
            <w:r w:rsidRPr="00E00AE2">
              <w:rPr>
                <w:rFonts w:ascii="Calibri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E00AE2">
              <w:rPr>
                <w:rFonts w:ascii="Calibri" w:hAnsi="Calibri" w:cs="Calibri"/>
                <w:color w:val="000000"/>
                <w:lang w:eastAsia="lv-LV"/>
              </w:rPr>
              <w:t>kapnogrāfija</w:t>
            </w:r>
            <w:proofErr w:type="spellEnd"/>
          </w:p>
        </w:tc>
      </w:tr>
      <w:tr w:rsidR="00E00AE2" w:rsidRPr="00E00AE2" w14:paraId="121FF8AF" w14:textId="77777777" w:rsidTr="00E00AE2">
        <w:trPr>
          <w:trHeight w:val="30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02BE0" w14:textId="77777777" w:rsidR="00E00AE2" w:rsidRPr="00E00AE2" w:rsidRDefault="00E00AE2">
            <w:pPr>
              <w:jc w:val="both"/>
              <w:rPr>
                <w:rFonts w:ascii="Calibri" w:hAnsi="Calibri" w:cs="Calibri"/>
                <w:color w:val="000000"/>
                <w:lang w:eastAsia="lv-LV"/>
              </w:rPr>
            </w:pPr>
            <w:r w:rsidRPr="00E00AE2">
              <w:rPr>
                <w:rFonts w:ascii="Calibri" w:hAnsi="Calibri" w:cs="Calibri"/>
                <w:color w:val="000000"/>
                <w:lang w:eastAsia="lv-LV"/>
              </w:rPr>
              <w:t>Nosūtījums uz Konsīliju</w:t>
            </w:r>
          </w:p>
        </w:tc>
      </w:tr>
      <w:tr w:rsidR="00E00AE2" w:rsidRPr="00E00AE2" w14:paraId="1E3362A5" w14:textId="77777777" w:rsidTr="00E00AE2">
        <w:trPr>
          <w:trHeight w:val="30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40FE9" w14:textId="77777777" w:rsidR="00E00AE2" w:rsidRPr="00E00AE2" w:rsidRDefault="00E00AE2">
            <w:pPr>
              <w:jc w:val="both"/>
              <w:rPr>
                <w:rFonts w:ascii="Calibri" w:hAnsi="Calibri" w:cs="Calibri"/>
                <w:color w:val="000000"/>
                <w:lang w:eastAsia="lv-LV"/>
              </w:rPr>
            </w:pPr>
            <w:r w:rsidRPr="00E00AE2">
              <w:rPr>
                <w:rFonts w:ascii="Calibri" w:hAnsi="Calibri" w:cs="Calibri"/>
                <w:color w:val="000000"/>
                <w:lang w:eastAsia="lv-LV"/>
              </w:rPr>
              <w:t>Paliatīvā aprūpe</w:t>
            </w:r>
          </w:p>
        </w:tc>
      </w:tr>
      <w:tr w:rsidR="00E00AE2" w:rsidRPr="00E00AE2" w14:paraId="4BF6CA20" w14:textId="77777777" w:rsidTr="00E00AE2">
        <w:trPr>
          <w:trHeight w:val="30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C174E" w14:textId="77777777" w:rsidR="00E00AE2" w:rsidRPr="00E00AE2" w:rsidRDefault="00E00AE2">
            <w:pPr>
              <w:jc w:val="both"/>
              <w:rPr>
                <w:rFonts w:ascii="Calibri" w:hAnsi="Calibri" w:cs="Calibri"/>
                <w:color w:val="333333"/>
                <w:lang w:eastAsia="lv-LV"/>
              </w:rPr>
            </w:pPr>
            <w:proofErr w:type="spellStart"/>
            <w:r w:rsidRPr="00E00AE2">
              <w:rPr>
                <w:rFonts w:ascii="Calibri" w:hAnsi="Calibri" w:cs="Calibri"/>
                <w:color w:val="333333"/>
                <w:lang w:eastAsia="lv-LV"/>
              </w:rPr>
              <w:t>Topometrija</w:t>
            </w:r>
            <w:proofErr w:type="spellEnd"/>
          </w:p>
        </w:tc>
      </w:tr>
    </w:tbl>
    <w:p w14:paraId="55B50FB5" w14:textId="77777777" w:rsidR="00E00AE2" w:rsidRPr="00E00AE2" w:rsidRDefault="00E00AE2" w:rsidP="00E00AE2">
      <w:pPr>
        <w:jc w:val="both"/>
        <w:rPr>
          <w:rFonts w:ascii="Calibri" w:hAnsi="Calibri" w:cs="Calibri"/>
        </w:rPr>
      </w:pPr>
    </w:p>
    <w:p w14:paraId="0E84C449" w14:textId="77777777" w:rsidR="00E00AE2" w:rsidRPr="00E00AE2" w:rsidRDefault="00E00AE2" w:rsidP="00E00AE2">
      <w:pPr>
        <w:jc w:val="both"/>
        <w:rPr>
          <w:rFonts w:ascii="Calibri" w:hAnsi="Calibri" w:cs="Calibri"/>
        </w:rPr>
      </w:pPr>
      <w:r w:rsidRPr="00E00AE2">
        <w:rPr>
          <w:rFonts w:ascii="Calibri" w:hAnsi="Calibri" w:cs="Calibri"/>
        </w:rPr>
        <w:t>Par jauno vērtību izmaiņām ir informēti arī E-veselības integrēto sistēmu uzturētāji.</w:t>
      </w:r>
    </w:p>
    <w:p w14:paraId="468E0DFD" w14:textId="115C4247" w:rsidR="002141CB" w:rsidRPr="00E00AE2" w:rsidRDefault="002141CB" w:rsidP="00E00AE2">
      <w:pPr>
        <w:pStyle w:val="xmsonormal"/>
        <w:ind w:firstLine="720"/>
        <w:jc w:val="both"/>
        <w:rPr>
          <w:b/>
          <w:bCs/>
        </w:rPr>
      </w:pPr>
    </w:p>
    <w:sectPr w:rsidR="002141CB" w:rsidRPr="00E00A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1AFA3" w14:textId="77777777" w:rsidR="00FF42EC" w:rsidRDefault="00FF42EC" w:rsidP="00F5096D">
      <w:pPr>
        <w:spacing w:after="0" w:line="240" w:lineRule="auto"/>
      </w:pPr>
      <w:r>
        <w:separator/>
      </w:r>
    </w:p>
  </w:endnote>
  <w:endnote w:type="continuationSeparator" w:id="0">
    <w:p w14:paraId="576EBB64" w14:textId="77777777" w:rsidR="00FF42EC" w:rsidRDefault="00FF42EC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BDCB0" w14:textId="77777777" w:rsidR="00FF42EC" w:rsidRDefault="00FF42EC" w:rsidP="00F5096D">
      <w:pPr>
        <w:spacing w:after="0" w:line="240" w:lineRule="auto"/>
      </w:pPr>
      <w:r>
        <w:separator/>
      </w:r>
    </w:p>
  </w:footnote>
  <w:footnote w:type="continuationSeparator" w:id="0">
    <w:p w14:paraId="1EAA69EB" w14:textId="77777777" w:rsidR="00FF42EC" w:rsidRDefault="00FF42EC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0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8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29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3"/>
  </w:num>
  <w:num w:numId="31" w16cid:durableId="1239748268">
    <w:abstractNumId w:val="11"/>
  </w:num>
  <w:num w:numId="32" w16cid:durableId="2178629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B3E24"/>
    <w:rsid w:val="004E6167"/>
    <w:rsid w:val="005113C6"/>
    <w:rsid w:val="00517648"/>
    <w:rsid w:val="00521A40"/>
    <w:rsid w:val="0053587E"/>
    <w:rsid w:val="005471D2"/>
    <w:rsid w:val="00554309"/>
    <w:rsid w:val="00564BE5"/>
    <w:rsid w:val="005902A9"/>
    <w:rsid w:val="00592BC4"/>
    <w:rsid w:val="005A345A"/>
    <w:rsid w:val="00602572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0AE2"/>
    <w:rsid w:val="00E06F16"/>
    <w:rsid w:val="00E7233B"/>
    <w:rsid w:val="00E7397F"/>
    <w:rsid w:val="00EA4FB9"/>
    <w:rsid w:val="00EB64EA"/>
    <w:rsid w:val="00F12625"/>
    <w:rsid w:val="00F50425"/>
    <w:rsid w:val="00F5096D"/>
    <w:rsid w:val="00F51696"/>
    <w:rsid w:val="00F7287F"/>
    <w:rsid w:val="00F75892"/>
    <w:rsid w:val="00FC03E3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2024-05-17T08:43:00Z</dcterms:created>
  <dcterms:modified xsi:type="dcterms:W3CDTF">2024-05-17T08:44:00Z</dcterms:modified>
</cp:coreProperties>
</file>