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4A46BFF4" w:rsidR="002C35F4" w:rsidRDefault="007370E1" w:rsidP="006C1832">
      <w:pPr>
        <w:spacing w:after="0" w:line="240" w:lineRule="auto"/>
        <w:rPr>
          <w:b/>
          <w:bCs/>
        </w:rPr>
      </w:pPr>
      <w:r>
        <w:rPr>
          <w:b/>
          <w:bCs/>
        </w:rPr>
        <w:t>23</w:t>
      </w:r>
      <w:r w:rsidR="002C26C5">
        <w:rPr>
          <w:b/>
          <w:bCs/>
        </w:rPr>
        <w:t>.0</w:t>
      </w:r>
      <w:r>
        <w:rPr>
          <w:b/>
          <w:bCs/>
        </w:rPr>
        <w:t>7</w:t>
      </w:r>
      <w:r w:rsidR="00781F64">
        <w:rPr>
          <w:b/>
          <w:bCs/>
        </w:rPr>
        <w:t>.202</w:t>
      </w:r>
      <w:r w:rsidR="00517257">
        <w:rPr>
          <w:b/>
          <w:bCs/>
        </w:rPr>
        <w:t>4</w:t>
      </w:r>
      <w:r>
        <w:rPr>
          <w:b/>
          <w:bCs/>
        </w:rPr>
        <w:t>(1)</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67EC5F43" w14:textId="024393C3" w:rsidR="002C26C5" w:rsidRDefault="007370E1" w:rsidP="008A6294">
      <w:pPr>
        <w:tabs>
          <w:tab w:val="left" w:pos="2160"/>
        </w:tabs>
        <w:spacing w:after="0" w:line="240" w:lineRule="auto"/>
        <w:jc w:val="both"/>
        <w:rPr>
          <w:sz w:val="24"/>
          <w:szCs w:val="24"/>
        </w:rPr>
      </w:pPr>
      <w:r w:rsidRPr="007370E1">
        <w:rPr>
          <w:sz w:val="24"/>
          <w:szCs w:val="24"/>
        </w:rPr>
        <w:t>Par praksē nodarbināto ārstniecības personu aizvietošanu</w:t>
      </w:r>
    </w:p>
    <w:p w14:paraId="06E33F48" w14:textId="77777777" w:rsidR="007370E1" w:rsidRDefault="007370E1" w:rsidP="008A6294">
      <w:pPr>
        <w:tabs>
          <w:tab w:val="left" w:pos="2160"/>
        </w:tabs>
        <w:spacing w:after="0" w:line="240" w:lineRule="auto"/>
        <w:jc w:val="both"/>
      </w:pPr>
    </w:p>
    <w:p w14:paraId="61F3DB35" w14:textId="6E63060F"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635B040F" w14:textId="77777777" w:rsidR="007370E1" w:rsidRPr="007370E1" w:rsidRDefault="007370E1" w:rsidP="007370E1">
      <w:pPr>
        <w:spacing w:after="0" w:line="240" w:lineRule="auto"/>
        <w:ind w:firstLine="720"/>
        <w:jc w:val="both"/>
        <w:rPr>
          <w:color w:val="000000"/>
          <w:sz w:val="24"/>
          <w:szCs w:val="24"/>
          <w:shd w:val="clear" w:color="auto" w:fill="FFFFFF"/>
        </w:rPr>
      </w:pPr>
      <w:r w:rsidRPr="007370E1">
        <w:rPr>
          <w:color w:val="000000"/>
          <w:sz w:val="24"/>
          <w:szCs w:val="24"/>
          <w:shd w:val="clear" w:color="auto" w:fill="FFFFFF"/>
        </w:rPr>
        <w:t xml:space="preserve">Nacionālais veselības dienests (turpmāk – Dienests) līdz 2024. gada 1. maijam ir izmaksājis ģimenes ārstu praksēm maksājumu par praksē nodarbināto ārstniecības personu aizvietošanas nodrošināšanu attaisnotas prombūtnes laikā periodam no 2024. gada 1. janvāra līdz 2024. gada 31. decembrim. Maksājums par aizvietošanu aprēķināts atbilstoši Ministra kabineta 2018. gada 28. augusta noteikumu Nr. 555 “Veselības aprūpes pakalpojumu organizēšanas un samaksas kārtība” 11.pielikuma 4.1 punktam. </w:t>
      </w:r>
    </w:p>
    <w:p w14:paraId="35B78FD6" w14:textId="77777777" w:rsidR="007370E1" w:rsidRPr="007370E1" w:rsidRDefault="007370E1" w:rsidP="007370E1">
      <w:pPr>
        <w:spacing w:after="0" w:line="240" w:lineRule="auto"/>
        <w:ind w:firstLine="720"/>
        <w:jc w:val="both"/>
        <w:rPr>
          <w:color w:val="000000"/>
          <w:sz w:val="24"/>
          <w:szCs w:val="24"/>
          <w:shd w:val="clear" w:color="auto" w:fill="FFFFFF"/>
        </w:rPr>
      </w:pPr>
      <w:r w:rsidRPr="007370E1">
        <w:rPr>
          <w:color w:val="000000"/>
          <w:sz w:val="24"/>
          <w:szCs w:val="24"/>
          <w:shd w:val="clear" w:color="auto" w:fill="FFFFFF"/>
        </w:rPr>
        <w:t>Šāda kārtība noteikta ikvienam ģimenes ārstam, kuram ir līgums ar Dienestu, lai nodrošinātu primārās veselības aprūpes pakalpojumu nepārtrauktību iedzīvotājiem.  No 1. februāra par kolēģu aizvietošanu atvaļinājuma, slimības u.c. gadījumos viena ģimenes ārsta prakse no valsts saņem vidēji 4737 eiro gadā. Šogad tam paredzēti vairāk nekā pieci miljoni eiro.</w:t>
      </w:r>
    </w:p>
    <w:p w14:paraId="5E15DD28" w14:textId="77777777" w:rsidR="007370E1" w:rsidRPr="007370E1" w:rsidRDefault="007370E1" w:rsidP="007370E1">
      <w:pPr>
        <w:spacing w:after="0" w:line="240" w:lineRule="auto"/>
        <w:ind w:firstLine="720"/>
        <w:jc w:val="both"/>
        <w:rPr>
          <w:color w:val="000000"/>
          <w:sz w:val="24"/>
          <w:szCs w:val="24"/>
          <w:shd w:val="clear" w:color="auto" w:fill="FFFFFF"/>
        </w:rPr>
      </w:pPr>
    </w:p>
    <w:p w14:paraId="07D22E43" w14:textId="77777777" w:rsidR="007370E1" w:rsidRPr="007370E1" w:rsidRDefault="007370E1" w:rsidP="007370E1">
      <w:pPr>
        <w:spacing w:after="0" w:line="240" w:lineRule="auto"/>
        <w:ind w:firstLine="720"/>
        <w:jc w:val="both"/>
        <w:rPr>
          <w:color w:val="000000"/>
          <w:sz w:val="24"/>
          <w:szCs w:val="24"/>
          <w:shd w:val="clear" w:color="auto" w:fill="FFFFFF"/>
        </w:rPr>
      </w:pPr>
      <w:r w:rsidRPr="007370E1">
        <w:rPr>
          <w:color w:val="000000"/>
          <w:sz w:val="24"/>
          <w:szCs w:val="24"/>
          <w:shd w:val="clear" w:color="auto" w:fill="FFFFFF"/>
        </w:rPr>
        <w:t>Lūdzam nodrošināt aizvietotāju ārstniecības personu prombūtnes laikā. Par ģimenes ārsta prombūtni, kas ilgāka par 5 dienām jāinformē Dienesta teritoriālo nodaļa, norādot aizvietotāju un aizvietošanas periodu.</w:t>
      </w:r>
    </w:p>
    <w:p w14:paraId="2390D8BC" w14:textId="254574F1" w:rsidR="002C26C5" w:rsidRPr="003A2103" w:rsidRDefault="007370E1" w:rsidP="007370E1">
      <w:pPr>
        <w:spacing w:after="0" w:line="240" w:lineRule="auto"/>
        <w:ind w:firstLine="720"/>
        <w:jc w:val="both"/>
        <w:rPr>
          <w:rFonts w:cstheme="minorHAnsi"/>
        </w:rPr>
      </w:pPr>
      <w:r w:rsidRPr="007370E1">
        <w:rPr>
          <w:color w:val="000000"/>
          <w:sz w:val="24"/>
          <w:szCs w:val="24"/>
          <w:shd w:val="clear" w:color="auto" w:fill="FFFFFF"/>
        </w:rPr>
        <w:t>Lūdzam līdz 2024.gada 1.augustam iesniegt Dienesta teritoriālajai nodaļai savstarpējā līguma 6.1.4. punktā minēto apliecinājumu (pielikumā) par ģimenes ārsta aizvietotāju prombūtnes laikā un turpmāk informēt, ja notikušas izmaiņas.</w:t>
      </w:r>
    </w:p>
    <w:sectPr w:rsidR="002C26C5" w:rsidRPr="003A21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595C" w14:textId="77777777" w:rsidR="001617DB" w:rsidRDefault="001617DB" w:rsidP="00432099">
      <w:pPr>
        <w:spacing w:after="0" w:line="240" w:lineRule="auto"/>
      </w:pPr>
      <w:r>
        <w:separator/>
      </w:r>
    </w:p>
  </w:endnote>
  <w:endnote w:type="continuationSeparator" w:id="0">
    <w:p w14:paraId="6FCDA65B" w14:textId="77777777" w:rsidR="001617DB" w:rsidRDefault="001617DB"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FFA9" w14:textId="77777777" w:rsidR="001617DB" w:rsidRDefault="001617DB" w:rsidP="00432099">
      <w:pPr>
        <w:spacing w:after="0" w:line="240" w:lineRule="auto"/>
      </w:pPr>
      <w:r>
        <w:separator/>
      </w:r>
    </w:p>
  </w:footnote>
  <w:footnote w:type="continuationSeparator" w:id="0">
    <w:p w14:paraId="0960AD3D" w14:textId="77777777" w:rsidR="001617DB" w:rsidRDefault="001617DB"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1"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4"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7"/>
  </w:num>
  <w:num w:numId="2" w16cid:durableId="973632658">
    <w:abstractNumId w:val="9"/>
  </w:num>
  <w:num w:numId="3" w16cid:durableId="19998446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3"/>
  </w:num>
  <w:num w:numId="6" w16cid:durableId="759377296">
    <w:abstractNumId w:val="10"/>
  </w:num>
  <w:num w:numId="7" w16cid:durableId="1061056529">
    <w:abstractNumId w:val="13"/>
  </w:num>
  <w:num w:numId="8" w16cid:durableId="906765873">
    <w:abstractNumId w:val="10"/>
  </w:num>
  <w:num w:numId="9" w16cid:durableId="1830554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2"/>
  </w:num>
  <w:num w:numId="11" w16cid:durableId="712729688">
    <w:abstractNumId w:val="2"/>
  </w:num>
  <w:num w:numId="12" w16cid:durableId="1470633145">
    <w:abstractNumId w:val="1"/>
  </w:num>
  <w:num w:numId="13" w16cid:durableId="1086880382">
    <w:abstractNumId w:val="6"/>
  </w:num>
  <w:num w:numId="14" w16cid:durableId="1245067592">
    <w:abstractNumId w:val="4"/>
  </w:num>
  <w:num w:numId="15" w16cid:durableId="494955244">
    <w:abstractNumId w:val="11"/>
  </w:num>
  <w:num w:numId="16" w16cid:durableId="194585720">
    <w:abstractNumId w:val="5"/>
  </w:num>
  <w:num w:numId="17" w16cid:durableId="78951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617DB"/>
    <w:rsid w:val="00186157"/>
    <w:rsid w:val="001937A1"/>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5AE4"/>
    <w:rsid w:val="00304FF4"/>
    <w:rsid w:val="003330A9"/>
    <w:rsid w:val="00351C6A"/>
    <w:rsid w:val="003562AB"/>
    <w:rsid w:val="00376890"/>
    <w:rsid w:val="003A2103"/>
    <w:rsid w:val="003E3B83"/>
    <w:rsid w:val="00415916"/>
    <w:rsid w:val="00416FA7"/>
    <w:rsid w:val="00432099"/>
    <w:rsid w:val="004347A9"/>
    <w:rsid w:val="00443DA9"/>
    <w:rsid w:val="004553FB"/>
    <w:rsid w:val="00475AE7"/>
    <w:rsid w:val="00483948"/>
    <w:rsid w:val="004B3295"/>
    <w:rsid w:val="004E2EB3"/>
    <w:rsid w:val="005049AF"/>
    <w:rsid w:val="00517257"/>
    <w:rsid w:val="00526696"/>
    <w:rsid w:val="0053535D"/>
    <w:rsid w:val="005433A7"/>
    <w:rsid w:val="005433E1"/>
    <w:rsid w:val="00567102"/>
    <w:rsid w:val="00574CB8"/>
    <w:rsid w:val="0057757D"/>
    <w:rsid w:val="00580F1D"/>
    <w:rsid w:val="00581CFD"/>
    <w:rsid w:val="00583353"/>
    <w:rsid w:val="00591107"/>
    <w:rsid w:val="005D303E"/>
    <w:rsid w:val="005E1357"/>
    <w:rsid w:val="00604DF3"/>
    <w:rsid w:val="0060737F"/>
    <w:rsid w:val="006327AF"/>
    <w:rsid w:val="0063555E"/>
    <w:rsid w:val="00644BCB"/>
    <w:rsid w:val="006474D4"/>
    <w:rsid w:val="00650EC2"/>
    <w:rsid w:val="006554BE"/>
    <w:rsid w:val="006679DD"/>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370E1"/>
    <w:rsid w:val="007675A4"/>
    <w:rsid w:val="00781F64"/>
    <w:rsid w:val="007D2C47"/>
    <w:rsid w:val="007E6578"/>
    <w:rsid w:val="007E7693"/>
    <w:rsid w:val="00807D11"/>
    <w:rsid w:val="00815F02"/>
    <w:rsid w:val="0087549F"/>
    <w:rsid w:val="008907E0"/>
    <w:rsid w:val="008A1775"/>
    <w:rsid w:val="008A6294"/>
    <w:rsid w:val="008B3642"/>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579ED"/>
    <w:rsid w:val="00B76FD0"/>
    <w:rsid w:val="00B85F52"/>
    <w:rsid w:val="00BA052E"/>
    <w:rsid w:val="00BB2ADF"/>
    <w:rsid w:val="00BC1BDC"/>
    <w:rsid w:val="00BC7B87"/>
    <w:rsid w:val="00BF4208"/>
    <w:rsid w:val="00C022F3"/>
    <w:rsid w:val="00C170DD"/>
    <w:rsid w:val="00C62D03"/>
    <w:rsid w:val="00C836B9"/>
    <w:rsid w:val="00CC4357"/>
    <w:rsid w:val="00CE655F"/>
    <w:rsid w:val="00CF744E"/>
    <w:rsid w:val="00D112B0"/>
    <w:rsid w:val="00D341A4"/>
    <w:rsid w:val="00D37F57"/>
    <w:rsid w:val="00D459AA"/>
    <w:rsid w:val="00D61774"/>
    <w:rsid w:val="00D835B3"/>
    <w:rsid w:val="00DA151C"/>
    <w:rsid w:val="00DA1C30"/>
    <w:rsid w:val="00DA4DC7"/>
    <w:rsid w:val="00DB0D93"/>
    <w:rsid w:val="00DD1360"/>
    <w:rsid w:val="00DE539D"/>
    <w:rsid w:val="00E55E73"/>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2024-07-24T13:10:00Z</dcterms:created>
  <dcterms:modified xsi:type="dcterms:W3CDTF">2024-07-24T13:10:00Z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