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CC036D2" w:rsidR="002C35F4" w:rsidRDefault="00DC30CE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1F30F4">
        <w:rPr>
          <w:b/>
          <w:bCs/>
        </w:rPr>
        <w:t>5</w:t>
      </w:r>
      <w:r>
        <w:rPr>
          <w:b/>
          <w:bCs/>
        </w:rPr>
        <w:t>.09</w:t>
      </w:r>
      <w:r w:rsidR="006616AC">
        <w:rPr>
          <w:b/>
          <w:bCs/>
        </w:rPr>
        <w:t>.2024</w:t>
      </w:r>
      <w:r w:rsidR="00F76807">
        <w:rPr>
          <w:b/>
          <w:bCs/>
        </w:rPr>
        <w:t>(</w:t>
      </w:r>
      <w:r w:rsidR="005B7DC0">
        <w:rPr>
          <w:b/>
          <w:bCs/>
        </w:rPr>
        <w:t>3</w:t>
      </w:r>
      <w:r w:rsidR="00F76807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E0A0BE0" w14:textId="0FD20D8C" w:rsidR="005D55B7" w:rsidRPr="005D55B7" w:rsidRDefault="005B7DC0" w:rsidP="005D55B7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Izmaiņas manipulāciju sarakstā no 01.09.2024.</w:t>
      </w:r>
    </w:p>
    <w:p w14:paraId="4F33DAD8" w14:textId="77777777" w:rsidR="001F30F4" w:rsidRDefault="001F30F4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2800FAD" w14:textId="77777777" w:rsidR="005B7DC0" w:rsidRPr="005B7DC0" w:rsidRDefault="005B7DC0" w:rsidP="005B7DC0">
      <w:pPr>
        <w:pStyle w:val="xmsonormal"/>
        <w:jc w:val="both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 xml:space="preserve">Nacionālais veselības dienests (turpmāk – Dienests) informē, ka ir veikta manipulāciju saraksta pārskatīšana un grozījumu sagatavošana – aktualizētais manipulāciju saraksts stājas spēkā ar 01.09.2024. Dienests skaidro, ka saskaņā ar Ministru kabineta 2018. gada 28. augusta noteikumu Nr.555 “Veselības aprūpes pakalpojumu organizēšanas un samaksas kārtība” (turpmāk – Noteikumu) 2.14. punktu Dienests sagatavo manipulāciju sarakstu, saskaņā ar Noteikumu Nr. 555 154.7. punktu, kurš apstiprināts ar 2024 gada 4. septembra iekšējo rīkojumu Nr. 16-2/213/2024. Savukārt līgumos par veselības aprūpes pakalpojumu sniegšanu un apmaksu noteikts, ka Dienesta pienākums ir informēt līgumpartnerus par izmaiņām manipulāciju sarakstā, lai līgumpartneri šo informāciju ņemtu vērā līgumu izpildē. </w:t>
      </w:r>
    </w:p>
    <w:p w14:paraId="55E6241B" w14:textId="77777777" w:rsidR="005B7DC0" w:rsidRPr="005B7DC0" w:rsidRDefault="005B7DC0" w:rsidP="005B7DC0">
      <w:pPr>
        <w:pStyle w:val="xmsonormal"/>
        <w:jc w:val="both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 xml:space="preserve">Aktualizētā manipulāciju saraksta versija pievienota vēstules pielikumā un publicēta Dienesta tīmekļvietnes </w:t>
      </w:r>
      <w:hyperlink r:id="rId7" w:history="1">
        <w:r w:rsidRPr="005B7DC0">
          <w:rPr>
            <w:rStyle w:val="Hyperlink"/>
            <w:rFonts w:cstheme="minorHAnsi"/>
          </w:rPr>
          <w:t>www.vmnvd.gov.lv</w:t>
        </w:r>
      </w:hyperlink>
      <w:r w:rsidRPr="005B7DC0">
        <w:rPr>
          <w:rFonts w:cstheme="minorHAnsi"/>
          <w:color w:val="000000"/>
        </w:rPr>
        <w:t xml:space="preserve"> sadaļā “Profesionāļiem” – “Pakalpojumu tarifi”. Tāpat šajā tīmekļvietnes sadaļā ir pieejamas vēsturiskās manipulāciju saraksta versijas un informācija par visām veiktajām izmaiņām – failā “Manipulāciju saraksta izmaiņu reģistrs”.</w:t>
      </w:r>
    </w:p>
    <w:p w14:paraId="79040BDA" w14:textId="77777777" w:rsidR="005B7DC0" w:rsidRPr="005B7DC0" w:rsidRDefault="005B7DC0" w:rsidP="005B7DC0">
      <w:pPr>
        <w:pStyle w:val="xmsonormal"/>
        <w:jc w:val="both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>veiktajām izmaiņām – failā “Manipulāciju saraksta izmaiņu reģistrs”.</w:t>
      </w:r>
    </w:p>
    <w:p w14:paraId="2B47A78D" w14:textId="77777777" w:rsidR="005B7DC0" w:rsidRPr="005B7DC0" w:rsidRDefault="005B7DC0" w:rsidP="005B7DC0">
      <w:pPr>
        <w:pStyle w:val="xmsonormal"/>
        <w:jc w:val="both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 xml:space="preserve">Dienests informē, ka manipulāciju saraksta izmaiņas ir saistītas ar redakcionālām izmaiņām, lai ieviestu manipulāciju sarakstā vienotu terminu lietojumu HIV </w:t>
      </w:r>
      <w:proofErr w:type="spellStart"/>
      <w:r w:rsidRPr="005B7DC0">
        <w:rPr>
          <w:rFonts w:cstheme="minorHAnsi"/>
          <w:color w:val="000000"/>
        </w:rPr>
        <w:t>līdzestības</w:t>
      </w:r>
      <w:proofErr w:type="spellEnd"/>
      <w:r w:rsidRPr="005B7DC0">
        <w:rPr>
          <w:rFonts w:cstheme="minorHAnsi"/>
          <w:color w:val="000000"/>
        </w:rPr>
        <w:t xml:space="preserve"> kabineta darba uzskaitei. </w:t>
      </w:r>
      <w:r w:rsidRPr="005B7DC0">
        <w:rPr>
          <w:rFonts w:cstheme="minorHAnsi"/>
          <w:color w:val="000000"/>
        </w:rPr>
        <w:tab/>
      </w:r>
    </w:p>
    <w:p w14:paraId="76F3A1B6" w14:textId="77777777" w:rsidR="005B7DC0" w:rsidRPr="005B7DC0" w:rsidRDefault="005B7DC0" w:rsidP="005B7DC0">
      <w:pPr>
        <w:pStyle w:val="xmsonormal"/>
        <w:jc w:val="both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 xml:space="preserve">Papildus Dienests informē, ka no šī gada 1. septembra tiek apmaksāta garā klepus testēšana ambulatori (47167 - </w:t>
      </w:r>
      <w:proofErr w:type="spellStart"/>
      <w:r w:rsidRPr="005B7DC0">
        <w:rPr>
          <w:rFonts w:cstheme="minorHAnsi"/>
          <w:i/>
          <w:iCs/>
          <w:color w:val="000000"/>
        </w:rPr>
        <w:t>Bordetella</w:t>
      </w:r>
      <w:proofErr w:type="spellEnd"/>
      <w:r w:rsidRPr="005B7DC0">
        <w:rPr>
          <w:rFonts w:cstheme="minorHAnsi"/>
          <w:i/>
          <w:iCs/>
          <w:color w:val="000000"/>
        </w:rPr>
        <w:t xml:space="preserve"> </w:t>
      </w:r>
      <w:proofErr w:type="spellStart"/>
      <w:r w:rsidRPr="005B7DC0">
        <w:rPr>
          <w:rFonts w:cstheme="minorHAnsi"/>
          <w:i/>
          <w:iCs/>
          <w:color w:val="000000"/>
        </w:rPr>
        <w:t>pertussis</w:t>
      </w:r>
      <w:proofErr w:type="spellEnd"/>
      <w:r w:rsidRPr="005B7DC0">
        <w:rPr>
          <w:rFonts w:cstheme="minorHAnsi"/>
          <w:i/>
          <w:iCs/>
          <w:color w:val="000000"/>
        </w:rPr>
        <w:t xml:space="preserve"> DNS noteikšana ar RT-PCR).</w:t>
      </w:r>
    </w:p>
    <w:p w14:paraId="7B8FCCFB" w14:textId="77777777" w:rsidR="005B7DC0" w:rsidRPr="005B7DC0" w:rsidRDefault="005B7DC0" w:rsidP="005B7DC0">
      <w:pPr>
        <w:pStyle w:val="xmsonormal"/>
        <w:jc w:val="both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 xml:space="preserve">Lai uzlabotu pakalpojuma pieejamību mobilajā zobārstniecībā izveidota jauna manipulācija 70933 </w:t>
      </w:r>
      <w:r w:rsidRPr="005B7DC0">
        <w:rPr>
          <w:rFonts w:cstheme="minorHAnsi"/>
          <w:i/>
          <w:iCs/>
          <w:color w:val="000000"/>
        </w:rPr>
        <w:t>Piemaksa mobilā zobārstniecības kabineta ekspluatācijas izdevumu segšanai par katru pacientu</w:t>
      </w:r>
      <w:r w:rsidRPr="005B7DC0">
        <w:rPr>
          <w:rFonts w:cstheme="minorHAnsi"/>
          <w:color w:val="000000"/>
        </w:rPr>
        <w:t xml:space="preserve">, kura sevī apvieno līdz šīm spēkā esošās manipulācijas 70930 </w:t>
      </w:r>
      <w:r w:rsidRPr="005B7DC0">
        <w:rPr>
          <w:rFonts w:cstheme="minorHAnsi"/>
          <w:i/>
          <w:iCs/>
          <w:color w:val="000000"/>
        </w:rPr>
        <w:t>Piemaksa mobilā zobārstniecības kabineta ekspluatācijas izdevumu segšanai par katru pacientu bez nakšņošanas</w:t>
      </w:r>
      <w:r w:rsidRPr="005B7DC0">
        <w:rPr>
          <w:rFonts w:cstheme="minorHAnsi"/>
          <w:color w:val="000000"/>
        </w:rPr>
        <w:t xml:space="preserve"> un 70931 </w:t>
      </w:r>
      <w:r w:rsidRPr="005B7DC0">
        <w:rPr>
          <w:rFonts w:cstheme="minorHAnsi"/>
          <w:i/>
          <w:iCs/>
          <w:color w:val="000000"/>
        </w:rPr>
        <w:t xml:space="preserve">Piemaksa mobilā zobārstniecības kabineta ekspluatācijas izdevumu segšanai par katru pacientu, </w:t>
      </w:r>
      <w:r w:rsidRPr="005B7DC0">
        <w:rPr>
          <w:rFonts w:cstheme="minorHAnsi"/>
          <w:color w:val="000000"/>
        </w:rPr>
        <w:t>kuras tiks dzēstas.</w:t>
      </w:r>
    </w:p>
    <w:p w14:paraId="56B7C1C7" w14:textId="77777777" w:rsidR="005B7DC0" w:rsidRPr="005B7DC0" w:rsidRDefault="005B7DC0" w:rsidP="005B7DC0">
      <w:pPr>
        <w:pStyle w:val="xmsonormal"/>
        <w:jc w:val="both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 xml:space="preserve">Lai nodrošinātu </w:t>
      </w:r>
      <w:proofErr w:type="spellStart"/>
      <w:r w:rsidRPr="005B7DC0">
        <w:rPr>
          <w:rFonts w:cstheme="minorHAnsi"/>
          <w:color w:val="000000"/>
        </w:rPr>
        <w:t>metadona</w:t>
      </w:r>
      <w:proofErr w:type="spellEnd"/>
      <w:r w:rsidRPr="005B7DC0">
        <w:rPr>
          <w:rFonts w:cstheme="minorHAnsi"/>
          <w:color w:val="000000"/>
        </w:rPr>
        <w:t xml:space="preserve"> mobilās vienības darbu, ieviesta jauna manipulācija 60672 </w:t>
      </w:r>
      <w:proofErr w:type="spellStart"/>
      <w:r w:rsidRPr="005B7DC0">
        <w:rPr>
          <w:rFonts w:cstheme="minorHAnsi"/>
          <w:i/>
          <w:iCs/>
          <w:color w:val="000000"/>
        </w:rPr>
        <w:t>Metadona</w:t>
      </w:r>
      <w:proofErr w:type="spellEnd"/>
      <w:r w:rsidRPr="005B7DC0">
        <w:rPr>
          <w:rFonts w:cstheme="minorHAnsi"/>
          <w:i/>
          <w:iCs/>
          <w:color w:val="000000"/>
        </w:rPr>
        <w:t xml:space="preserve"> šķīduma izdale vienam pacientam </w:t>
      </w:r>
      <w:proofErr w:type="spellStart"/>
      <w:r w:rsidRPr="005B7DC0">
        <w:rPr>
          <w:rFonts w:cstheme="minorHAnsi"/>
          <w:i/>
          <w:iCs/>
          <w:color w:val="000000"/>
        </w:rPr>
        <w:t>metadona</w:t>
      </w:r>
      <w:proofErr w:type="spellEnd"/>
      <w:r w:rsidRPr="005B7DC0">
        <w:rPr>
          <w:rFonts w:cstheme="minorHAnsi"/>
          <w:i/>
          <w:iCs/>
          <w:color w:val="000000"/>
        </w:rPr>
        <w:t xml:space="preserve"> mobilās vienības ietvaros.</w:t>
      </w:r>
    </w:p>
    <w:p w14:paraId="6291CE3A" w14:textId="77777777" w:rsidR="005B7DC0" w:rsidRPr="005B7DC0" w:rsidRDefault="005B7DC0" w:rsidP="005B7DC0">
      <w:pPr>
        <w:pStyle w:val="xmsonormal"/>
        <w:jc w:val="both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ab/>
        <w:t xml:space="preserve">Papildus Dienests informē, ka no šī gada 1. oktobra spēkā stāsies jauna manipulācija 49102 </w:t>
      </w:r>
      <w:r w:rsidRPr="005B7DC0">
        <w:rPr>
          <w:rFonts w:cstheme="minorHAnsi"/>
          <w:i/>
          <w:iCs/>
          <w:color w:val="000000"/>
        </w:rPr>
        <w:t xml:space="preserve">Jaundzimušo vielmaiņas slimību </w:t>
      </w:r>
      <w:proofErr w:type="spellStart"/>
      <w:r w:rsidRPr="005B7DC0">
        <w:rPr>
          <w:rFonts w:cstheme="minorHAnsi"/>
          <w:i/>
          <w:iCs/>
          <w:color w:val="000000"/>
        </w:rPr>
        <w:t>skrīnings</w:t>
      </w:r>
      <w:proofErr w:type="spellEnd"/>
      <w:r w:rsidRPr="005B7DC0">
        <w:rPr>
          <w:rFonts w:cstheme="minorHAnsi"/>
          <w:i/>
          <w:iCs/>
          <w:color w:val="000000"/>
        </w:rPr>
        <w:t xml:space="preserve"> no sausa asins piliena nosakot tām raksturīgos metabolītus ar LC-MS/MS</w:t>
      </w:r>
      <w:r w:rsidRPr="005B7DC0">
        <w:rPr>
          <w:rFonts w:cstheme="minorHAnsi"/>
          <w:color w:val="000000"/>
        </w:rPr>
        <w:t xml:space="preserve">, kura ietver arī jau esošo manipulāciju 49006 </w:t>
      </w:r>
      <w:r w:rsidRPr="005B7DC0">
        <w:rPr>
          <w:rFonts w:cstheme="minorHAnsi"/>
          <w:i/>
          <w:iCs/>
          <w:color w:val="000000"/>
        </w:rPr>
        <w:t xml:space="preserve">Jaundzimušo </w:t>
      </w:r>
      <w:proofErr w:type="spellStart"/>
      <w:r w:rsidRPr="005B7DC0">
        <w:rPr>
          <w:rFonts w:cstheme="minorHAnsi"/>
          <w:i/>
          <w:iCs/>
          <w:color w:val="000000"/>
        </w:rPr>
        <w:t>fenilketonūrijas</w:t>
      </w:r>
      <w:proofErr w:type="spellEnd"/>
      <w:r w:rsidRPr="005B7DC0">
        <w:rPr>
          <w:rFonts w:cstheme="minorHAnsi"/>
          <w:i/>
          <w:iCs/>
          <w:color w:val="000000"/>
        </w:rPr>
        <w:t xml:space="preserve"> </w:t>
      </w:r>
      <w:proofErr w:type="spellStart"/>
      <w:r w:rsidRPr="005B7DC0">
        <w:rPr>
          <w:rFonts w:cstheme="minorHAnsi"/>
          <w:i/>
          <w:iCs/>
          <w:color w:val="000000"/>
        </w:rPr>
        <w:t>skrīnings</w:t>
      </w:r>
      <w:proofErr w:type="spellEnd"/>
      <w:r w:rsidRPr="005B7DC0">
        <w:rPr>
          <w:rFonts w:cstheme="minorHAnsi"/>
          <w:i/>
          <w:iCs/>
          <w:color w:val="000000"/>
        </w:rPr>
        <w:t xml:space="preserve"> no sausa asins piliena</w:t>
      </w:r>
      <w:r w:rsidRPr="005B7DC0">
        <w:rPr>
          <w:rFonts w:cstheme="minorHAnsi"/>
          <w:color w:val="000000"/>
        </w:rPr>
        <w:t>, kura no manipulāciju saraksta tiks dzēsta ar 2025. gada 1. janvāri.</w:t>
      </w:r>
    </w:p>
    <w:p w14:paraId="0EA1663C" w14:textId="77777777" w:rsidR="005B7DC0" w:rsidRPr="005B7DC0" w:rsidRDefault="005B7DC0" w:rsidP="005B7DC0">
      <w:pPr>
        <w:pStyle w:val="xmsonormal"/>
        <w:rPr>
          <w:rFonts w:cstheme="minorHAnsi"/>
          <w:color w:val="000000"/>
        </w:rPr>
      </w:pPr>
    </w:p>
    <w:p w14:paraId="60DBB322" w14:textId="77777777" w:rsidR="005B7DC0" w:rsidRPr="005B7DC0" w:rsidRDefault="005B7DC0" w:rsidP="005B7DC0">
      <w:pPr>
        <w:pStyle w:val="xmsonormal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 xml:space="preserve">Jautājumu gadījumā par izmaiņām Dienests lūdz sazināties ar Līgumpartneru departamenta nodaļām. </w:t>
      </w:r>
    </w:p>
    <w:p w14:paraId="6774070D" w14:textId="77777777" w:rsidR="005B7DC0" w:rsidRPr="005B7DC0" w:rsidRDefault="005B7DC0" w:rsidP="005B7DC0">
      <w:pPr>
        <w:pStyle w:val="xmsonormal"/>
        <w:rPr>
          <w:rFonts w:cstheme="minorHAnsi"/>
          <w:color w:val="000000"/>
        </w:rPr>
      </w:pPr>
    </w:p>
    <w:p w14:paraId="693F668C" w14:textId="77777777" w:rsidR="005B7DC0" w:rsidRPr="005B7DC0" w:rsidRDefault="005B7DC0" w:rsidP="005B7DC0">
      <w:pPr>
        <w:pStyle w:val="xmsonormal"/>
        <w:jc w:val="both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 xml:space="preserve">Pielikumā: </w:t>
      </w:r>
    </w:p>
    <w:p w14:paraId="404DE71F" w14:textId="77777777" w:rsidR="005B7DC0" w:rsidRPr="005B7DC0" w:rsidRDefault="005B7DC0" w:rsidP="005B7DC0">
      <w:pPr>
        <w:pStyle w:val="xmsonormal"/>
        <w:numPr>
          <w:ilvl w:val="0"/>
          <w:numId w:val="34"/>
        </w:numPr>
        <w:jc w:val="both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>Manipulāciju saraksts no 01092024</w:t>
      </w:r>
    </w:p>
    <w:p w14:paraId="07A85713" w14:textId="77777777" w:rsidR="005B7DC0" w:rsidRPr="005B7DC0" w:rsidRDefault="005B7DC0" w:rsidP="005B7DC0">
      <w:pPr>
        <w:pStyle w:val="xmsonormal"/>
        <w:numPr>
          <w:ilvl w:val="0"/>
          <w:numId w:val="34"/>
        </w:numPr>
        <w:jc w:val="both"/>
        <w:rPr>
          <w:rFonts w:cstheme="minorHAnsi"/>
          <w:color w:val="000000"/>
        </w:rPr>
      </w:pPr>
      <w:r w:rsidRPr="005B7DC0">
        <w:rPr>
          <w:rFonts w:cstheme="minorHAnsi"/>
          <w:color w:val="000000"/>
        </w:rPr>
        <w:t>Manipulāciju saraksta izmaiņu reģistrs no 01092024</w:t>
      </w:r>
    </w:p>
    <w:p w14:paraId="6559A599" w14:textId="2FDFF3FE" w:rsidR="006616AC" w:rsidRPr="00750529" w:rsidRDefault="005B7DC0" w:rsidP="005B7DC0">
      <w:pPr>
        <w:pStyle w:val="xmsonormal"/>
        <w:jc w:val="both"/>
        <w:rPr>
          <w:rFonts w:cstheme="minorHAnsi"/>
          <w:b/>
          <w:bCs/>
        </w:rPr>
      </w:pPr>
      <w:r>
        <w:object w:dxaOrig="1520" w:dyaOrig="985" w14:anchorId="51E2BB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76.2pt;height:49.2pt" o:ole="">
            <v:imagedata r:id="rId8" o:title=""/>
          </v:shape>
          <o:OLEObject Type="Embed" ProgID="Excel.Sheet.12" ShapeID="_x0000_i1036" DrawAspect="Icon" ObjectID="_1787486614" r:id="rId9"/>
        </w:object>
      </w:r>
      <w:r>
        <w:object w:dxaOrig="1520" w:dyaOrig="985" w14:anchorId="024F1B88">
          <v:shape id="_x0000_i1035" type="#_x0000_t75" style="width:76.2pt;height:49.2pt" o:ole="">
            <v:imagedata r:id="rId10" o:title=""/>
          </v:shape>
          <o:OLEObject Type="Embed" ProgID="Excel.Sheet.12" ShapeID="_x0000_i1035" DrawAspect="Icon" ObjectID="_1787486615" r:id="rId11"/>
        </w:object>
      </w: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C4B0F" w14:textId="77777777" w:rsidR="00DA7569" w:rsidRDefault="00DA7569" w:rsidP="00F5096D">
      <w:pPr>
        <w:spacing w:after="0" w:line="240" w:lineRule="auto"/>
      </w:pPr>
      <w:r>
        <w:separator/>
      </w:r>
    </w:p>
  </w:endnote>
  <w:endnote w:type="continuationSeparator" w:id="0">
    <w:p w14:paraId="751AEAE7" w14:textId="77777777" w:rsidR="00DA7569" w:rsidRDefault="00DA7569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4DB75" w14:textId="77777777" w:rsidR="00DA7569" w:rsidRDefault="00DA7569" w:rsidP="00F5096D">
      <w:pPr>
        <w:spacing w:after="0" w:line="240" w:lineRule="auto"/>
      </w:pPr>
      <w:r>
        <w:separator/>
      </w:r>
    </w:p>
  </w:footnote>
  <w:footnote w:type="continuationSeparator" w:id="0">
    <w:p w14:paraId="3FFA5057" w14:textId="77777777" w:rsidR="00DA7569" w:rsidRDefault="00DA7569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2"/>
  </w:num>
  <w:num w:numId="2" w16cid:durableId="861018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3"/>
  </w:num>
  <w:num w:numId="4" w16cid:durableId="1635259919">
    <w:abstractNumId w:val="30"/>
  </w:num>
  <w:num w:numId="5" w16cid:durableId="1657148472">
    <w:abstractNumId w:val="22"/>
  </w:num>
  <w:num w:numId="6" w16cid:durableId="1106003344">
    <w:abstractNumId w:val="15"/>
  </w:num>
  <w:num w:numId="7" w16cid:durableId="375082792">
    <w:abstractNumId w:val="21"/>
  </w:num>
  <w:num w:numId="8" w16cid:durableId="1798452046">
    <w:abstractNumId w:val="8"/>
  </w:num>
  <w:num w:numId="9" w16cid:durableId="1326278971">
    <w:abstractNumId w:val="31"/>
  </w:num>
  <w:num w:numId="10" w16cid:durableId="1244604513">
    <w:abstractNumId w:val="27"/>
  </w:num>
  <w:num w:numId="11" w16cid:durableId="174618294">
    <w:abstractNumId w:val="1"/>
  </w:num>
  <w:num w:numId="12" w16cid:durableId="14476998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1"/>
  </w:num>
  <w:num w:numId="17" w16cid:durableId="1079059332">
    <w:abstractNumId w:val="20"/>
  </w:num>
  <w:num w:numId="18" w16cid:durableId="1466317037">
    <w:abstractNumId w:val="14"/>
  </w:num>
  <w:num w:numId="19" w16cid:durableId="1294941619">
    <w:abstractNumId w:val="17"/>
  </w:num>
  <w:num w:numId="20" w16cid:durableId="348720614">
    <w:abstractNumId w:val="13"/>
  </w:num>
  <w:num w:numId="21" w16cid:durableId="1340541331">
    <w:abstractNumId w:val="16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3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5"/>
  </w:num>
  <w:num w:numId="31" w16cid:durableId="1239748268">
    <w:abstractNumId w:val="12"/>
  </w:num>
  <w:num w:numId="32" w16cid:durableId="217862966">
    <w:abstractNumId w:val="28"/>
  </w:num>
  <w:num w:numId="33" w16cid:durableId="1263104978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604847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1F30F4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5B7DC0"/>
    <w:rsid w:val="005D55B7"/>
    <w:rsid w:val="00602572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A7569"/>
    <w:rsid w:val="00DB15E8"/>
    <w:rsid w:val="00DB3AF5"/>
    <w:rsid w:val="00DB4578"/>
    <w:rsid w:val="00DC017F"/>
    <w:rsid w:val="00DC30CE"/>
    <w:rsid w:val="00E06F16"/>
    <w:rsid w:val="00E7233B"/>
    <w:rsid w:val="00E7397F"/>
    <w:rsid w:val="00EA4FB9"/>
    <w:rsid w:val="00EB64EA"/>
    <w:rsid w:val="00F12625"/>
    <w:rsid w:val="00F50425"/>
    <w:rsid w:val="00F5096D"/>
    <w:rsid w:val="00F51696"/>
    <w:rsid w:val="00F7287F"/>
    <w:rsid w:val="00F75892"/>
    <w:rsid w:val="00F76807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mnvd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Excel_Worksheet1.xls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1892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2024-09-10T12:17:00Z</dcterms:created>
  <dcterms:modified xsi:type="dcterms:W3CDTF">2024-09-10T12:17:00Z</dcterms:modified>
</cp:coreProperties>
</file>