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BD20E" w14:textId="6204D2D3" w:rsidR="002B24D9" w:rsidRPr="002B24D9" w:rsidRDefault="002B24D9" w:rsidP="002B24D9">
      <w:pPr>
        <w:jc w:val="center"/>
        <w:rPr>
          <w:rFonts w:ascii="Times New Roman" w:hAnsi="Times New Roman"/>
          <w:b/>
          <w:sz w:val="24"/>
          <w:szCs w:val="24"/>
        </w:rPr>
      </w:pPr>
      <w:r w:rsidRPr="002B24D9">
        <w:rPr>
          <w:rFonts w:ascii="Times New Roman" w:hAnsi="Times New Roman"/>
          <w:b/>
          <w:sz w:val="24"/>
          <w:szCs w:val="24"/>
        </w:rPr>
        <w:t>Konsīlija slēdziena noformēšanas nosacījumi  pacientam ar pirmreizēji diagnosticētu onkoloģisko slimību</w:t>
      </w:r>
      <w:r w:rsidR="00B32C0D">
        <w:rPr>
          <w:rFonts w:ascii="Times New Roman" w:hAnsi="Times New Roman"/>
          <w:b/>
          <w:sz w:val="24"/>
          <w:szCs w:val="24"/>
        </w:rPr>
        <w:t xml:space="preserve"> vai ar diagnosticētu onkoloģiskās slimības recidīvu</w:t>
      </w:r>
    </w:p>
    <w:p w14:paraId="44F62FF6" w14:textId="77777777" w:rsidR="002B24D9" w:rsidRPr="002B24D9" w:rsidRDefault="002B24D9" w:rsidP="002B24D9">
      <w:pPr>
        <w:rPr>
          <w:rFonts w:ascii="Times New Roman" w:hAnsi="Times New Roman" w:cs="Times New Roman"/>
          <w:sz w:val="24"/>
        </w:rPr>
      </w:pPr>
    </w:p>
    <w:tbl>
      <w:tblPr>
        <w:tblStyle w:val="Reatabula"/>
        <w:tblW w:w="0" w:type="auto"/>
        <w:tblLook w:val="04A0" w:firstRow="1" w:lastRow="0" w:firstColumn="1" w:lastColumn="0" w:noHBand="0" w:noVBand="1"/>
      </w:tblPr>
      <w:tblGrid>
        <w:gridCol w:w="846"/>
        <w:gridCol w:w="2835"/>
        <w:gridCol w:w="9214"/>
      </w:tblGrid>
      <w:tr w:rsidR="002B24D9" w:rsidRPr="002B24D9" w14:paraId="514DDC59" w14:textId="77777777" w:rsidTr="006A3F62">
        <w:tc>
          <w:tcPr>
            <w:tcW w:w="846" w:type="dxa"/>
          </w:tcPr>
          <w:p w14:paraId="339AD825" w14:textId="77777777" w:rsidR="002B24D9" w:rsidRPr="002B24D9" w:rsidRDefault="002B24D9" w:rsidP="006A3F62">
            <w:pPr>
              <w:spacing w:before="120" w:after="120"/>
              <w:jc w:val="center"/>
              <w:rPr>
                <w:rFonts w:ascii="Times New Roman" w:hAnsi="Times New Roman" w:cs="Times New Roman"/>
                <w:b/>
                <w:sz w:val="24"/>
                <w:lang w:val="lv-LV"/>
              </w:rPr>
            </w:pPr>
            <w:proofErr w:type="spellStart"/>
            <w:r w:rsidRPr="002B24D9">
              <w:rPr>
                <w:rFonts w:ascii="Times New Roman" w:hAnsi="Times New Roman" w:cs="Times New Roman"/>
                <w:b/>
                <w:sz w:val="24"/>
                <w:lang w:val="lv-LV"/>
              </w:rPr>
              <w:t>N.p.k</w:t>
            </w:r>
            <w:proofErr w:type="spellEnd"/>
            <w:r w:rsidRPr="002B24D9">
              <w:rPr>
                <w:rFonts w:ascii="Times New Roman" w:hAnsi="Times New Roman" w:cs="Times New Roman"/>
                <w:b/>
                <w:sz w:val="24"/>
                <w:lang w:val="lv-LV"/>
              </w:rPr>
              <w:t>.</w:t>
            </w:r>
          </w:p>
        </w:tc>
        <w:tc>
          <w:tcPr>
            <w:tcW w:w="2835" w:type="dxa"/>
          </w:tcPr>
          <w:p w14:paraId="5662CCDF" w14:textId="77777777" w:rsidR="002B24D9" w:rsidRPr="002B24D9" w:rsidRDefault="002B24D9" w:rsidP="006A3F62">
            <w:pPr>
              <w:spacing w:before="120" w:after="120"/>
              <w:jc w:val="center"/>
              <w:rPr>
                <w:rFonts w:ascii="Times New Roman" w:hAnsi="Times New Roman" w:cs="Times New Roman"/>
                <w:b/>
                <w:sz w:val="24"/>
                <w:lang w:val="lv-LV"/>
              </w:rPr>
            </w:pPr>
            <w:r w:rsidRPr="002B24D9">
              <w:rPr>
                <w:rFonts w:ascii="Times New Roman" w:hAnsi="Times New Roman" w:cs="Times New Roman"/>
                <w:b/>
                <w:sz w:val="24"/>
                <w:lang w:val="lv-LV"/>
              </w:rPr>
              <w:t>Rādītājs</w:t>
            </w:r>
          </w:p>
        </w:tc>
        <w:tc>
          <w:tcPr>
            <w:tcW w:w="9214" w:type="dxa"/>
          </w:tcPr>
          <w:p w14:paraId="275A6127" w14:textId="77777777" w:rsidR="002B24D9" w:rsidRPr="002B24D9" w:rsidRDefault="002B24D9" w:rsidP="006A3F62">
            <w:pPr>
              <w:spacing w:before="120" w:after="120"/>
              <w:jc w:val="center"/>
              <w:rPr>
                <w:rFonts w:ascii="Times New Roman" w:hAnsi="Times New Roman" w:cs="Times New Roman"/>
                <w:b/>
                <w:sz w:val="24"/>
                <w:lang w:val="lv-LV"/>
              </w:rPr>
            </w:pPr>
            <w:r w:rsidRPr="002B24D9">
              <w:rPr>
                <w:rFonts w:ascii="Times New Roman" w:hAnsi="Times New Roman" w:cs="Times New Roman"/>
                <w:b/>
                <w:sz w:val="24"/>
                <w:lang w:val="lv-LV"/>
              </w:rPr>
              <w:t>Saturs</w:t>
            </w:r>
          </w:p>
        </w:tc>
      </w:tr>
      <w:tr w:rsidR="002B24D9" w:rsidRPr="002B24D9" w14:paraId="7AECC273" w14:textId="77777777" w:rsidTr="006A3F62">
        <w:tc>
          <w:tcPr>
            <w:tcW w:w="846" w:type="dxa"/>
          </w:tcPr>
          <w:p w14:paraId="330B319A" w14:textId="77777777" w:rsidR="002B24D9" w:rsidRPr="002B24D9" w:rsidRDefault="002B24D9" w:rsidP="006A3F62">
            <w:pPr>
              <w:spacing w:before="120" w:after="120"/>
              <w:jc w:val="center"/>
              <w:rPr>
                <w:rFonts w:ascii="Times New Roman" w:hAnsi="Times New Roman" w:cs="Times New Roman"/>
                <w:sz w:val="24"/>
                <w:lang w:val="lv-LV"/>
              </w:rPr>
            </w:pPr>
            <w:r w:rsidRPr="002B24D9">
              <w:rPr>
                <w:rFonts w:ascii="Times New Roman" w:hAnsi="Times New Roman" w:cs="Times New Roman"/>
                <w:sz w:val="24"/>
                <w:lang w:val="lv-LV"/>
              </w:rPr>
              <w:t>1</w:t>
            </w:r>
          </w:p>
        </w:tc>
        <w:tc>
          <w:tcPr>
            <w:tcW w:w="2835" w:type="dxa"/>
          </w:tcPr>
          <w:p w14:paraId="4F7AB0AB" w14:textId="77777777" w:rsidR="002B24D9" w:rsidRPr="002B24D9" w:rsidRDefault="002B24D9" w:rsidP="006A3F62">
            <w:pPr>
              <w:spacing w:before="120" w:after="120"/>
              <w:rPr>
                <w:rFonts w:ascii="Times New Roman" w:hAnsi="Times New Roman" w:cs="Times New Roman"/>
                <w:b/>
                <w:sz w:val="24"/>
                <w:lang w:val="lv-LV"/>
              </w:rPr>
            </w:pPr>
            <w:r w:rsidRPr="002B24D9">
              <w:rPr>
                <w:rFonts w:ascii="Times New Roman" w:hAnsi="Times New Roman" w:cs="Times New Roman"/>
                <w:b/>
                <w:sz w:val="24"/>
                <w:lang w:val="lv-LV"/>
              </w:rPr>
              <w:t>Konsīlija datums</w:t>
            </w:r>
          </w:p>
        </w:tc>
        <w:tc>
          <w:tcPr>
            <w:tcW w:w="9214" w:type="dxa"/>
          </w:tcPr>
          <w:p w14:paraId="30D87427" w14:textId="77777777" w:rsidR="002B24D9" w:rsidRPr="002B24D9" w:rsidRDefault="002B24D9" w:rsidP="006A3F62">
            <w:pPr>
              <w:spacing w:before="120" w:after="120"/>
              <w:rPr>
                <w:rFonts w:ascii="Times New Roman" w:hAnsi="Times New Roman" w:cs="Times New Roman"/>
                <w:sz w:val="24"/>
                <w:lang w:val="lv-LV"/>
              </w:rPr>
            </w:pPr>
            <w:r w:rsidRPr="002B24D9">
              <w:rPr>
                <w:rFonts w:ascii="Times New Roman" w:hAnsi="Times New Roman" w:cs="Times New Roman"/>
                <w:sz w:val="24"/>
                <w:lang w:val="lv-LV"/>
              </w:rPr>
              <w:t>Norāda datumu, kad ir veikts konsīlijs, papildus norāda, vai konsīlijs veikts pacienta klātbūtnē, vai bez tās.*</w:t>
            </w:r>
          </w:p>
        </w:tc>
      </w:tr>
      <w:tr w:rsidR="002B24D9" w:rsidRPr="002B24D9" w14:paraId="6354AAE9" w14:textId="77777777" w:rsidTr="006A3F62">
        <w:tc>
          <w:tcPr>
            <w:tcW w:w="846" w:type="dxa"/>
          </w:tcPr>
          <w:p w14:paraId="67EC9E26" w14:textId="77777777" w:rsidR="002B24D9" w:rsidRPr="002B24D9" w:rsidRDefault="002B24D9" w:rsidP="006A3F62">
            <w:pPr>
              <w:spacing w:before="120" w:after="120"/>
              <w:jc w:val="center"/>
              <w:rPr>
                <w:rFonts w:ascii="Times New Roman" w:hAnsi="Times New Roman" w:cs="Times New Roman"/>
                <w:sz w:val="24"/>
                <w:lang w:val="lv-LV"/>
              </w:rPr>
            </w:pPr>
            <w:r w:rsidRPr="002B24D9">
              <w:rPr>
                <w:rFonts w:ascii="Times New Roman" w:hAnsi="Times New Roman" w:cs="Times New Roman"/>
                <w:sz w:val="24"/>
                <w:lang w:val="lv-LV"/>
              </w:rPr>
              <w:t>2</w:t>
            </w:r>
          </w:p>
        </w:tc>
        <w:tc>
          <w:tcPr>
            <w:tcW w:w="2835" w:type="dxa"/>
          </w:tcPr>
          <w:p w14:paraId="7B7C190D" w14:textId="77777777" w:rsidR="002B24D9" w:rsidRPr="002B24D9" w:rsidRDefault="002B24D9" w:rsidP="006A3F62">
            <w:pPr>
              <w:spacing w:before="120" w:after="120"/>
              <w:rPr>
                <w:rFonts w:ascii="Times New Roman" w:hAnsi="Times New Roman" w:cs="Times New Roman"/>
                <w:b/>
                <w:sz w:val="24"/>
                <w:lang w:val="lv-LV"/>
              </w:rPr>
            </w:pPr>
            <w:r w:rsidRPr="002B24D9">
              <w:rPr>
                <w:rFonts w:ascii="Times New Roman" w:hAnsi="Times New Roman" w:cs="Times New Roman"/>
                <w:b/>
                <w:sz w:val="24"/>
                <w:lang w:val="lv-LV"/>
              </w:rPr>
              <w:t>Ārstniecības iestāde</w:t>
            </w:r>
          </w:p>
        </w:tc>
        <w:tc>
          <w:tcPr>
            <w:tcW w:w="9214" w:type="dxa"/>
          </w:tcPr>
          <w:p w14:paraId="62DA1496" w14:textId="77777777" w:rsidR="002B24D9" w:rsidRPr="002B24D9" w:rsidRDefault="002B24D9" w:rsidP="006A3F62">
            <w:pPr>
              <w:spacing w:before="120" w:after="120"/>
              <w:rPr>
                <w:rFonts w:ascii="Times New Roman" w:hAnsi="Times New Roman" w:cs="Times New Roman"/>
                <w:sz w:val="24"/>
                <w:lang w:val="lv-LV"/>
              </w:rPr>
            </w:pPr>
            <w:r w:rsidRPr="002B24D9">
              <w:rPr>
                <w:rFonts w:ascii="Times New Roman" w:hAnsi="Times New Roman" w:cs="Times New Roman"/>
                <w:sz w:val="24"/>
                <w:lang w:val="lv-LV"/>
              </w:rPr>
              <w:t>Tiek norādīta ārstniecības iestāde, kurā notika konsīlijs</w:t>
            </w:r>
          </w:p>
        </w:tc>
      </w:tr>
      <w:tr w:rsidR="002B24D9" w:rsidRPr="002B24D9" w14:paraId="5A9F829A" w14:textId="77777777" w:rsidTr="006A3F62">
        <w:tc>
          <w:tcPr>
            <w:tcW w:w="846" w:type="dxa"/>
          </w:tcPr>
          <w:p w14:paraId="422DA67A" w14:textId="77777777" w:rsidR="002B24D9" w:rsidRPr="002B24D9" w:rsidRDefault="002B24D9" w:rsidP="006A3F62">
            <w:pPr>
              <w:spacing w:before="120" w:after="120"/>
              <w:jc w:val="center"/>
              <w:rPr>
                <w:rFonts w:ascii="Times New Roman" w:hAnsi="Times New Roman" w:cs="Times New Roman"/>
                <w:sz w:val="24"/>
                <w:lang w:val="lv-LV"/>
              </w:rPr>
            </w:pPr>
            <w:r w:rsidRPr="002B24D9">
              <w:rPr>
                <w:rFonts w:ascii="Times New Roman" w:hAnsi="Times New Roman" w:cs="Times New Roman"/>
                <w:sz w:val="24"/>
                <w:lang w:val="lv-LV"/>
              </w:rPr>
              <w:t>3</w:t>
            </w:r>
          </w:p>
        </w:tc>
        <w:tc>
          <w:tcPr>
            <w:tcW w:w="2835" w:type="dxa"/>
          </w:tcPr>
          <w:p w14:paraId="6C587D7F" w14:textId="77777777" w:rsidR="002B24D9" w:rsidRPr="002B24D9" w:rsidRDefault="002B24D9" w:rsidP="006A3F62">
            <w:pPr>
              <w:spacing w:before="120" w:after="120"/>
              <w:rPr>
                <w:rFonts w:ascii="Times New Roman" w:hAnsi="Times New Roman" w:cs="Times New Roman"/>
                <w:b/>
                <w:sz w:val="24"/>
                <w:lang w:val="lv-LV"/>
              </w:rPr>
            </w:pPr>
            <w:r w:rsidRPr="002B24D9">
              <w:rPr>
                <w:rFonts w:ascii="Times New Roman" w:hAnsi="Times New Roman" w:cs="Times New Roman"/>
                <w:b/>
                <w:sz w:val="24"/>
                <w:lang w:val="lv-LV"/>
              </w:rPr>
              <w:t>Personas dati</w:t>
            </w:r>
          </w:p>
        </w:tc>
        <w:tc>
          <w:tcPr>
            <w:tcW w:w="9214" w:type="dxa"/>
          </w:tcPr>
          <w:p w14:paraId="19D34F8D" w14:textId="77777777" w:rsidR="002B24D9" w:rsidRPr="002B24D9" w:rsidRDefault="002B24D9" w:rsidP="006A3F62">
            <w:pPr>
              <w:spacing w:before="120" w:after="120"/>
              <w:rPr>
                <w:rFonts w:ascii="Times New Roman" w:hAnsi="Times New Roman" w:cs="Times New Roman"/>
                <w:sz w:val="24"/>
                <w:lang w:val="lv-LV"/>
              </w:rPr>
            </w:pPr>
            <w:r w:rsidRPr="002B24D9">
              <w:rPr>
                <w:rFonts w:ascii="Times New Roman" w:hAnsi="Times New Roman" w:cs="Times New Roman"/>
                <w:sz w:val="24"/>
                <w:lang w:val="lv-LV"/>
              </w:rPr>
              <w:t>Personas vārds , uzvārds, personas kods, deklarētā un  faktiskās dzīvesvieta, tālrunis, e- pasts</w:t>
            </w:r>
          </w:p>
        </w:tc>
      </w:tr>
      <w:tr w:rsidR="002B24D9" w:rsidRPr="002B24D9" w14:paraId="2151E7BF" w14:textId="77777777" w:rsidTr="006A3F62">
        <w:tc>
          <w:tcPr>
            <w:tcW w:w="846" w:type="dxa"/>
          </w:tcPr>
          <w:p w14:paraId="3462387F" w14:textId="77777777" w:rsidR="002B24D9" w:rsidRPr="002B24D9" w:rsidRDefault="002B24D9" w:rsidP="006A3F62">
            <w:pPr>
              <w:spacing w:before="120" w:after="120"/>
              <w:jc w:val="center"/>
              <w:rPr>
                <w:rFonts w:ascii="Times New Roman" w:hAnsi="Times New Roman" w:cs="Times New Roman"/>
                <w:sz w:val="24"/>
                <w:lang w:val="lv-LV"/>
              </w:rPr>
            </w:pPr>
            <w:r w:rsidRPr="002B24D9">
              <w:rPr>
                <w:rFonts w:ascii="Times New Roman" w:hAnsi="Times New Roman" w:cs="Times New Roman"/>
                <w:sz w:val="24"/>
                <w:lang w:val="lv-LV"/>
              </w:rPr>
              <w:t>4</w:t>
            </w:r>
          </w:p>
        </w:tc>
        <w:tc>
          <w:tcPr>
            <w:tcW w:w="2835" w:type="dxa"/>
          </w:tcPr>
          <w:p w14:paraId="371E1EDA" w14:textId="77777777" w:rsidR="002B24D9" w:rsidRPr="002B24D9" w:rsidRDefault="002B24D9" w:rsidP="006A3F62">
            <w:pPr>
              <w:spacing w:before="120" w:after="120"/>
              <w:rPr>
                <w:rFonts w:ascii="Times New Roman" w:hAnsi="Times New Roman" w:cs="Times New Roman"/>
                <w:b/>
                <w:sz w:val="24"/>
                <w:lang w:val="lv-LV"/>
              </w:rPr>
            </w:pPr>
            <w:r w:rsidRPr="002B24D9">
              <w:rPr>
                <w:rFonts w:ascii="Times New Roman" w:hAnsi="Times New Roman" w:cs="Times New Roman"/>
                <w:b/>
                <w:sz w:val="24"/>
                <w:lang w:val="lv-LV"/>
              </w:rPr>
              <w:t xml:space="preserve">Pamata diagnoze </w:t>
            </w:r>
          </w:p>
        </w:tc>
        <w:tc>
          <w:tcPr>
            <w:tcW w:w="9214" w:type="dxa"/>
          </w:tcPr>
          <w:p w14:paraId="19926C50" w14:textId="77777777" w:rsidR="002B24D9" w:rsidRPr="002B24D9" w:rsidRDefault="002B24D9" w:rsidP="006A3F62">
            <w:pPr>
              <w:spacing w:before="120" w:after="120"/>
              <w:rPr>
                <w:rFonts w:ascii="Times New Roman" w:hAnsi="Times New Roman" w:cs="Times New Roman"/>
                <w:sz w:val="24"/>
                <w:lang w:val="lv-LV"/>
              </w:rPr>
            </w:pPr>
            <w:r w:rsidRPr="002B24D9">
              <w:rPr>
                <w:rFonts w:ascii="Times New Roman" w:hAnsi="Times New Roman" w:cs="Times New Roman"/>
                <w:sz w:val="24"/>
                <w:lang w:val="lv-LV"/>
              </w:rPr>
              <w:t>Diagnoze vārdiem  atbilstoši SSK-10 klasifikatoram un diagnozes kods ar vismaz četrām zīmēm</w:t>
            </w:r>
          </w:p>
        </w:tc>
      </w:tr>
      <w:tr w:rsidR="002B24D9" w:rsidRPr="002B24D9" w14:paraId="686C19BE" w14:textId="77777777" w:rsidTr="006A3F62">
        <w:tc>
          <w:tcPr>
            <w:tcW w:w="846" w:type="dxa"/>
          </w:tcPr>
          <w:p w14:paraId="5E344414" w14:textId="77777777" w:rsidR="002B24D9" w:rsidRPr="002B24D9" w:rsidRDefault="002B24D9" w:rsidP="006A3F62">
            <w:pPr>
              <w:spacing w:before="120" w:after="120"/>
              <w:jc w:val="center"/>
              <w:rPr>
                <w:rFonts w:ascii="Times New Roman" w:hAnsi="Times New Roman" w:cs="Times New Roman"/>
                <w:sz w:val="24"/>
                <w:lang w:val="lv-LV"/>
              </w:rPr>
            </w:pPr>
            <w:r w:rsidRPr="002B24D9">
              <w:rPr>
                <w:rFonts w:ascii="Times New Roman" w:hAnsi="Times New Roman" w:cs="Times New Roman"/>
                <w:sz w:val="24"/>
                <w:lang w:val="lv-LV"/>
              </w:rPr>
              <w:t>5</w:t>
            </w:r>
          </w:p>
        </w:tc>
        <w:tc>
          <w:tcPr>
            <w:tcW w:w="2835" w:type="dxa"/>
          </w:tcPr>
          <w:p w14:paraId="1624AE3A" w14:textId="77777777" w:rsidR="002B24D9" w:rsidRPr="002B24D9" w:rsidRDefault="002B24D9" w:rsidP="006A3F62">
            <w:pPr>
              <w:spacing w:before="120" w:after="120"/>
              <w:rPr>
                <w:rFonts w:ascii="Times New Roman" w:hAnsi="Times New Roman" w:cs="Times New Roman"/>
                <w:b/>
                <w:sz w:val="24"/>
                <w:lang w:val="lv-LV"/>
              </w:rPr>
            </w:pPr>
            <w:r w:rsidRPr="002B24D9">
              <w:rPr>
                <w:rFonts w:ascii="Times New Roman" w:hAnsi="Times New Roman" w:cs="Times New Roman"/>
                <w:b/>
                <w:sz w:val="24"/>
                <w:lang w:val="lv-LV"/>
              </w:rPr>
              <w:t xml:space="preserve">Blakus diagnoze/s </w:t>
            </w:r>
          </w:p>
        </w:tc>
        <w:tc>
          <w:tcPr>
            <w:tcW w:w="9214" w:type="dxa"/>
          </w:tcPr>
          <w:p w14:paraId="183C9D52" w14:textId="77777777" w:rsidR="002B24D9" w:rsidRPr="002B24D9" w:rsidRDefault="002B24D9" w:rsidP="006A3F62">
            <w:pPr>
              <w:spacing w:before="120" w:after="120"/>
              <w:rPr>
                <w:rFonts w:ascii="Times New Roman" w:hAnsi="Times New Roman" w:cs="Times New Roman"/>
                <w:strike/>
                <w:sz w:val="24"/>
                <w:lang w:val="lv-LV"/>
              </w:rPr>
            </w:pPr>
            <w:r w:rsidRPr="002B24D9">
              <w:rPr>
                <w:rFonts w:ascii="Times New Roman" w:hAnsi="Times New Roman" w:cs="Times New Roman"/>
                <w:sz w:val="24"/>
                <w:lang w:val="lv-LV"/>
              </w:rPr>
              <w:t>Diagnoze/s atbilstoši SSK-10 klasifikatoram, t.sk diagnozes kods diagnozes kods ar vismaz četrām zīmēm</w:t>
            </w:r>
          </w:p>
        </w:tc>
      </w:tr>
      <w:tr w:rsidR="002B24D9" w:rsidRPr="002B24D9" w14:paraId="6C0BA5B4" w14:textId="77777777" w:rsidTr="006A3F62">
        <w:tc>
          <w:tcPr>
            <w:tcW w:w="846" w:type="dxa"/>
          </w:tcPr>
          <w:p w14:paraId="16248EC1" w14:textId="77777777" w:rsidR="002B24D9" w:rsidRPr="002B24D9" w:rsidRDefault="002B24D9" w:rsidP="006A3F62">
            <w:pPr>
              <w:spacing w:before="120" w:after="120"/>
              <w:jc w:val="center"/>
              <w:rPr>
                <w:rFonts w:ascii="Times New Roman" w:hAnsi="Times New Roman" w:cs="Times New Roman"/>
                <w:sz w:val="24"/>
                <w:lang w:val="lv-LV"/>
              </w:rPr>
            </w:pPr>
            <w:r w:rsidRPr="002B24D9">
              <w:rPr>
                <w:rFonts w:ascii="Times New Roman" w:hAnsi="Times New Roman" w:cs="Times New Roman"/>
                <w:sz w:val="24"/>
                <w:lang w:val="lv-LV"/>
              </w:rPr>
              <w:t>6</w:t>
            </w:r>
          </w:p>
        </w:tc>
        <w:tc>
          <w:tcPr>
            <w:tcW w:w="2835" w:type="dxa"/>
          </w:tcPr>
          <w:p w14:paraId="138537D7" w14:textId="77777777" w:rsidR="002B24D9" w:rsidRPr="002B24D9" w:rsidRDefault="002B24D9" w:rsidP="006A3F62">
            <w:pPr>
              <w:spacing w:before="120" w:after="120"/>
              <w:rPr>
                <w:rFonts w:ascii="Times New Roman" w:hAnsi="Times New Roman" w:cs="Times New Roman"/>
                <w:b/>
                <w:sz w:val="24"/>
                <w:lang w:val="lv-LV"/>
              </w:rPr>
            </w:pPr>
            <w:r w:rsidRPr="002B24D9">
              <w:rPr>
                <w:rFonts w:ascii="Times New Roman" w:hAnsi="Times New Roman" w:cs="Times New Roman"/>
                <w:b/>
                <w:sz w:val="24"/>
                <w:lang w:val="lv-LV"/>
              </w:rPr>
              <w:t>TNM klasifikācija</w:t>
            </w:r>
          </w:p>
        </w:tc>
        <w:tc>
          <w:tcPr>
            <w:tcW w:w="9214" w:type="dxa"/>
          </w:tcPr>
          <w:p w14:paraId="78BBEFA5" w14:textId="77777777" w:rsidR="002B24D9" w:rsidRPr="002B24D9" w:rsidRDefault="002B24D9" w:rsidP="006A3F62">
            <w:pPr>
              <w:tabs>
                <w:tab w:val="left" w:pos="2268"/>
              </w:tabs>
              <w:spacing w:after="120"/>
              <w:jc w:val="both"/>
              <w:outlineLvl w:val="0"/>
              <w:rPr>
                <w:sz w:val="20"/>
                <w:szCs w:val="20"/>
                <w:vertAlign w:val="superscript"/>
                <w:lang w:val="lv-LV"/>
              </w:rPr>
            </w:pPr>
            <w:r w:rsidRPr="002B24D9">
              <w:rPr>
                <w:rFonts w:ascii="Times New Roman" w:hAnsi="Times New Roman" w:cs="Times New Roman"/>
                <w:sz w:val="24"/>
                <w:lang w:val="lv-LV"/>
              </w:rPr>
              <w:t xml:space="preserve"> </w:t>
            </w:r>
            <w:r w:rsidRPr="002B24D9">
              <w:rPr>
                <w:b/>
                <w:sz w:val="20"/>
                <w:szCs w:val="20"/>
                <w:lang w:val="lv-LV"/>
              </w:rPr>
              <w:t>T</w:t>
            </w:r>
            <w:r w:rsidRPr="002B24D9">
              <w:rPr>
                <w:sz w:val="20"/>
                <w:szCs w:val="20"/>
              </w:rPr>
              <w:fldChar w:fldCharType="begin">
                <w:ffData>
                  <w:name w:val="Check9"/>
                  <w:enabled/>
                  <w:calcOnExit w:val="0"/>
                  <w:checkBox>
                    <w:size w:val="28"/>
                    <w:default w:val="0"/>
                  </w:checkBox>
                </w:ffData>
              </w:fldChar>
            </w:r>
            <w:r w:rsidRPr="002B24D9">
              <w:rPr>
                <w:sz w:val="20"/>
                <w:szCs w:val="20"/>
                <w:lang w:val="lv-LV"/>
              </w:rPr>
              <w:instrText xml:space="preserve"> FORMCHECKBOX </w:instrText>
            </w:r>
            <w:r w:rsidRPr="002B24D9">
              <w:rPr>
                <w:sz w:val="20"/>
                <w:szCs w:val="20"/>
              </w:rPr>
            </w:r>
            <w:r w:rsidRPr="002B24D9">
              <w:rPr>
                <w:sz w:val="20"/>
                <w:szCs w:val="20"/>
              </w:rPr>
              <w:fldChar w:fldCharType="separate"/>
            </w:r>
            <w:r w:rsidRPr="002B24D9">
              <w:rPr>
                <w:sz w:val="20"/>
                <w:szCs w:val="20"/>
              </w:rPr>
              <w:fldChar w:fldCharType="end"/>
            </w:r>
            <w:r w:rsidRPr="002B24D9">
              <w:rPr>
                <w:sz w:val="20"/>
                <w:szCs w:val="20"/>
                <w:lang w:val="lv-LV"/>
              </w:rPr>
              <w:t xml:space="preserve">   </w:t>
            </w:r>
            <w:r w:rsidRPr="002B24D9">
              <w:rPr>
                <w:b/>
                <w:sz w:val="20"/>
                <w:szCs w:val="20"/>
                <w:lang w:val="lv-LV"/>
              </w:rPr>
              <w:t>N</w:t>
            </w:r>
            <w:r w:rsidRPr="002B24D9">
              <w:rPr>
                <w:sz w:val="20"/>
                <w:szCs w:val="20"/>
              </w:rPr>
              <w:fldChar w:fldCharType="begin">
                <w:ffData>
                  <w:name w:val="Check9"/>
                  <w:enabled/>
                  <w:calcOnExit w:val="0"/>
                  <w:checkBox>
                    <w:size w:val="28"/>
                    <w:default w:val="0"/>
                  </w:checkBox>
                </w:ffData>
              </w:fldChar>
            </w:r>
            <w:r w:rsidRPr="002B24D9">
              <w:rPr>
                <w:sz w:val="20"/>
                <w:szCs w:val="20"/>
                <w:lang w:val="lv-LV"/>
              </w:rPr>
              <w:instrText xml:space="preserve"> FORMCHECKBOX </w:instrText>
            </w:r>
            <w:r w:rsidRPr="002B24D9">
              <w:rPr>
                <w:sz w:val="20"/>
                <w:szCs w:val="20"/>
              </w:rPr>
            </w:r>
            <w:r w:rsidRPr="002B24D9">
              <w:rPr>
                <w:sz w:val="20"/>
                <w:szCs w:val="20"/>
              </w:rPr>
              <w:fldChar w:fldCharType="separate"/>
            </w:r>
            <w:r w:rsidRPr="002B24D9">
              <w:rPr>
                <w:sz w:val="20"/>
                <w:szCs w:val="20"/>
              </w:rPr>
              <w:fldChar w:fldCharType="end"/>
            </w:r>
            <w:r w:rsidRPr="002B24D9">
              <w:rPr>
                <w:sz w:val="20"/>
                <w:szCs w:val="20"/>
                <w:lang w:val="lv-LV"/>
              </w:rPr>
              <w:t xml:space="preserve">   </w:t>
            </w:r>
            <w:r w:rsidRPr="002B24D9">
              <w:rPr>
                <w:b/>
                <w:sz w:val="20"/>
                <w:szCs w:val="20"/>
                <w:lang w:val="lv-LV"/>
              </w:rPr>
              <w:t>M</w:t>
            </w:r>
            <w:r w:rsidRPr="002B24D9">
              <w:rPr>
                <w:sz w:val="20"/>
                <w:szCs w:val="20"/>
              </w:rPr>
              <w:fldChar w:fldCharType="begin">
                <w:ffData>
                  <w:name w:val="Check9"/>
                  <w:enabled/>
                  <w:calcOnExit w:val="0"/>
                  <w:checkBox>
                    <w:size w:val="28"/>
                    <w:default w:val="0"/>
                  </w:checkBox>
                </w:ffData>
              </w:fldChar>
            </w:r>
            <w:r w:rsidRPr="002B24D9">
              <w:rPr>
                <w:sz w:val="20"/>
                <w:szCs w:val="20"/>
                <w:lang w:val="lv-LV"/>
              </w:rPr>
              <w:instrText xml:space="preserve"> FORMCHECKBOX </w:instrText>
            </w:r>
            <w:r w:rsidRPr="002B24D9">
              <w:rPr>
                <w:sz w:val="20"/>
                <w:szCs w:val="20"/>
              </w:rPr>
            </w:r>
            <w:r w:rsidRPr="002B24D9">
              <w:rPr>
                <w:sz w:val="20"/>
                <w:szCs w:val="20"/>
              </w:rPr>
              <w:fldChar w:fldCharType="separate"/>
            </w:r>
            <w:r w:rsidRPr="002B24D9">
              <w:rPr>
                <w:sz w:val="20"/>
                <w:szCs w:val="20"/>
              </w:rPr>
              <w:fldChar w:fldCharType="end"/>
            </w:r>
            <w:r w:rsidRPr="002B24D9">
              <w:rPr>
                <w:sz w:val="20"/>
                <w:szCs w:val="20"/>
                <w:lang w:val="lv-LV"/>
              </w:rPr>
              <w:t xml:space="preserve">   </w:t>
            </w:r>
            <w:r w:rsidRPr="002B24D9">
              <w:rPr>
                <w:b/>
                <w:sz w:val="20"/>
                <w:szCs w:val="20"/>
                <w:lang w:val="lv-LV"/>
              </w:rPr>
              <w:t>G</w:t>
            </w:r>
            <w:r w:rsidRPr="002B24D9">
              <w:rPr>
                <w:sz w:val="20"/>
                <w:szCs w:val="20"/>
              </w:rPr>
              <w:fldChar w:fldCharType="begin">
                <w:ffData>
                  <w:name w:val="Check9"/>
                  <w:enabled/>
                  <w:calcOnExit w:val="0"/>
                  <w:checkBox>
                    <w:size w:val="28"/>
                    <w:default w:val="0"/>
                  </w:checkBox>
                </w:ffData>
              </w:fldChar>
            </w:r>
            <w:r w:rsidRPr="002B24D9">
              <w:rPr>
                <w:sz w:val="20"/>
                <w:szCs w:val="20"/>
                <w:lang w:val="lv-LV"/>
              </w:rPr>
              <w:instrText xml:space="preserve"> FORMCHECKBOX </w:instrText>
            </w:r>
            <w:r w:rsidRPr="002B24D9">
              <w:rPr>
                <w:sz w:val="20"/>
                <w:szCs w:val="20"/>
              </w:rPr>
            </w:r>
            <w:r w:rsidRPr="002B24D9">
              <w:rPr>
                <w:sz w:val="20"/>
                <w:szCs w:val="20"/>
              </w:rPr>
              <w:fldChar w:fldCharType="separate"/>
            </w:r>
            <w:r w:rsidRPr="002B24D9">
              <w:rPr>
                <w:sz w:val="20"/>
                <w:szCs w:val="20"/>
              </w:rPr>
              <w:fldChar w:fldCharType="end"/>
            </w:r>
            <w:r w:rsidRPr="002B24D9">
              <w:rPr>
                <w:sz w:val="20"/>
                <w:szCs w:val="20"/>
                <w:lang w:val="lv-LV"/>
              </w:rPr>
              <w:t xml:space="preserve">   </w:t>
            </w:r>
            <w:proofErr w:type="spellStart"/>
            <w:r w:rsidRPr="002B24D9">
              <w:rPr>
                <w:b/>
                <w:sz w:val="20"/>
                <w:szCs w:val="20"/>
                <w:lang w:val="lv-LV"/>
              </w:rPr>
              <w:t>pT</w:t>
            </w:r>
            <w:proofErr w:type="spellEnd"/>
            <w:r w:rsidRPr="002B24D9">
              <w:rPr>
                <w:sz w:val="20"/>
                <w:szCs w:val="20"/>
              </w:rPr>
              <w:fldChar w:fldCharType="begin">
                <w:ffData>
                  <w:name w:val="Check9"/>
                  <w:enabled/>
                  <w:calcOnExit w:val="0"/>
                  <w:checkBox>
                    <w:size w:val="28"/>
                    <w:default w:val="0"/>
                  </w:checkBox>
                </w:ffData>
              </w:fldChar>
            </w:r>
            <w:r w:rsidRPr="002B24D9">
              <w:rPr>
                <w:sz w:val="20"/>
                <w:szCs w:val="20"/>
                <w:lang w:val="lv-LV"/>
              </w:rPr>
              <w:instrText xml:space="preserve"> FORMCHECKBOX </w:instrText>
            </w:r>
            <w:r w:rsidRPr="002B24D9">
              <w:rPr>
                <w:sz w:val="20"/>
                <w:szCs w:val="20"/>
              </w:rPr>
            </w:r>
            <w:r w:rsidRPr="002B24D9">
              <w:rPr>
                <w:sz w:val="20"/>
                <w:szCs w:val="20"/>
              </w:rPr>
              <w:fldChar w:fldCharType="separate"/>
            </w:r>
            <w:r w:rsidRPr="002B24D9">
              <w:rPr>
                <w:sz w:val="20"/>
                <w:szCs w:val="20"/>
              </w:rPr>
              <w:fldChar w:fldCharType="end"/>
            </w:r>
            <w:r w:rsidRPr="002B24D9">
              <w:rPr>
                <w:sz w:val="20"/>
                <w:szCs w:val="20"/>
                <w:lang w:val="lv-LV"/>
              </w:rPr>
              <w:t xml:space="preserve">   </w:t>
            </w:r>
          </w:p>
          <w:p w14:paraId="5CE58427" w14:textId="77777777" w:rsidR="002B24D9" w:rsidRPr="002B24D9" w:rsidRDefault="002B24D9" w:rsidP="006A3F62">
            <w:pPr>
              <w:spacing w:before="120" w:after="120"/>
              <w:rPr>
                <w:rFonts w:ascii="Times New Roman" w:hAnsi="Times New Roman" w:cs="Times New Roman"/>
                <w:sz w:val="24"/>
                <w:lang w:val="lv-LV"/>
              </w:rPr>
            </w:pPr>
            <w:r w:rsidRPr="002B24D9">
              <w:rPr>
                <w:rFonts w:ascii="Times New Roman" w:hAnsi="Times New Roman" w:cs="Times New Roman"/>
                <w:sz w:val="24"/>
                <w:lang w:val="lv-LV"/>
              </w:rPr>
              <w:t xml:space="preserve">Ja dažādu iemeslu dēļ tas nav iespējams, tad jāsniedz paskaidrojums (piemēram, nav veikta operācija). </w:t>
            </w:r>
          </w:p>
        </w:tc>
      </w:tr>
      <w:tr w:rsidR="002B24D9" w:rsidRPr="002B24D9" w14:paraId="38EB1AC9" w14:textId="77777777" w:rsidTr="006A3F62">
        <w:tc>
          <w:tcPr>
            <w:tcW w:w="846" w:type="dxa"/>
          </w:tcPr>
          <w:p w14:paraId="15E0ECEB" w14:textId="77777777" w:rsidR="002B24D9" w:rsidRPr="002B24D9" w:rsidRDefault="002B24D9" w:rsidP="006A3F62">
            <w:pPr>
              <w:spacing w:before="120" w:after="120"/>
              <w:jc w:val="center"/>
              <w:rPr>
                <w:rFonts w:ascii="Times New Roman" w:hAnsi="Times New Roman" w:cs="Times New Roman"/>
                <w:sz w:val="24"/>
                <w:lang w:val="lv-LV"/>
              </w:rPr>
            </w:pPr>
            <w:r w:rsidRPr="002B24D9">
              <w:rPr>
                <w:rFonts w:ascii="Times New Roman" w:hAnsi="Times New Roman" w:cs="Times New Roman"/>
                <w:sz w:val="24"/>
                <w:lang w:val="lv-LV"/>
              </w:rPr>
              <w:t>7</w:t>
            </w:r>
          </w:p>
        </w:tc>
        <w:tc>
          <w:tcPr>
            <w:tcW w:w="2835" w:type="dxa"/>
          </w:tcPr>
          <w:p w14:paraId="70EDB707" w14:textId="77777777" w:rsidR="002B24D9" w:rsidRPr="002B24D9" w:rsidRDefault="002B24D9" w:rsidP="006A3F62">
            <w:pPr>
              <w:spacing w:before="120" w:after="120"/>
              <w:rPr>
                <w:rFonts w:ascii="Times New Roman" w:hAnsi="Times New Roman" w:cs="Times New Roman"/>
                <w:b/>
                <w:sz w:val="24"/>
                <w:lang w:val="lv-LV"/>
              </w:rPr>
            </w:pPr>
            <w:r w:rsidRPr="002B24D9">
              <w:rPr>
                <w:rFonts w:ascii="Times New Roman" w:hAnsi="Times New Roman" w:cs="Times New Roman"/>
                <w:b/>
                <w:sz w:val="24"/>
                <w:lang w:val="lv-LV"/>
              </w:rPr>
              <w:t>Slimības stadija</w:t>
            </w:r>
          </w:p>
        </w:tc>
        <w:tc>
          <w:tcPr>
            <w:tcW w:w="9214" w:type="dxa"/>
          </w:tcPr>
          <w:p w14:paraId="6A938891" w14:textId="77777777" w:rsidR="002B24D9" w:rsidRPr="002B24D9" w:rsidRDefault="002B24D9" w:rsidP="006A3F62">
            <w:pPr>
              <w:spacing w:before="120" w:after="120"/>
              <w:rPr>
                <w:rFonts w:ascii="Times New Roman" w:hAnsi="Times New Roman" w:cs="Times New Roman"/>
                <w:sz w:val="24"/>
                <w:lang w:val="lv-LV"/>
              </w:rPr>
            </w:pPr>
            <w:r w:rsidRPr="002B24D9">
              <w:rPr>
                <w:rFonts w:ascii="Times New Roman" w:hAnsi="Times New Roman" w:cs="Times New Roman"/>
                <w:sz w:val="24"/>
                <w:lang w:val="lv-LV"/>
              </w:rPr>
              <w:t xml:space="preserve">Norāda slimības stadiju </w:t>
            </w:r>
            <w:r w:rsidRPr="002B24D9">
              <w:rPr>
                <w:rFonts w:ascii="Times New Roman" w:hAnsi="Times New Roman" w:cs="Times New Roman"/>
                <w:i/>
                <w:sz w:val="24"/>
                <w:szCs w:val="24"/>
                <w:lang w:val="lv-LV"/>
              </w:rPr>
              <w:t xml:space="preserve">(O, </w:t>
            </w:r>
            <w:proofErr w:type="spellStart"/>
            <w:r w:rsidRPr="002B24D9">
              <w:rPr>
                <w:rFonts w:ascii="Times New Roman" w:hAnsi="Times New Roman" w:cs="Times New Roman"/>
                <w:i/>
                <w:sz w:val="24"/>
                <w:szCs w:val="24"/>
                <w:lang w:val="lv-LV"/>
              </w:rPr>
              <w:t>Ois</w:t>
            </w:r>
            <w:proofErr w:type="spellEnd"/>
            <w:r w:rsidRPr="002B24D9">
              <w:rPr>
                <w:rFonts w:ascii="Times New Roman" w:hAnsi="Times New Roman" w:cs="Times New Roman"/>
                <w:i/>
                <w:sz w:val="24"/>
                <w:szCs w:val="24"/>
                <w:lang w:val="lv-LV"/>
              </w:rPr>
              <w:t>, OA, I, IA, IA1, IA2, IB, IB1, IB2, IC, II, IIA, IIB, IIC, III, IIIA, IIIB, IIIC, IV, IVA, IVB, IVC, neprecizēta – X)</w:t>
            </w:r>
          </w:p>
        </w:tc>
      </w:tr>
      <w:tr w:rsidR="002B24D9" w:rsidRPr="002B24D9" w14:paraId="4C19738A" w14:textId="77777777" w:rsidTr="006A3F62">
        <w:tc>
          <w:tcPr>
            <w:tcW w:w="846" w:type="dxa"/>
          </w:tcPr>
          <w:p w14:paraId="2E6F7161" w14:textId="77777777" w:rsidR="002B24D9" w:rsidRPr="002B24D9" w:rsidRDefault="002B24D9" w:rsidP="006A3F62">
            <w:pPr>
              <w:spacing w:before="120" w:after="120"/>
              <w:jc w:val="center"/>
              <w:rPr>
                <w:rFonts w:ascii="Times New Roman" w:hAnsi="Times New Roman" w:cs="Times New Roman"/>
                <w:sz w:val="24"/>
                <w:lang w:val="lv-LV"/>
              </w:rPr>
            </w:pPr>
            <w:r w:rsidRPr="002B24D9">
              <w:rPr>
                <w:rFonts w:ascii="Times New Roman" w:hAnsi="Times New Roman" w:cs="Times New Roman"/>
                <w:sz w:val="24"/>
                <w:lang w:val="lv-LV"/>
              </w:rPr>
              <w:t>8</w:t>
            </w:r>
          </w:p>
        </w:tc>
        <w:tc>
          <w:tcPr>
            <w:tcW w:w="2835" w:type="dxa"/>
          </w:tcPr>
          <w:p w14:paraId="045D6059" w14:textId="77777777" w:rsidR="002B24D9" w:rsidRPr="002B24D9" w:rsidRDefault="002B24D9" w:rsidP="006A3F62">
            <w:pPr>
              <w:spacing w:before="120" w:after="120"/>
              <w:rPr>
                <w:rFonts w:ascii="Times New Roman" w:hAnsi="Times New Roman" w:cs="Times New Roman"/>
                <w:b/>
                <w:sz w:val="24"/>
                <w:lang w:val="lv-LV"/>
              </w:rPr>
            </w:pPr>
            <w:r w:rsidRPr="002B24D9">
              <w:rPr>
                <w:rFonts w:ascii="Times New Roman" w:hAnsi="Times New Roman" w:cs="Times New Roman"/>
                <w:b/>
                <w:sz w:val="24"/>
                <w:lang w:val="lv-LV"/>
              </w:rPr>
              <w:t>Diagnoze apstiprināta</w:t>
            </w:r>
          </w:p>
        </w:tc>
        <w:tc>
          <w:tcPr>
            <w:tcW w:w="9214" w:type="dxa"/>
          </w:tcPr>
          <w:p w14:paraId="0D45DC19" w14:textId="484425D9" w:rsidR="002B24D9" w:rsidRPr="002B24D9" w:rsidRDefault="002B24D9" w:rsidP="006A3F62">
            <w:pPr>
              <w:spacing w:before="120" w:after="120"/>
              <w:rPr>
                <w:rFonts w:ascii="Times New Roman" w:hAnsi="Times New Roman" w:cs="Times New Roman"/>
                <w:sz w:val="24"/>
                <w:lang w:val="lv-LV"/>
              </w:rPr>
            </w:pPr>
            <w:r w:rsidRPr="002B24D9">
              <w:rPr>
                <w:rFonts w:ascii="Times New Roman" w:hAnsi="Times New Roman" w:cs="Times New Roman"/>
                <w:sz w:val="24"/>
                <w:lang w:val="lv-LV"/>
              </w:rPr>
              <w:t>Norāda kāda izmeklējuma laikā ir veikta audu parauga paņemšana, kas apstiprina diagnozi, vai ar</w:t>
            </w:r>
            <w:r w:rsidR="007A2F14">
              <w:rPr>
                <w:rFonts w:ascii="Times New Roman" w:hAnsi="Times New Roman" w:cs="Times New Roman"/>
                <w:sz w:val="24"/>
                <w:lang w:val="lv-LV"/>
              </w:rPr>
              <w:t>ī</w:t>
            </w:r>
            <w:r w:rsidRPr="002B24D9">
              <w:rPr>
                <w:rFonts w:ascii="Times New Roman" w:hAnsi="Times New Roman" w:cs="Times New Roman"/>
                <w:sz w:val="24"/>
                <w:lang w:val="lv-LV"/>
              </w:rPr>
              <w:t xml:space="preserve"> kāds izmeklējums/i apstiprina uzstādīto </w:t>
            </w:r>
            <w:proofErr w:type="spellStart"/>
            <w:r w:rsidRPr="002B24D9">
              <w:rPr>
                <w:rFonts w:ascii="Times New Roman" w:hAnsi="Times New Roman" w:cs="Times New Roman"/>
                <w:sz w:val="24"/>
                <w:lang w:val="lv-LV"/>
              </w:rPr>
              <w:t>pamatdiagnozi</w:t>
            </w:r>
            <w:proofErr w:type="spellEnd"/>
            <w:r w:rsidRPr="002B24D9">
              <w:rPr>
                <w:rFonts w:ascii="Times New Roman" w:hAnsi="Times New Roman" w:cs="Times New Roman"/>
                <w:sz w:val="24"/>
                <w:lang w:val="lv-LV"/>
              </w:rPr>
              <w:t>, ja diagnoze nav apstiprināta morfoloģiski</w:t>
            </w:r>
          </w:p>
        </w:tc>
      </w:tr>
      <w:tr w:rsidR="002B24D9" w:rsidRPr="002B24D9" w14:paraId="376199C3" w14:textId="77777777" w:rsidTr="006A3F62">
        <w:tc>
          <w:tcPr>
            <w:tcW w:w="846" w:type="dxa"/>
          </w:tcPr>
          <w:p w14:paraId="0772416A" w14:textId="77777777" w:rsidR="002B24D9" w:rsidRPr="002B24D9" w:rsidRDefault="002B24D9" w:rsidP="006A3F62">
            <w:pPr>
              <w:spacing w:before="120" w:after="120"/>
              <w:jc w:val="center"/>
              <w:rPr>
                <w:rFonts w:ascii="Times New Roman" w:hAnsi="Times New Roman" w:cs="Times New Roman"/>
                <w:sz w:val="24"/>
                <w:lang w:val="lv-LV"/>
              </w:rPr>
            </w:pPr>
            <w:r w:rsidRPr="002B24D9">
              <w:rPr>
                <w:rFonts w:ascii="Times New Roman" w:hAnsi="Times New Roman" w:cs="Times New Roman"/>
                <w:sz w:val="24"/>
                <w:lang w:val="lv-LV"/>
              </w:rPr>
              <w:t>9</w:t>
            </w:r>
          </w:p>
        </w:tc>
        <w:tc>
          <w:tcPr>
            <w:tcW w:w="2835" w:type="dxa"/>
          </w:tcPr>
          <w:p w14:paraId="45442F89" w14:textId="77777777" w:rsidR="002B24D9" w:rsidRPr="002B24D9" w:rsidRDefault="002B24D9" w:rsidP="006A3F62">
            <w:pPr>
              <w:spacing w:before="120" w:after="120"/>
              <w:rPr>
                <w:rFonts w:ascii="Times New Roman" w:hAnsi="Times New Roman" w:cs="Times New Roman"/>
                <w:b/>
                <w:sz w:val="24"/>
                <w:lang w:val="lv-LV"/>
              </w:rPr>
            </w:pPr>
            <w:r w:rsidRPr="002B24D9">
              <w:rPr>
                <w:rFonts w:ascii="Times New Roman" w:hAnsi="Times New Roman" w:cs="Times New Roman"/>
                <w:b/>
                <w:sz w:val="24"/>
                <w:lang w:val="lv-LV"/>
              </w:rPr>
              <w:t>Morfoloģija</w:t>
            </w:r>
          </w:p>
        </w:tc>
        <w:tc>
          <w:tcPr>
            <w:tcW w:w="9214" w:type="dxa"/>
          </w:tcPr>
          <w:p w14:paraId="63E0852A" w14:textId="25C1BE83" w:rsidR="002B24D9" w:rsidRPr="002B24D9" w:rsidRDefault="002B24D9" w:rsidP="006A3F62">
            <w:pPr>
              <w:spacing w:before="120" w:after="120"/>
              <w:rPr>
                <w:rFonts w:ascii="Times New Roman" w:hAnsi="Times New Roman" w:cs="Times New Roman"/>
                <w:sz w:val="24"/>
                <w:lang w:val="lv-LV"/>
              </w:rPr>
            </w:pPr>
            <w:r w:rsidRPr="002B24D9">
              <w:rPr>
                <w:rFonts w:ascii="Times New Roman" w:hAnsi="Times New Roman" w:cs="Times New Roman"/>
                <w:sz w:val="24"/>
                <w:lang w:val="lv-LV"/>
              </w:rPr>
              <w:t xml:space="preserve">Morfoloģijas atbilstoši SSK-10 klasifikatoram un citu patoloģiskās izmeklēšanas laikā iegūto informāciju, piemēram, receptoru stāvoklis, molekulāri bioloģiski rādītāji vai mutācijas. </w:t>
            </w:r>
          </w:p>
        </w:tc>
      </w:tr>
      <w:tr w:rsidR="002B24D9" w:rsidRPr="002B24D9" w14:paraId="081A3BC1" w14:textId="77777777" w:rsidTr="006A3F62">
        <w:tc>
          <w:tcPr>
            <w:tcW w:w="846" w:type="dxa"/>
          </w:tcPr>
          <w:p w14:paraId="3654B132" w14:textId="77777777" w:rsidR="002B24D9" w:rsidRPr="002B24D9" w:rsidRDefault="002B24D9" w:rsidP="006A3F62">
            <w:pPr>
              <w:spacing w:before="120" w:after="120"/>
              <w:jc w:val="center"/>
              <w:rPr>
                <w:rFonts w:ascii="Times New Roman" w:hAnsi="Times New Roman" w:cs="Times New Roman"/>
                <w:sz w:val="24"/>
                <w:lang w:val="lv-LV"/>
              </w:rPr>
            </w:pPr>
            <w:r w:rsidRPr="002B24D9">
              <w:rPr>
                <w:rFonts w:ascii="Times New Roman" w:hAnsi="Times New Roman" w:cs="Times New Roman"/>
                <w:sz w:val="24"/>
                <w:lang w:val="lv-LV"/>
              </w:rPr>
              <w:lastRenderedPageBreak/>
              <w:t>10</w:t>
            </w:r>
          </w:p>
        </w:tc>
        <w:tc>
          <w:tcPr>
            <w:tcW w:w="2835" w:type="dxa"/>
          </w:tcPr>
          <w:p w14:paraId="6A1E9F75" w14:textId="77777777" w:rsidR="002B24D9" w:rsidRPr="002B24D9" w:rsidRDefault="002B24D9" w:rsidP="006A3F62">
            <w:pPr>
              <w:spacing w:before="120" w:after="120"/>
              <w:rPr>
                <w:rFonts w:ascii="Times New Roman" w:hAnsi="Times New Roman" w:cs="Times New Roman"/>
                <w:b/>
                <w:sz w:val="24"/>
                <w:lang w:val="lv-LV"/>
              </w:rPr>
            </w:pPr>
            <w:r w:rsidRPr="002B24D9">
              <w:rPr>
                <w:rFonts w:ascii="Times New Roman" w:hAnsi="Times New Roman" w:cs="Times New Roman"/>
                <w:b/>
                <w:sz w:val="24"/>
                <w:lang w:val="lv-LV"/>
              </w:rPr>
              <w:t>Ar slimību vai tās terapiju saistītas komplikācijas</w:t>
            </w:r>
          </w:p>
        </w:tc>
        <w:tc>
          <w:tcPr>
            <w:tcW w:w="9214" w:type="dxa"/>
          </w:tcPr>
          <w:p w14:paraId="33D8329B" w14:textId="236A5F09" w:rsidR="002B24D9" w:rsidRPr="002B24D9" w:rsidRDefault="002B24D9" w:rsidP="006A3F62">
            <w:pPr>
              <w:spacing w:before="120" w:after="120"/>
              <w:rPr>
                <w:rFonts w:ascii="Times New Roman" w:hAnsi="Times New Roman" w:cs="Times New Roman"/>
                <w:sz w:val="24"/>
                <w:lang w:val="lv-LV"/>
              </w:rPr>
            </w:pPr>
            <w:r w:rsidRPr="002B24D9">
              <w:rPr>
                <w:rFonts w:ascii="Times New Roman" w:hAnsi="Times New Roman" w:cs="Times New Roman"/>
                <w:sz w:val="24"/>
                <w:lang w:val="lv-LV"/>
              </w:rPr>
              <w:t>Šajā sadaļā norāda ar slimības tālākas progresēšanas vai ar terapiju saistītos riskus veselībai un iespējamās blaknes</w:t>
            </w:r>
            <w:r w:rsidR="00D15346">
              <w:rPr>
                <w:rFonts w:ascii="Times New Roman" w:hAnsi="Times New Roman" w:cs="Times New Roman"/>
                <w:sz w:val="24"/>
                <w:lang w:val="lv-LV"/>
              </w:rPr>
              <w:t>, tai skaitā prognozējamos funkcionēšanas traucējumus atbilstoši</w:t>
            </w:r>
            <w:r w:rsidR="004A0B49">
              <w:rPr>
                <w:rFonts w:ascii="Times New Roman" w:hAnsi="Times New Roman" w:cs="Times New Roman"/>
                <w:sz w:val="24"/>
                <w:lang w:val="lv-LV"/>
              </w:rPr>
              <w:t xml:space="preserve"> “</w:t>
            </w:r>
            <w:r w:rsidR="004A0B49" w:rsidRPr="004A0B49">
              <w:rPr>
                <w:rFonts w:ascii="Times New Roman" w:hAnsi="Times New Roman" w:cs="Times New Roman"/>
                <w:sz w:val="24"/>
                <w:lang w:val="lv-LV"/>
              </w:rPr>
              <w:t xml:space="preserve">Starptautisko funkcionēšanas, nespējas un veselības klasifikāciju" (SFK) </w:t>
            </w:r>
            <w:r w:rsidR="00D15346">
              <w:rPr>
                <w:rFonts w:ascii="Times New Roman" w:hAnsi="Times New Roman" w:cs="Times New Roman"/>
                <w:sz w:val="24"/>
                <w:lang w:val="lv-LV"/>
              </w:rPr>
              <w:t>klasifikatoram</w:t>
            </w:r>
            <w:r w:rsidRPr="002B24D9">
              <w:rPr>
                <w:rFonts w:ascii="Times New Roman" w:hAnsi="Times New Roman" w:cs="Times New Roman"/>
                <w:sz w:val="24"/>
                <w:lang w:val="lv-LV"/>
              </w:rPr>
              <w:t>.</w:t>
            </w:r>
          </w:p>
        </w:tc>
      </w:tr>
      <w:tr w:rsidR="002B24D9" w:rsidRPr="00B32C0D" w14:paraId="03CE472D" w14:textId="77777777" w:rsidTr="006A3F62">
        <w:tc>
          <w:tcPr>
            <w:tcW w:w="846" w:type="dxa"/>
          </w:tcPr>
          <w:p w14:paraId="71730D9D" w14:textId="77777777" w:rsidR="002B24D9" w:rsidRPr="00B32C0D" w:rsidRDefault="002B24D9" w:rsidP="006A3F62">
            <w:pPr>
              <w:spacing w:before="120" w:after="120"/>
              <w:jc w:val="center"/>
              <w:rPr>
                <w:rFonts w:ascii="Times New Roman" w:hAnsi="Times New Roman" w:cs="Times New Roman"/>
                <w:sz w:val="24"/>
                <w:lang w:val="lv-LV"/>
              </w:rPr>
            </w:pPr>
            <w:r w:rsidRPr="00B32C0D">
              <w:rPr>
                <w:rFonts w:ascii="Times New Roman" w:hAnsi="Times New Roman" w:cs="Times New Roman"/>
                <w:sz w:val="24"/>
                <w:lang w:val="lv-LV"/>
              </w:rPr>
              <w:t>11</w:t>
            </w:r>
          </w:p>
        </w:tc>
        <w:tc>
          <w:tcPr>
            <w:tcW w:w="2835" w:type="dxa"/>
          </w:tcPr>
          <w:p w14:paraId="65DE2A35" w14:textId="77777777" w:rsidR="002B24D9" w:rsidRPr="00B32C0D" w:rsidRDefault="002B24D9" w:rsidP="006A3F62">
            <w:pPr>
              <w:spacing w:before="120" w:after="120"/>
              <w:rPr>
                <w:rFonts w:ascii="Times New Roman" w:hAnsi="Times New Roman" w:cs="Times New Roman"/>
                <w:b/>
                <w:sz w:val="24"/>
                <w:lang w:val="lv-LV"/>
              </w:rPr>
            </w:pPr>
            <w:r w:rsidRPr="00B32C0D">
              <w:rPr>
                <w:rFonts w:ascii="Times New Roman" w:hAnsi="Times New Roman" w:cs="Times New Roman"/>
                <w:b/>
                <w:sz w:val="24"/>
                <w:lang w:val="lv-LV"/>
              </w:rPr>
              <w:t>Lēmums par slimības  terapijas taktiku</w:t>
            </w:r>
          </w:p>
        </w:tc>
        <w:tc>
          <w:tcPr>
            <w:tcW w:w="9214" w:type="dxa"/>
          </w:tcPr>
          <w:p w14:paraId="17061BEE" w14:textId="77777777" w:rsidR="002B24D9" w:rsidRPr="00B32C0D" w:rsidRDefault="002B24D9" w:rsidP="006A3F62">
            <w:pPr>
              <w:spacing w:before="120" w:after="120"/>
              <w:rPr>
                <w:rFonts w:ascii="Times New Roman" w:hAnsi="Times New Roman" w:cs="Times New Roman"/>
                <w:sz w:val="24"/>
                <w:lang w:val="lv-LV"/>
              </w:rPr>
            </w:pPr>
            <w:r w:rsidRPr="00B32C0D">
              <w:rPr>
                <w:rFonts w:ascii="Times New Roman" w:hAnsi="Times New Roman" w:cs="Times New Roman"/>
                <w:sz w:val="24"/>
                <w:lang w:val="lv-LV"/>
              </w:rPr>
              <w:t>Precīzi norāda pa sadaļām:</w:t>
            </w:r>
          </w:p>
          <w:p w14:paraId="606A49C8" w14:textId="28BCF2FC" w:rsidR="002B24D9" w:rsidRPr="00B32C0D" w:rsidRDefault="002B24D9" w:rsidP="002B24D9">
            <w:pPr>
              <w:pStyle w:val="Sarakstarindkopa"/>
              <w:numPr>
                <w:ilvl w:val="0"/>
                <w:numId w:val="1"/>
              </w:numPr>
              <w:spacing w:before="120" w:after="120"/>
              <w:rPr>
                <w:rFonts w:ascii="Times New Roman" w:hAnsi="Times New Roman" w:cs="Times New Roman"/>
                <w:sz w:val="24"/>
                <w:lang w:val="lv-LV"/>
              </w:rPr>
            </w:pPr>
            <w:r w:rsidRPr="00B32C0D">
              <w:rPr>
                <w:rFonts w:ascii="Times New Roman" w:hAnsi="Times New Roman" w:cs="Times New Roman"/>
                <w:sz w:val="24"/>
                <w:lang w:val="lv-LV"/>
              </w:rPr>
              <w:t>ķirurģija (nav nepieciešama, primāra radikāla, paliatīva, simptomātiska)</w:t>
            </w:r>
            <w:r w:rsidR="001B4CEE">
              <w:rPr>
                <w:rFonts w:ascii="Times New Roman" w:hAnsi="Times New Roman" w:cs="Times New Roman"/>
                <w:sz w:val="24"/>
                <w:lang w:val="lv-LV"/>
              </w:rPr>
              <w:t>;</w:t>
            </w:r>
          </w:p>
          <w:p w14:paraId="689D7311" w14:textId="665CCCC3" w:rsidR="002B24D9" w:rsidRPr="00B32C0D" w:rsidRDefault="002B24D9" w:rsidP="002B24D9">
            <w:pPr>
              <w:pStyle w:val="Sarakstarindkopa"/>
              <w:numPr>
                <w:ilvl w:val="0"/>
                <w:numId w:val="1"/>
              </w:numPr>
              <w:spacing w:before="120" w:after="120"/>
              <w:rPr>
                <w:rFonts w:ascii="Times New Roman" w:hAnsi="Times New Roman" w:cs="Times New Roman"/>
                <w:sz w:val="24"/>
                <w:lang w:val="lv-LV"/>
              </w:rPr>
            </w:pPr>
            <w:r w:rsidRPr="00B32C0D">
              <w:rPr>
                <w:rFonts w:ascii="Times New Roman" w:hAnsi="Times New Roman" w:cs="Times New Roman"/>
                <w:sz w:val="24"/>
                <w:lang w:val="lv-LV"/>
              </w:rPr>
              <w:t>staru terapija (radikāla, papildu, paliatīva vai simptomātiska)</w:t>
            </w:r>
            <w:r w:rsidR="001B4CEE">
              <w:rPr>
                <w:rFonts w:ascii="Times New Roman" w:hAnsi="Times New Roman" w:cs="Times New Roman"/>
                <w:sz w:val="24"/>
                <w:lang w:val="lv-LV"/>
              </w:rPr>
              <w:t>;</w:t>
            </w:r>
            <w:r w:rsidRPr="00B32C0D">
              <w:rPr>
                <w:rFonts w:ascii="Times New Roman" w:hAnsi="Times New Roman" w:cs="Times New Roman"/>
                <w:sz w:val="24"/>
                <w:lang w:val="lv-LV"/>
              </w:rPr>
              <w:t xml:space="preserve"> </w:t>
            </w:r>
          </w:p>
          <w:p w14:paraId="7B544537" w14:textId="044C2408" w:rsidR="002B24D9" w:rsidRPr="00B32C0D" w:rsidRDefault="002B24D9" w:rsidP="002B24D9">
            <w:pPr>
              <w:pStyle w:val="Sarakstarindkopa"/>
              <w:numPr>
                <w:ilvl w:val="0"/>
                <w:numId w:val="1"/>
              </w:numPr>
              <w:spacing w:before="120" w:after="120"/>
              <w:rPr>
                <w:rFonts w:ascii="Times New Roman" w:hAnsi="Times New Roman" w:cs="Times New Roman"/>
                <w:sz w:val="24"/>
                <w:lang w:val="lv-LV"/>
              </w:rPr>
            </w:pPr>
            <w:r w:rsidRPr="00B32C0D">
              <w:rPr>
                <w:rFonts w:ascii="Times New Roman" w:hAnsi="Times New Roman" w:cs="Times New Roman"/>
                <w:sz w:val="24"/>
                <w:lang w:val="lv-LV"/>
              </w:rPr>
              <w:t>medikamentozā terapija (</w:t>
            </w:r>
            <w:proofErr w:type="spellStart"/>
            <w:r w:rsidRPr="00B32C0D">
              <w:rPr>
                <w:rFonts w:ascii="Times New Roman" w:hAnsi="Times New Roman" w:cs="Times New Roman"/>
                <w:sz w:val="24"/>
                <w:lang w:val="lv-LV"/>
              </w:rPr>
              <w:t>neoadjuvanta</w:t>
            </w:r>
            <w:proofErr w:type="spellEnd"/>
            <w:r w:rsidRPr="00B32C0D">
              <w:rPr>
                <w:rFonts w:ascii="Times New Roman" w:hAnsi="Times New Roman" w:cs="Times New Roman"/>
                <w:sz w:val="24"/>
                <w:lang w:val="lv-LV"/>
              </w:rPr>
              <w:t xml:space="preserve">, </w:t>
            </w:r>
            <w:proofErr w:type="spellStart"/>
            <w:r w:rsidRPr="00B32C0D">
              <w:rPr>
                <w:rFonts w:ascii="Times New Roman" w:hAnsi="Times New Roman" w:cs="Times New Roman"/>
                <w:sz w:val="24"/>
                <w:lang w:val="lv-LV"/>
              </w:rPr>
              <w:t>adjuvanta</w:t>
            </w:r>
            <w:proofErr w:type="spellEnd"/>
            <w:r w:rsidRPr="00B32C0D">
              <w:rPr>
                <w:rFonts w:ascii="Times New Roman" w:hAnsi="Times New Roman" w:cs="Times New Roman"/>
                <w:sz w:val="24"/>
                <w:lang w:val="lv-LV"/>
              </w:rPr>
              <w:t>, paliatīva)</w:t>
            </w:r>
            <w:r w:rsidR="001B4CEE">
              <w:rPr>
                <w:rFonts w:ascii="Times New Roman" w:hAnsi="Times New Roman" w:cs="Times New Roman"/>
                <w:sz w:val="24"/>
                <w:lang w:val="lv-LV"/>
              </w:rPr>
              <w:t>;</w:t>
            </w:r>
            <w:r w:rsidRPr="00B32C0D">
              <w:rPr>
                <w:rFonts w:ascii="Times New Roman" w:hAnsi="Times New Roman" w:cs="Times New Roman"/>
                <w:sz w:val="24"/>
                <w:lang w:val="lv-LV"/>
              </w:rPr>
              <w:t xml:space="preserve"> </w:t>
            </w:r>
          </w:p>
          <w:p w14:paraId="6AF03A5A" w14:textId="77777777" w:rsidR="002B24D9" w:rsidRPr="00B32C0D" w:rsidRDefault="002B24D9" w:rsidP="002B24D9">
            <w:pPr>
              <w:pStyle w:val="Sarakstarindkopa"/>
              <w:numPr>
                <w:ilvl w:val="0"/>
                <w:numId w:val="1"/>
              </w:numPr>
              <w:spacing w:before="120" w:after="120"/>
              <w:rPr>
                <w:rFonts w:ascii="Times New Roman" w:hAnsi="Times New Roman" w:cs="Times New Roman"/>
                <w:sz w:val="24"/>
                <w:lang w:val="lv-LV"/>
              </w:rPr>
            </w:pPr>
            <w:proofErr w:type="spellStart"/>
            <w:r w:rsidRPr="00B32C0D">
              <w:rPr>
                <w:rFonts w:ascii="Times New Roman" w:hAnsi="Times New Roman" w:cs="Times New Roman"/>
                <w:sz w:val="24"/>
                <w:lang w:val="lv-LV"/>
              </w:rPr>
              <w:t>mērķterapija</w:t>
            </w:r>
            <w:proofErr w:type="spellEnd"/>
            <w:r w:rsidRPr="00B32C0D">
              <w:rPr>
                <w:rFonts w:ascii="Times New Roman" w:hAnsi="Times New Roman" w:cs="Times New Roman"/>
                <w:sz w:val="24"/>
                <w:lang w:val="lv-LV"/>
              </w:rPr>
              <w:t>;</w:t>
            </w:r>
          </w:p>
          <w:p w14:paraId="1CFB73C7" w14:textId="77777777" w:rsidR="002B24D9" w:rsidRPr="00B32C0D" w:rsidRDefault="002B24D9" w:rsidP="002B24D9">
            <w:pPr>
              <w:pStyle w:val="Sarakstarindkopa"/>
              <w:numPr>
                <w:ilvl w:val="0"/>
                <w:numId w:val="1"/>
              </w:numPr>
              <w:spacing w:before="120" w:after="120"/>
              <w:rPr>
                <w:rFonts w:ascii="Times New Roman" w:hAnsi="Times New Roman" w:cs="Times New Roman"/>
                <w:sz w:val="24"/>
                <w:lang w:val="lv-LV"/>
              </w:rPr>
            </w:pPr>
            <w:r w:rsidRPr="00B32C0D">
              <w:rPr>
                <w:rFonts w:ascii="Times New Roman" w:hAnsi="Times New Roman" w:cs="Times New Roman"/>
                <w:sz w:val="24"/>
                <w:lang w:val="lv-LV"/>
              </w:rPr>
              <w:t>imūnterapija;</w:t>
            </w:r>
          </w:p>
          <w:p w14:paraId="75954E1D" w14:textId="77CDA78A" w:rsidR="002B24D9" w:rsidRPr="00B32C0D" w:rsidRDefault="002B24D9" w:rsidP="002B24D9">
            <w:pPr>
              <w:pStyle w:val="Sarakstarindkopa"/>
              <w:numPr>
                <w:ilvl w:val="0"/>
                <w:numId w:val="1"/>
              </w:numPr>
              <w:spacing w:before="120" w:after="120"/>
              <w:rPr>
                <w:rFonts w:ascii="Times New Roman" w:hAnsi="Times New Roman" w:cs="Times New Roman"/>
                <w:sz w:val="24"/>
                <w:lang w:val="lv-LV"/>
              </w:rPr>
            </w:pPr>
            <w:r w:rsidRPr="00B32C0D">
              <w:rPr>
                <w:rFonts w:ascii="Times New Roman" w:hAnsi="Times New Roman" w:cs="Times New Roman"/>
                <w:sz w:val="24"/>
                <w:lang w:val="lv-LV"/>
              </w:rPr>
              <w:t>paliatīvā aprūpe (</w:t>
            </w:r>
            <w:r w:rsidR="001766EC" w:rsidRPr="00BD6CA1">
              <w:rPr>
                <w:rFonts w:ascii="Times New Roman" w:hAnsi="Times New Roman" w:cs="Times New Roman"/>
                <w:sz w:val="24"/>
                <w:lang w:val="lv-LV"/>
              </w:rPr>
              <w:t>ir/</w:t>
            </w:r>
            <w:r w:rsidRPr="00B32C0D">
              <w:rPr>
                <w:rFonts w:ascii="Times New Roman" w:hAnsi="Times New Roman" w:cs="Times New Roman"/>
                <w:sz w:val="24"/>
                <w:lang w:val="lv-LV"/>
              </w:rPr>
              <w:t>nav nepieciešama, ja ir nepieciešama, tad norāda nepieciešamo paliatīvo aprūpes apjomu);</w:t>
            </w:r>
          </w:p>
          <w:p w14:paraId="0F00AC43" w14:textId="55413338" w:rsidR="001766EC" w:rsidRPr="004A0B49" w:rsidRDefault="001766EC" w:rsidP="002B24D9">
            <w:pPr>
              <w:pStyle w:val="Sarakstarindkopa"/>
              <w:numPr>
                <w:ilvl w:val="0"/>
                <w:numId w:val="1"/>
              </w:numPr>
              <w:spacing w:before="120" w:after="120"/>
              <w:rPr>
                <w:rFonts w:ascii="Times New Roman" w:hAnsi="Times New Roman" w:cs="Times New Roman"/>
                <w:sz w:val="24"/>
                <w:lang w:val="lv-LV"/>
              </w:rPr>
            </w:pPr>
            <w:proofErr w:type="spellStart"/>
            <w:r w:rsidRPr="00B32C0D">
              <w:rPr>
                <w:rFonts w:ascii="Times New Roman" w:hAnsi="Times New Roman" w:cs="Times New Roman"/>
                <w:sz w:val="24"/>
              </w:rPr>
              <w:t>paliatīvās</w:t>
            </w:r>
            <w:proofErr w:type="spellEnd"/>
            <w:r w:rsidRPr="00B32C0D">
              <w:rPr>
                <w:rFonts w:ascii="Times New Roman" w:hAnsi="Times New Roman" w:cs="Times New Roman"/>
                <w:sz w:val="24"/>
              </w:rPr>
              <w:t xml:space="preserve"> </w:t>
            </w:r>
            <w:proofErr w:type="spellStart"/>
            <w:r w:rsidRPr="00B32C0D">
              <w:rPr>
                <w:rFonts w:ascii="Times New Roman" w:hAnsi="Times New Roman" w:cs="Times New Roman"/>
                <w:sz w:val="24"/>
              </w:rPr>
              <w:t>aprūpes</w:t>
            </w:r>
            <w:proofErr w:type="spellEnd"/>
            <w:r w:rsidRPr="00B32C0D">
              <w:rPr>
                <w:rFonts w:ascii="Times New Roman" w:hAnsi="Times New Roman" w:cs="Times New Roman"/>
                <w:sz w:val="24"/>
              </w:rPr>
              <w:t xml:space="preserve"> </w:t>
            </w:r>
            <w:proofErr w:type="spellStart"/>
            <w:r w:rsidRPr="00B32C0D">
              <w:rPr>
                <w:rFonts w:ascii="Times New Roman" w:hAnsi="Times New Roman" w:cs="Times New Roman"/>
                <w:sz w:val="24"/>
              </w:rPr>
              <w:t>mobilās</w:t>
            </w:r>
            <w:proofErr w:type="spellEnd"/>
            <w:r w:rsidRPr="00B32C0D">
              <w:rPr>
                <w:rFonts w:ascii="Times New Roman" w:hAnsi="Times New Roman" w:cs="Times New Roman"/>
                <w:sz w:val="24"/>
              </w:rPr>
              <w:t xml:space="preserve"> </w:t>
            </w:r>
            <w:proofErr w:type="spellStart"/>
            <w:r w:rsidRPr="00B32C0D">
              <w:rPr>
                <w:rFonts w:ascii="Times New Roman" w:hAnsi="Times New Roman" w:cs="Times New Roman"/>
                <w:sz w:val="24"/>
              </w:rPr>
              <w:t>komandas</w:t>
            </w:r>
            <w:proofErr w:type="spellEnd"/>
            <w:r w:rsidRPr="00B32C0D">
              <w:rPr>
                <w:rFonts w:ascii="Times New Roman" w:hAnsi="Times New Roman" w:cs="Times New Roman"/>
                <w:sz w:val="24"/>
              </w:rPr>
              <w:t xml:space="preserve"> </w:t>
            </w:r>
            <w:proofErr w:type="spellStart"/>
            <w:r w:rsidRPr="00B32C0D">
              <w:rPr>
                <w:rFonts w:ascii="Times New Roman" w:hAnsi="Times New Roman" w:cs="Times New Roman"/>
                <w:sz w:val="24"/>
              </w:rPr>
              <w:t>pakalpojums</w:t>
            </w:r>
            <w:proofErr w:type="spellEnd"/>
            <w:r w:rsidRPr="00B32C0D">
              <w:rPr>
                <w:rFonts w:ascii="Times New Roman" w:hAnsi="Times New Roman" w:cs="Times New Roman"/>
                <w:sz w:val="24"/>
              </w:rPr>
              <w:t xml:space="preserve"> </w:t>
            </w:r>
            <w:proofErr w:type="spellStart"/>
            <w:r w:rsidRPr="00B32C0D">
              <w:rPr>
                <w:rFonts w:ascii="Times New Roman" w:hAnsi="Times New Roman" w:cs="Times New Roman"/>
                <w:sz w:val="24"/>
              </w:rPr>
              <w:t>jeb</w:t>
            </w:r>
            <w:proofErr w:type="spellEnd"/>
            <w:r w:rsidRPr="00B32C0D">
              <w:rPr>
                <w:rFonts w:ascii="Times New Roman" w:hAnsi="Times New Roman" w:cs="Times New Roman"/>
                <w:sz w:val="24"/>
              </w:rPr>
              <w:t xml:space="preserve"> </w:t>
            </w:r>
            <w:proofErr w:type="spellStart"/>
            <w:r w:rsidRPr="00B32C0D">
              <w:rPr>
                <w:rFonts w:ascii="Times New Roman" w:hAnsi="Times New Roman" w:cs="Times New Roman"/>
                <w:sz w:val="24"/>
              </w:rPr>
              <w:t>hospisa</w:t>
            </w:r>
            <w:proofErr w:type="spellEnd"/>
            <w:r w:rsidRPr="00B32C0D">
              <w:rPr>
                <w:rFonts w:ascii="Times New Roman" w:hAnsi="Times New Roman" w:cs="Times New Roman"/>
                <w:sz w:val="24"/>
              </w:rPr>
              <w:t xml:space="preserve"> </w:t>
            </w:r>
            <w:proofErr w:type="spellStart"/>
            <w:r w:rsidRPr="00B32C0D">
              <w:rPr>
                <w:rFonts w:ascii="Times New Roman" w:hAnsi="Times New Roman" w:cs="Times New Roman"/>
                <w:sz w:val="24"/>
              </w:rPr>
              <w:t>aprūpe</w:t>
            </w:r>
            <w:proofErr w:type="spellEnd"/>
            <w:r w:rsidRPr="00B32C0D">
              <w:rPr>
                <w:rFonts w:ascii="Times New Roman" w:hAnsi="Times New Roman" w:cs="Times New Roman"/>
                <w:sz w:val="24"/>
              </w:rPr>
              <w:t xml:space="preserve"> </w:t>
            </w:r>
            <w:proofErr w:type="spellStart"/>
            <w:r w:rsidRPr="00B32C0D">
              <w:rPr>
                <w:rFonts w:ascii="Times New Roman" w:hAnsi="Times New Roman" w:cs="Times New Roman"/>
                <w:sz w:val="24"/>
              </w:rPr>
              <w:t>pacienta</w:t>
            </w:r>
            <w:proofErr w:type="spellEnd"/>
            <w:r w:rsidRPr="00B32C0D">
              <w:rPr>
                <w:rFonts w:ascii="Times New Roman" w:hAnsi="Times New Roman" w:cs="Times New Roman"/>
                <w:sz w:val="24"/>
              </w:rPr>
              <w:t xml:space="preserve"> </w:t>
            </w:r>
            <w:proofErr w:type="spellStart"/>
            <w:r w:rsidRPr="00B32C0D">
              <w:rPr>
                <w:rFonts w:ascii="Times New Roman" w:hAnsi="Times New Roman" w:cs="Times New Roman"/>
                <w:sz w:val="24"/>
              </w:rPr>
              <w:t>dzīvesvietā</w:t>
            </w:r>
            <w:proofErr w:type="spellEnd"/>
            <w:r w:rsidRPr="00B32C0D">
              <w:rPr>
                <w:rFonts w:ascii="Times New Roman" w:hAnsi="Times New Roman" w:cs="Times New Roman"/>
                <w:sz w:val="24"/>
              </w:rPr>
              <w:t xml:space="preserve"> (</w:t>
            </w:r>
            <w:proofErr w:type="spellStart"/>
            <w:r w:rsidRPr="00B32C0D">
              <w:rPr>
                <w:rFonts w:ascii="Times New Roman" w:hAnsi="Times New Roman" w:cs="Times New Roman"/>
                <w:sz w:val="24"/>
              </w:rPr>
              <w:t>ir</w:t>
            </w:r>
            <w:proofErr w:type="spellEnd"/>
            <w:r w:rsidRPr="00B32C0D">
              <w:rPr>
                <w:rFonts w:ascii="Times New Roman" w:hAnsi="Times New Roman" w:cs="Times New Roman"/>
                <w:sz w:val="24"/>
              </w:rPr>
              <w:t xml:space="preserve">/nav </w:t>
            </w:r>
            <w:proofErr w:type="spellStart"/>
            <w:r w:rsidRPr="00B32C0D">
              <w:rPr>
                <w:rFonts w:ascii="Times New Roman" w:hAnsi="Times New Roman" w:cs="Times New Roman"/>
                <w:sz w:val="24"/>
              </w:rPr>
              <w:t>nepieciešams</w:t>
            </w:r>
            <w:proofErr w:type="spellEnd"/>
            <w:r w:rsidRPr="00B32C0D">
              <w:rPr>
                <w:rFonts w:ascii="Times New Roman" w:hAnsi="Times New Roman" w:cs="Times New Roman"/>
                <w:sz w:val="24"/>
              </w:rPr>
              <w:t>)*</w:t>
            </w:r>
            <w:proofErr w:type="gramStart"/>
            <w:r w:rsidRPr="00B32C0D">
              <w:rPr>
                <w:rFonts w:ascii="Times New Roman" w:hAnsi="Times New Roman" w:cs="Times New Roman"/>
                <w:sz w:val="24"/>
              </w:rPr>
              <w:t>*</w:t>
            </w:r>
            <w:r w:rsidR="001B4CEE">
              <w:rPr>
                <w:rFonts w:ascii="Times New Roman" w:hAnsi="Times New Roman" w:cs="Times New Roman"/>
                <w:sz w:val="24"/>
              </w:rPr>
              <w:t>;</w:t>
            </w:r>
            <w:proofErr w:type="gramEnd"/>
          </w:p>
          <w:p w14:paraId="79723073" w14:textId="2558A17E" w:rsidR="001B4CEE" w:rsidRPr="00B32C0D" w:rsidRDefault="0008216D" w:rsidP="002B24D9">
            <w:pPr>
              <w:pStyle w:val="Sarakstarindkopa"/>
              <w:numPr>
                <w:ilvl w:val="0"/>
                <w:numId w:val="1"/>
              </w:numPr>
              <w:spacing w:before="120" w:after="120"/>
              <w:rPr>
                <w:rFonts w:ascii="Times New Roman" w:hAnsi="Times New Roman" w:cs="Times New Roman"/>
                <w:sz w:val="24"/>
                <w:lang w:val="lv-LV"/>
              </w:rPr>
            </w:pPr>
            <w:proofErr w:type="spellStart"/>
            <w:r>
              <w:rPr>
                <w:rFonts w:ascii="Times New Roman" w:hAnsi="Times New Roman" w:cs="Times New Roman"/>
                <w:sz w:val="24"/>
              </w:rPr>
              <w:t>medicīniskā</w:t>
            </w:r>
            <w:proofErr w:type="spellEnd"/>
            <w:r>
              <w:rPr>
                <w:rFonts w:ascii="Times New Roman" w:hAnsi="Times New Roman" w:cs="Times New Roman"/>
                <w:sz w:val="24"/>
              </w:rPr>
              <w:t xml:space="preserve"> </w:t>
            </w:r>
            <w:proofErr w:type="spellStart"/>
            <w:r w:rsidR="001B4CEE">
              <w:rPr>
                <w:rFonts w:ascii="Times New Roman" w:hAnsi="Times New Roman" w:cs="Times New Roman"/>
                <w:sz w:val="24"/>
              </w:rPr>
              <w:t>rehabilitācija</w:t>
            </w:r>
            <w:proofErr w:type="spellEnd"/>
            <w:r w:rsidR="001B4CEE">
              <w:rPr>
                <w:rFonts w:ascii="Times New Roman" w:hAnsi="Times New Roman" w:cs="Times New Roman"/>
                <w:sz w:val="24"/>
              </w:rPr>
              <w:t xml:space="preserve"> </w:t>
            </w:r>
            <w:r>
              <w:rPr>
                <w:rFonts w:ascii="Times New Roman" w:hAnsi="Times New Roman" w:cs="Times New Roman"/>
                <w:sz w:val="24"/>
              </w:rPr>
              <w:t xml:space="preserve"> (</w:t>
            </w:r>
            <w:proofErr w:type="spellStart"/>
            <w:r>
              <w:rPr>
                <w:rFonts w:ascii="Times New Roman" w:hAnsi="Times New Roman" w:cs="Times New Roman"/>
                <w:sz w:val="24"/>
              </w:rPr>
              <w:t>ir</w:t>
            </w:r>
            <w:proofErr w:type="spellEnd"/>
            <w:r>
              <w:rPr>
                <w:rFonts w:ascii="Times New Roman" w:hAnsi="Times New Roman" w:cs="Times New Roman"/>
                <w:sz w:val="24"/>
              </w:rPr>
              <w:t xml:space="preserve">/nav </w:t>
            </w:r>
            <w:proofErr w:type="spellStart"/>
            <w:r>
              <w:rPr>
                <w:rFonts w:ascii="Times New Roman" w:hAnsi="Times New Roman" w:cs="Times New Roman"/>
                <w:sz w:val="24"/>
              </w:rPr>
              <w:t>nepieciešama</w:t>
            </w:r>
            <w:proofErr w:type="spellEnd"/>
            <w:r>
              <w:rPr>
                <w:rFonts w:ascii="Times New Roman" w:hAnsi="Times New Roman" w:cs="Times New Roman"/>
                <w:sz w:val="24"/>
              </w:rPr>
              <w:t xml:space="preserve">, ja </w:t>
            </w:r>
            <w:proofErr w:type="spellStart"/>
            <w:r>
              <w:rPr>
                <w:rFonts w:ascii="Times New Roman" w:hAnsi="Times New Roman" w:cs="Times New Roman"/>
                <w:sz w:val="24"/>
              </w:rPr>
              <w:t>ir</w:t>
            </w:r>
            <w:proofErr w:type="spellEnd"/>
            <w:r>
              <w:rPr>
                <w:rFonts w:ascii="Times New Roman" w:hAnsi="Times New Roman" w:cs="Times New Roman"/>
                <w:sz w:val="24"/>
              </w:rPr>
              <w:t xml:space="preserve"> </w:t>
            </w:r>
            <w:proofErr w:type="spellStart"/>
            <w:r>
              <w:rPr>
                <w:rFonts w:ascii="Times New Roman" w:hAnsi="Times New Roman" w:cs="Times New Roman"/>
                <w:sz w:val="24"/>
              </w:rPr>
              <w:t>nepieciešama</w:t>
            </w:r>
            <w:proofErr w:type="spellEnd"/>
            <w:r>
              <w:rPr>
                <w:rFonts w:ascii="Times New Roman" w:hAnsi="Times New Roman" w:cs="Times New Roman"/>
                <w:sz w:val="24"/>
              </w:rPr>
              <w:t xml:space="preserve">, tad </w:t>
            </w:r>
            <w:proofErr w:type="spellStart"/>
            <w:r>
              <w:rPr>
                <w:rFonts w:ascii="Times New Roman" w:hAnsi="Times New Roman" w:cs="Times New Roman"/>
                <w:sz w:val="24"/>
              </w:rPr>
              <w:t>norāda</w:t>
            </w:r>
            <w:proofErr w:type="spellEnd"/>
            <w:r>
              <w:rPr>
                <w:rFonts w:ascii="Times New Roman" w:hAnsi="Times New Roman" w:cs="Times New Roman"/>
                <w:sz w:val="24"/>
              </w:rPr>
              <w:t xml:space="preserve"> </w:t>
            </w:r>
            <w:proofErr w:type="spellStart"/>
            <w:r>
              <w:rPr>
                <w:rFonts w:ascii="Times New Roman" w:hAnsi="Times New Roman" w:cs="Times New Roman"/>
                <w:sz w:val="24"/>
              </w:rPr>
              <w:t>nepieciešamās</w:t>
            </w:r>
            <w:proofErr w:type="spellEnd"/>
            <w:r>
              <w:rPr>
                <w:rFonts w:ascii="Times New Roman" w:hAnsi="Times New Roman" w:cs="Times New Roman"/>
                <w:sz w:val="24"/>
              </w:rPr>
              <w:t xml:space="preserve"> </w:t>
            </w:r>
            <w:proofErr w:type="spellStart"/>
            <w:r>
              <w:rPr>
                <w:rFonts w:ascii="Times New Roman" w:hAnsi="Times New Roman" w:cs="Times New Roman"/>
                <w:sz w:val="24"/>
              </w:rPr>
              <w:t>medicīniskās</w:t>
            </w:r>
            <w:proofErr w:type="spellEnd"/>
            <w:r>
              <w:rPr>
                <w:rFonts w:ascii="Times New Roman" w:hAnsi="Times New Roman" w:cs="Times New Roman"/>
                <w:sz w:val="24"/>
              </w:rPr>
              <w:t xml:space="preserve"> </w:t>
            </w:r>
            <w:proofErr w:type="spellStart"/>
            <w:r>
              <w:rPr>
                <w:rFonts w:ascii="Times New Roman" w:hAnsi="Times New Roman" w:cs="Times New Roman"/>
                <w:sz w:val="24"/>
              </w:rPr>
              <w:t>rehabilitācijas</w:t>
            </w:r>
            <w:proofErr w:type="spellEnd"/>
            <w:r>
              <w:rPr>
                <w:rFonts w:ascii="Times New Roman" w:hAnsi="Times New Roman" w:cs="Times New Roman"/>
                <w:sz w:val="24"/>
              </w:rPr>
              <w:t xml:space="preserve"> </w:t>
            </w:r>
            <w:proofErr w:type="spellStart"/>
            <w:r>
              <w:rPr>
                <w:rFonts w:ascii="Times New Roman" w:hAnsi="Times New Roman" w:cs="Times New Roman"/>
                <w:sz w:val="24"/>
              </w:rPr>
              <w:t>apjomu</w:t>
            </w:r>
            <w:proofErr w:type="spellEnd"/>
            <w:r>
              <w:rPr>
                <w:rFonts w:ascii="Times New Roman" w:hAnsi="Times New Roman" w:cs="Times New Roman"/>
                <w:sz w:val="24"/>
              </w:rPr>
              <w:t>)***</w:t>
            </w:r>
          </w:p>
          <w:p w14:paraId="7BE2B0E8" w14:textId="72322FF3" w:rsidR="002B24D9" w:rsidRPr="00B32C0D" w:rsidRDefault="002B24D9" w:rsidP="002B24D9">
            <w:pPr>
              <w:pStyle w:val="Sarakstarindkopa"/>
              <w:numPr>
                <w:ilvl w:val="0"/>
                <w:numId w:val="1"/>
              </w:numPr>
              <w:spacing w:before="120" w:after="120"/>
              <w:rPr>
                <w:rFonts w:ascii="Times New Roman" w:hAnsi="Times New Roman" w:cs="Times New Roman"/>
                <w:sz w:val="24"/>
                <w:lang w:val="lv-LV"/>
              </w:rPr>
            </w:pPr>
            <w:r w:rsidRPr="00B32C0D">
              <w:rPr>
                <w:rFonts w:ascii="Times New Roman" w:hAnsi="Times New Roman" w:cs="Times New Roman"/>
                <w:sz w:val="24"/>
                <w:lang w:val="lv-LV"/>
              </w:rPr>
              <w:t>speciālistu, kas turpmāk veiks pacienta slimības ārstēšanu</w:t>
            </w:r>
            <w:r w:rsidR="00D15346">
              <w:rPr>
                <w:rFonts w:ascii="Times New Roman" w:hAnsi="Times New Roman" w:cs="Times New Roman"/>
                <w:sz w:val="24"/>
                <w:lang w:val="lv-LV"/>
              </w:rPr>
              <w:t>,</w:t>
            </w:r>
            <w:r w:rsidR="004A0B49">
              <w:rPr>
                <w:rFonts w:ascii="Times New Roman" w:hAnsi="Times New Roman" w:cs="Times New Roman"/>
                <w:sz w:val="24"/>
                <w:lang w:val="lv-LV"/>
              </w:rPr>
              <w:t xml:space="preserve"> </w:t>
            </w:r>
            <w:r w:rsidRPr="00B32C0D">
              <w:rPr>
                <w:rFonts w:ascii="Times New Roman" w:hAnsi="Times New Roman" w:cs="Times New Roman"/>
                <w:sz w:val="24"/>
                <w:lang w:val="lv-LV"/>
              </w:rPr>
              <w:t>uzraudzību</w:t>
            </w:r>
            <w:r w:rsidR="00D15346">
              <w:rPr>
                <w:rFonts w:ascii="Times New Roman" w:hAnsi="Times New Roman" w:cs="Times New Roman"/>
                <w:sz w:val="24"/>
                <w:lang w:val="lv-LV"/>
              </w:rPr>
              <w:t>, rehabilitāciju</w:t>
            </w:r>
            <w:r w:rsidRPr="00B32C0D">
              <w:rPr>
                <w:rFonts w:ascii="Times New Roman" w:hAnsi="Times New Roman" w:cs="Times New Roman"/>
                <w:sz w:val="24"/>
                <w:lang w:val="lv-LV"/>
              </w:rPr>
              <w:t xml:space="preserve"> ( piemēram, onkologs </w:t>
            </w:r>
            <w:proofErr w:type="spellStart"/>
            <w:r w:rsidRPr="00B32C0D">
              <w:rPr>
                <w:rFonts w:ascii="Times New Roman" w:hAnsi="Times New Roman" w:cs="Times New Roman"/>
                <w:sz w:val="24"/>
                <w:lang w:val="lv-LV"/>
              </w:rPr>
              <w:t>ķīmijterapeits</w:t>
            </w:r>
            <w:proofErr w:type="spellEnd"/>
            <w:r w:rsidRPr="00B32C0D">
              <w:rPr>
                <w:rFonts w:ascii="Times New Roman" w:hAnsi="Times New Roman" w:cs="Times New Roman"/>
                <w:sz w:val="24"/>
                <w:lang w:val="lv-LV"/>
              </w:rPr>
              <w:t>, ķirurgs, onkologs ginekologs, ģimenes ārsts</w:t>
            </w:r>
            <w:r w:rsidR="00D15346">
              <w:rPr>
                <w:rFonts w:ascii="Times New Roman" w:hAnsi="Times New Roman" w:cs="Times New Roman"/>
                <w:sz w:val="24"/>
                <w:lang w:val="lv-LV"/>
              </w:rPr>
              <w:t xml:space="preserve">, </w:t>
            </w:r>
            <w:r w:rsidR="004A0B49">
              <w:rPr>
                <w:rFonts w:ascii="Times New Roman" w:hAnsi="Times New Roman" w:cs="Times New Roman"/>
                <w:sz w:val="24"/>
                <w:lang w:val="lv-LV"/>
              </w:rPr>
              <w:t>Fizikālās un rehabilitācijas medicīnas ārsts (</w:t>
            </w:r>
            <w:r w:rsidR="00D15346">
              <w:rPr>
                <w:rFonts w:ascii="Times New Roman" w:hAnsi="Times New Roman" w:cs="Times New Roman"/>
                <w:sz w:val="24"/>
                <w:lang w:val="lv-LV"/>
              </w:rPr>
              <w:t>FRM ārsts</w:t>
            </w:r>
            <w:r w:rsidR="004A0B49">
              <w:rPr>
                <w:rFonts w:ascii="Times New Roman" w:hAnsi="Times New Roman" w:cs="Times New Roman"/>
                <w:sz w:val="24"/>
                <w:lang w:val="lv-LV"/>
              </w:rPr>
              <w:t>)</w:t>
            </w:r>
            <w:r w:rsidR="00D15346">
              <w:rPr>
                <w:rFonts w:ascii="Times New Roman" w:hAnsi="Times New Roman" w:cs="Times New Roman"/>
                <w:sz w:val="24"/>
                <w:lang w:val="lv-LV"/>
              </w:rPr>
              <w:t>, funkcionālais speciālists</w:t>
            </w:r>
            <w:r w:rsidRPr="00B32C0D">
              <w:rPr>
                <w:rFonts w:ascii="Times New Roman" w:hAnsi="Times New Roman" w:cs="Times New Roman"/>
                <w:sz w:val="24"/>
                <w:lang w:val="lv-LV"/>
              </w:rPr>
              <w:t>)</w:t>
            </w:r>
            <w:r w:rsidR="001B4CEE">
              <w:rPr>
                <w:rFonts w:ascii="Times New Roman" w:hAnsi="Times New Roman" w:cs="Times New Roman"/>
                <w:sz w:val="24"/>
                <w:lang w:val="lv-LV"/>
              </w:rPr>
              <w:t>.</w:t>
            </w:r>
          </w:p>
          <w:p w14:paraId="146B3577" w14:textId="71EB096B" w:rsidR="002B24D9" w:rsidRPr="00B32C0D" w:rsidRDefault="002B24D9" w:rsidP="006A3F62">
            <w:pPr>
              <w:spacing w:before="120" w:after="120"/>
              <w:rPr>
                <w:rFonts w:ascii="Times New Roman" w:hAnsi="Times New Roman" w:cs="Times New Roman"/>
                <w:sz w:val="24"/>
                <w:lang w:val="lv-LV"/>
              </w:rPr>
            </w:pPr>
            <w:r w:rsidRPr="00B32C0D">
              <w:rPr>
                <w:rFonts w:ascii="Times New Roman" w:hAnsi="Times New Roman" w:cs="Times New Roman"/>
                <w:sz w:val="24"/>
                <w:lang w:val="lv-LV"/>
              </w:rPr>
              <w:t xml:space="preserve">Šī konsīlija ietvaros ir jālemj par Latvijā kompensējamiem medikamentiem. </w:t>
            </w:r>
          </w:p>
          <w:p w14:paraId="42A9B695" w14:textId="4087EBF3" w:rsidR="001B4CEE" w:rsidRPr="001B4CEE" w:rsidRDefault="00314E3D" w:rsidP="006A3F62">
            <w:pPr>
              <w:spacing w:before="120" w:after="120"/>
              <w:rPr>
                <w:rFonts w:ascii="Times New Roman" w:hAnsi="Times New Roman" w:cs="Times New Roman"/>
                <w:sz w:val="24"/>
              </w:rPr>
            </w:pPr>
            <w:proofErr w:type="spellStart"/>
            <w:r w:rsidRPr="00B32C0D">
              <w:rPr>
                <w:rFonts w:ascii="Times New Roman" w:hAnsi="Times New Roman" w:cs="Times New Roman"/>
                <w:sz w:val="24"/>
              </w:rPr>
              <w:t>Šī</w:t>
            </w:r>
            <w:proofErr w:type="spellEnd"/>
            <w:r w:rsidRPr="00B32C0D">
              <w:rPr>
                <w:rFonts w:ascii="Times New Roman" w:hAnsi="Times New Roman" w:cs="Times New Roman"/>
                <w:sz w:val="24"/>
              </w:rPr>
              <w:t xml:space="preserve"> </w:t>
            </w:r>
            <w:proofErr w:type="spellStart"/>
            <w:r w:rsidRPr="00B32C0D">
              <w:rPr>
                <w:rFonts w:ascii="Times New Roman" w:hAnsi="Times New Roman" w:cs="Times New Roman"/>
                <w:sz w:val="24"/>
              </w:rPr>
              <w:t>konsīlija</w:t>
            </w:r>
            <w:proofErr w:type="spellEnd"/>
            <w:r w:rsidRPr="00B32C0D">
              <w:rPr>
                <w:rFonts w:ascii="Times New Roman" w:hAnsi="Times New Roman" w:cs="Times New Roman"/>
                <w:sz w:val="24"/>
              </w:rPr>
              <w:t xml:space="preserve"> </w:t>
            </w:r>
            <w:proofErr w:type="spellStart"/>
            <w:r w:rsidRPr="00B32C0D">
              <w:rPr>
                <w:rFonts w:ascii="Times New Roman" w:hAnsi="Times New Roman" w:cs="Times New Roman"/>
                <w:sz w:val="24"/>
              </w:rPr>
              <w:t>ietvaros</w:t>
            </w:r>
            <w:proofErr w:type="spellEnd"/>
            <w:r w:rsidRPr="00B32C0D">
              <w:rPr>
                <w:rFonts w:ascii="Times New Roman" w:hAnsi="Times New Roman" w:cs="Times New Roman"/>
                <w:sz w:val="24"/>
              </w:rPr>
              <w:t xml:space="preserve"> </w:t>
            </w:r>
            <w:proofErr w:type="spellStart"/>
            <w:r w:rsidRPr="00B32C0D">
              <w:rPr>
                <w:rFonts w:ascii="Times New Roman" w:hAnsi="Times New Roman" w:cs="Times New Roman"/>
                <w:sz w:val="24"/>
              </w:rPr>
              <w:t>ir</w:t>
            </w:r>
            <w:proofErr w:type="spellEnd"/>
            <w:r w:rsidRPr="00B32C0D">
              <w:rPr>
                <w:rFonts w:ascii="Times New Roman" w:hAnsi="Times New Roman" w:cs="Times New Roman"/>
                <w:sz w:val="24"/>
              </w:rPr>
              <w:t xml:space="preserve"> </w:t>
            </w:r>
            <w:proofErr w:type="spellStart"/>
            <w:r w:rsidRPr="00B32C0D">
              <w:rPr>
                <w:rFonts w:ascii="Times New Roman" w:hAnsi="Times New Roman" w:cs="Times New Roman"/>
                <w:sz w:val="24"/>
              </w:rPr>
              <w:t>jālemj</w:t>
            </w:r>
            <w:proofErr w:type="spellEnd"/>
            <w:r w:rsidRPr="00B32C0D">
              <w:rPr>
                <w:rFonts w:ascii="Times New Roman" w:hAnsi="Times New Roman" w:cs="Times New Roman"/>
                <w:sz w:val="24"/>
              </w:rPr>
              <w:t xml:space="preserve"> par </w:t>
            </w:r>
            <w:proofErr w:type="spellStart"/>
            <w:r w:rsidRPr="00B32C0D">
              <w:rPr>
                <w:rFonts w:ascii="Times New Roman" w:hAnsi="Times New Roman" w:cs="Times New Roman"/>
                <w:sz w:val="24"/>
              </w:rPr>
              <w:t>reproduktīvā</w:t>
            </w:r>
            <w:proofErr w:type="spellEnd"/>
            <w:r w:rsidRPr="00B32C0D">
              <w:rPr>
                <w:rFonts w:ascii="Times New Roman" w:hAnsi="Times New Roman" w:cs="Times New Roman"/>
                <w:sz w:val="24"/>
              </w:rPr>
              <w:t xml:space="preserve"> </w:t>
            </w:r>
            <w:proofErr w:type="spellStart"/>
            <w:r w:rsidRPr="00B32C0D">
              <w:rPr>
                <w:rFonts w:ascii="Times New Roman" w:hAnsi="Times New Roman" w:cs="Times New Roman"/>
                <w:sz w:val="24"/>
              </w:rPr>
              <w:t>materiāla</w:t>
            </w:r>
            <w:proofErr w:type="spellEnd"/>
            <w:r w:rsidRPr="00B32C0D">
              <w:rPr>
                <w:rFonts w:ascii="Times New Roman" w:hAnsi="Times New Roman" w:cs="Times New Roman"/>
                <w:sz w:val="24"/>
              </w:rPr>
              <w:t xml:space="preserve"> </w:t>
            </w:r>
            <w:proofErr w:type="spellStart"/>
            <w:r w:rsidRPr="00B32C0D">
              <w:rPr>
                <w:rFonts w:ascii="Times New Roman" w:hAnsi="Times New Roman" w:cs="Times New Roman"/>
                <w:sz w:val="24"/>
              </w:rPr>
              <w:t>iegūšanu</w:t>
            </w:r>
            <w:proofErr w:type="spellEnd"/>
            <w:r w:rsidRPr="00B32C0D">
              <w:rPr>
                <w:rFonts w:ascii="Times New Roman" w:hAnsi="Times New Roman" w:cs="Times New Roman"/>
                <w:sz w:val="24"/>
              </w:rPr>
              <w:t xml:space="preserve"> un </w:t>
            </w:r>
            <w:proofErr w:type="spellStart"/>
            <w:r w:rsidRPr="00B32C0D">
              <w:rPr>
                <w:rFonts w:ascii="Times New Roman" w:hAnsi="Times New Roman" w:cs="Times New Roman"/>
                <w:sz w:val="24"/>
              </w:rPr>
              <w:t>uzglabāšanu</w:t>
            </w:r>
            <w:proofErr w:type="spellEnd"/>
            <w:r w:rsidRPr="00B32C0D">
              <w:rPr>
                <w:rFonts w:ascii="Times New Roman" w:hAnsi="Times New Roman" w:cs="Times New Roman"/>
                <w:sz w:val="24"/>
              </w:rPr>
              <w:t xml:space="preserve"> </w:t>
            </w:r>
            <w:proofErr w:type="spellStart"/>
            <w:r w:rsidRPr="00B32C0D">
              <w:rPr>
                <w:rFonts w:ascii="Times New Roman" w:hAnsi="Times New Roman" w:cs="Times New Roman"/>
                <w:sz w:val="24"/>
              </w:rPr>
              <w:t>pirms</w:t>
            </w:r>
            <w:proofErr w:type="spellEnd"/>
            <w:r w:rsidRPr="00B32C0D">
              <w:rPr>
                <w:rFonts w:ascii="Times New Roman" w:hAnsi="Times New Roman" w:cs="Times New Roman"/>
                <w:sz w:val="24"/>
              </w:rPr>
              <w:t xml:space="preserve"> </w:t>
            </w:r>
            <w:proofErr w:type="spellStart"/>
            <w:r w:rsidRPr="00B32C0D">
              <w:rPr>
                <w:rFonts w:ascii="Times New Roman" w:hAnsi="Times New Roman" w:cs="Times New Roman"/>
                <w:sz w:val="24"/>
              </w:rPr>
              <w:t>ķīmijterapijas</w:t>
            </w:r>
            <w:proofErr w:type="spellEnd"/>
            <w:r w:rsidR="006F3004" w:rsidRPr="00B32C0D">
              <w:rPr>
                <w:rFonts w:ascii="Times New Roman" w:hAnsi="Times New Roman" w:cs="Times New Roman"/>
                <w:sz w:val="24"/>
              </w:rPr>
              <w:t xml:space="preserve">, </w:t>
            </w:r>
            <w:proofErr w:type="spellStart"/>
            <w:r w:rsidR="006F3004" w:rsidRPr="00B32C0D">
              <w:rPr>
                <w:rFonts w:ascii="Times New Roman" w:hAnsi="Times New Roman" w:cs="Times New Roman"/>
                <w:sz w:val="24"/>
              </w:rPr>
              <w:t>veicot</w:t>
            </w:r>
            <w:proofErr w:type="spellEnd"/>
            <w:r w:rsidR="006F3004" w:rsidRPr="00B32C0D">
              <w:rPr>
                <w:rFonts w:ascii="Times New Roman" w:hAnsi="Times New Roman" w:cs="Times New Roman"/>
                <w:sz w:val="24"/>
              </w:rPr>
              <w:t xml:space="preserve"> </w:t>
            </w:r>
            <w:proofErr w:type="spellStart"/>
            <w:r w:rsidR="006F3004" w:rsidRPr="00B32C0D">
              <w:rPr>
                <w:rFonts w:ascii="Times New Roman" w:hAnsi="Times New Roman" w:cs="Times New Roman"/>
                <w:sz w:val="24"/>
              </w:rPr>
              <w:t>atzīmi</w:t>
            </w:r>
            <w:proofErr w:type="spellEnd"/>
            <w:r w:rsidR="006F3004" w:rsidRPr="00B32C0D">
              <w:rPr>
                <w:rFonts w:ascii="Times New Roman" w:hAnsi="Times New Roman" w:cs="Times New Roman"/>
                <w:sz w:val="24"/>
              </w:rPr>
              <w:t xml:space="preserve"> </w:t>
            </w:r>
            <w:proofErr w:type="spellStart"/>
            <w:r w:rsidR="006F3004" w:rsidRPr="00B32C0D">
              <w:rPr>
                <w:rFonts w:ascii="Times New Roman" w:hAnsi="Times New Roman" w:cs="Times New Roman"/>
                <w:sz w:val="24"/>
              </w:rPr>
              <w:t>šī</w:t>
            </w:r>
            <w:proofErr w:type="spellEnd"/>
            <w:r w:rsidR="006F3004" w:rsidRPr="00B32C0D">
              <w:rPr>
                <w:rFonts w:ascii="Times New Roman" w:hAnsi="Times New Roman" w:cs="Times New Roman"/>
                <w:sz w:val="24"/>
              </w:rPr>
              <w:t xml:space="preserve"> </w:t>
            </w:r>
            <w:proofErr w:type="spellStart"/>
            <w:r w:rsidR="006F3004" w:rsidRPr="00B32C0D">
              <w:rPr>
                <w:rFonts w:ascii="Times New Roman" w:hAnsi="Times New Roman" w:cs="Times New Roman"/>
                <w:sz w:val="24"/>
              </w:rPr>
              <w:t>konsīlijā</w:t>
            </w:r>
            <w:proofErr w:type="spellEnd"/>
            <w:r w:rsidR="006F3004" w:rsidRPr="00B32C0D">
              <w:rPr>
                <w:rFonts w:ascii="Times New Roman" w:hAnsi="Times New Roman" w:cs="Times New Roman"/>
                <w:sz w:val="24"/>
              </w:rPr>
              <w:t xml:space="preserve"> </w:t>
            </w:r>
            <w:proofErr w:type="spellStart"/>
            <w:r w:rsidR="006F3004" w:rsidRPr="00B32C0D">
              <w:rPr>
                <w:rFonts w:ascii="Times New Roman" w:hAnsi="Times New Roman" w:cs="Times New Roman"/>
                <w:sz w:val="24"/>
              </w:rPr>
              <w:t>slēdzienā</w:t>
            </w:r>
            <w:proofErr w:type="spellEnd"/>
            <w:r w:rsidR="006F3004" w:rsidRPr="00B32C0D">
              <w:rPr>
                <w:rFonts w:ascii="Times New Roman" w:hAnsi="Times New Roman" w:cs="Times New Roman"/>
                <w:sz w:val="24"/>
              </w:rPr>
              <w:t xml:space="preserve">, ja </w:t>
            </w:r>
            <w:proofErr w:type="spellStart"/>
            <w:r w:rsidR="006F3004" w:rsidRPr="00B32C0D">
              <w:rPr>
                <w:rFonts w:ascii="Times New Roman" w:hAnsi="Times New Roman" w:cs="Times New Roman"/>
                <w:sz w:val="24"/>
              </w:rPr>
              <w:t>pakalpojums</w:t>
            </w:r>
            <w:proofErr w:type="spellEnd"/>
            <w:r w:rsidR="006F3004" w:rsidRPr="00B32C0D">
              <w:rPr>
                <w:rFonts w:ascii="Times New Roman" w:hAnsi="Times New Roman" w:cs="Times New Roman"/>
                <w:sz w:val="24"/>
              </w:rPr>
              <w:t xml:space="preserve"> </w:t>
            </w:r>
            <w:proofErr w:type="spellStart"/>
            <w:r w:rsidR="006F3004" w:rsidRPr="00B32C0D">
              <w:rPr>
                <w:rFonts w:ascii="Times New Roman" w:hAnsi="Times New Roman" w:cs="Times New Roman"/>
                <w:sz w:val="24"/>
              </w:rPr>
              <w:t>ir</w:t>
            </w:r>
            <w:proofErr w:type="spellEnd"/>
            <w:r w:rsidR="006F3004" w:rsidRPr="00B32C0D">
              <w:rPr>
                <w:rFonts w:ascii="Times New Roman" w:hAnsi="Times New Roman" w:cs="Times New Roman"/>
                <w:sz w:val="24"/>
              </w:rPr>
              <w:t xml:space="preserve"> </w:t>
            </w:r>
            <w:proofErr w:type="spellStart"/>
            <w:r w:rsidR="006F3004" w:rsidRPr="00B32C0D">
              <w:rPr>
                <w:rFonts w:ascii="Times New Roman" w:hAnsi="Times New Roman" w:cs="Times New Roman"/>
                <w:sz w:val="24"/>
              </w:rPr>
              <w:t>jānodrošina</w:t>
            </w:r>
            <w:proofErr w:type="spellEnd"/>
            <w:r w:rsidR="006F3004" w:rsidRPr="00B32C0D">
              <w:rPr>
                <w:rFonts w:ascii="Times New Roman" w:hAnsi="Times New Roman" w:cs="Times New Roman"/>
                <w:sz w:val="24"/>
              </w:rPr>
              <w:t xml:space="preserve">, </w:t>
            </w:r>
            <w:proofErr w:type="spellStart"/>
            <w:r w:rsidR="006F3004" w:rsidRPr="00B32C0D">
              <w:rPr>
                <w:rFonts w:ascii="Times New Roman" w:hAnsi="Times New Roman" w:cs="Times New Roman"/>
                <w:sz w:val="24"/>
              </w:rPr>
              <w:t>ņemot</w:t>
            </w:r>
            <w:proofErr w:type="spellEnd"/>
            <w:r w:rsidR="006F3004" w:rsidRPr="00B32C0D">
              <w:rPr>
                <w:rFonts w:ascii="Times New Roman" w:hAnsi="Times New Roman" w:cs="Times New Roman"/>
                <w:sz w:val="24"/>
              </w:rPr>
              <w:t xml:space="preserve"> </w:t>
            </w:r>
            <w:proofErr w:type="spellStart"/>
            <w:r w:rsidR="006F3004" w:rsidRPr="00B32C0D">
              <w:rPr>
                <w:rFonts w:ascii="Times New Roman" w:hAnsi="Times New Roman" w:cs="Times New Roman"/>
                <w:sz w:val="24"/>
              </w:rPr>
              <w:t>vērā</w:t>
            </w:r>
            <w:proofErr w:type="spellEnd"/>
            <w:r w:rsidR="006F3004" w:rsidRPr="00B32C0D">
              <w:rPr>
                <w:rFonts w:ascii="Times New Roman" w:hAnsi="Times New Roman" w:cs="Times New Roman"/>
                <w:sz w:val="24"/>
              </w:rPr>
              <w:t xml:space="preserve"> </w:t>
            </w:r>
            <w:proofErr w:type="spellStart"/>
            <w:r w:rsidR="006F3004" w:rsidRPr="00B32C0D">
              <w:rPr>
                <w:rFonts w:ascii="Times New Roman" w:hAnsi="Times New Roman" w:cs="Times New Roman"/>
                <w:sz w:val="24"/>
              </w:rPr>
              <w:t>pakalpojuma</w:t>
            </w:r>
            <w:proofErr w:type="spellEnd"/>
            <w:r w:rsidR="006F3004" w:rsidRPr="00B32C0D">
              <w:rPr>
                <w:rFonts w:ascii="Times New Roman" w:hAnsi="Times New Roman" w:cs="Times New Roman"/>
                <w:sz w:val="24"/>
              </w:rPr>
              <w:t xml:space="preserve"> </w:t>
            </w:r>
            <w:proofErr w:type="spellStart"/>
            <w:r w:rsidR="006F3004" w:rsidRPr="00B32C0D">
              <w:rPr>
                <w:rFonts w:ascii="Times New Roman" w:hAnsi="Times New Roman" w:cs="Times New Roman"/>
                <w:sz w:val="24"/>
              </w:rPr>
              <w:t>saņemšanas</w:t>
            </w:r>
            <w:proofErr w:type="spellEnd"/>
            <w:r w:rsidR="006F3004" w:rsidRPr="00B32C0D">
              <w:rPr>
                <w:rFonts w:ascii="Times New Roman" w:hAnsi="Times New Roman" w:cs="Times New Roman"/>
                <w:sz w:val="24"/>
              </w:rPr>
              <w:t xml:space="preserve"> </w:t>
            </w:r>
            <w:proofErr w:type="spellStart"/>
            <w:r w:rsidR="006F3004" w:rsidRPr="00B32C0D">
              <w:rPr>
                <w:rFonts w:ascii="Times New Roman" w:hAnsi="Times New Roman" w:cs="Times New Roman"/>
                <w:sz w:val="24"/>
              </w:rPr>
              <w:t>lietderību</w:t>
            </w:r>
            <w:proofErr w:type="spellEnd"/>
            <w:r w:rsidR="006F3004" w:rsidRPr="00B32C0D">
              <w:rPr>
                <w:rFonts w:ascii="Times New Roman" w:hAnsi="Times New Roman" w:cs="Times New Roman"/>
                <w:sz w:val="24"/>
              </w:rPr>
              <w:t xml:space="preserve"> un </w:t>
            </w:r>
            <w:proofErr w:type="spellStart"/>
            <w:r w:rsidR="006F3004" w:rsidRPr="00B32C0D">
              <w:rPr>
                <w:rFonts w:ascii="Times New Roman" w:hAnsi="Times New Roman" w:cs="Times New Roman"/>
                <w:sz w:val="24"/>
              </w:rPr>
              <w:t>iespējas</w:t>
            </w:r>
            <w:proofErr w:type="spellEnd"/>
            <w:r w:rsidR="006F3004" w:rsidRPr="00B32C0D">
              <w:rPr>
                <w:rFonts w:ascii="Times New Roman" w:hAnsi="Times New Roman" w:cs="Times New Roman"/>
                <w:sz w:val="24"/>
              </w:rPr>
              <w:t xml:space="preserve">, </w:t>
            </w:r>
            <w:proofErr w:type="spellStart"/>
            <w:r w:rsidR="006F3004" w:rsidRPr="00B32C0D">
              <w:rPr>
                <w:rFonts w:ascii="Times New Roman" w:hAnsi="Times New Roman" w:cs="Times New Roman"/>
                <w:sz w:val="24"/>
              </w:rPr>
              <w:t>kā</w:t>
            </w:r>
            <w:proofErr w:type="spellEnd"/>
            <w:r w:rsidR="006F3004" w:rsidRPr="00B32C0D">
              <w:rPr>
                <w:rFonts w:ascii="Times New Roman" w:hAnsi="Times New Roman" w:cs="Times New Roman"/>
                <w:sz w:val="24"/>
              </w:rPr>
              <w:t xml:space="preserve"> </w:t>
            </w:r>
            <w:proofErr w:type="spellStart"/>
            <w:r w:rsidR="006F3004" w:rsidRPr="00B32C0D">
              <w:rPr>
                <w:rFonts w:ascii="Times New Roman" w:hAnsi="Times New Roman" w:cs="Times New Roman"/>
                <w:sz w:val="24"/>
              </w:rPr>
              <w:t>arī</w:t>
            </w:r>
            <w:proofErr w:type="spellEnd"/>
            <w:r w:rsidR="006F3004" w:rsidRPr="00B32C0D">
              <w:rPr>
                <w:rFonts w:ascii="Times New Roman" w:hAnsi="Times New Roman" w:cs="Times New Roman"/>
                <w:sz w:val="24"/>
              </w:rPr>
              <w:t xml:space="preserve"> </w:t>
            </w:r>
            <w:proofErr w:type="spellStart"/>
            <w:r w:rsidR="006F3004" w:rsidRPr="00B32C0D">
              <w:rPr>
                <w:rFonts w:ascii="Times New Roman" w:hAnsi="Times New Roman" w:cs="Times New Roman"/>
                <w:sz w:val="24"/>
              </w:rPr>
              <w:t>pacienta</w:t>
            </w:r>
            <w:proofErr w:type="spellEnd"/>
            <w:r w:rsidR="006F3004" w:rsidRPr="00B32C0D">
              <w:rPr>
                <w:rFonts w:ascii="Times New Roman" w:hAnsi="Times New Roman" w:cs="Times New Roman"/>
                <w:sz w:val="24"/>
              </w:rPr>
              <w:t xml:space="preserve"> </w:t>
            </w:r>
            <w:proofErr w:type="spellStart"/>
            <w:r w:rsidR="006F3004" w:rsidRPr="00B32C0D">
              <w:rPr>
                <w:rFonts w:ascii="Times New Roman" w:hAnsi="Times New Roman" w:cs="Times New Roman"/>
                <w:sz w:val="24"/>
              </w:rPr>
              <w:t>vēlmes</w:t>
            </w:r>
            <w:proofErr w:type="spellEnd"/>
            <w:r w:rsidR="006F3004" w:rsidRPr="00B32C0D">
              <w:rPr>
                <w:rFonts w:ascii="Times New Roman" w:hAnsi="Times New Roman" w:cs="Times New Roman"/>
                <w:sz w:val="24"/>
              </w:rPr>
              <w:t>.</w:t>
            </w:r>
          </w:p>
        </w:tc>
      </w:tr>
      <w:tr w:rsidR="002B24D9" w:rsidRPr="00B32C0D" w14:paraId="4F1B448D" w14:textId="77777777" w:rsidTr="006A3F62">
        <w:tc>
          <w:tcPr>
            <w:tcW w:w="846" w:type="dxa"/>
          </w:tcPr>
          <w:p w14:paraId="1B8D430C" w14:textId="77777777" w:rsidR="002B24D9" w:rsidRPr="00B32C0D" w:rsidRDefault="002B24D9" w:rsidP="006A3F62">
            <w:pPr>
              <w:spacing w:before="120" w:after="120"/>
              <w:jc w:val="center"/>
              <w:rPr>
                <w:rFonts w:ascii="Times New Roman" w:hAnsi="Times New Roman" w:cs="Times New Roman"/>
                <w:sz w:val="24"/>
                <w:lang w:val="lv-LV"/>
              </w:rPr>
            </w:pPr>
            <w:r w:rsidRPr="00B32C0D">
              <w:rPr>
                <w:rFonts w:ascii="Times New Roman" w:hAnsi="Times New Roman" w:cs="Times New Roman"/>
                <w:sz w:val="24"/>
                <w:lang w:val="lv-LV"/>
              </w:rPr>
              <w:t>12</w:t>
            </w:r>
          </w:p>
        </w:tc>
        <w:tc>
          <w:tcPr>
            <w:tcW w:w="2835" w:type="dxa"/>
          </w:tcPr>
          <w:p w14:paraId="1551D198" w14:textId="77777777" w:rsidR="002B24D9" w:rsidRPr="00B32C0D" w:rsidRDefault="002B24D9" w:rsidP="006A3F62">
            <w:pPr>
              <w:spacing w:before="120" w:after="120"/>
              <w:rPr>
                <w:rFonts w:ascii="Times New Roman" w:hAnsi="Times New Roman" w:cs="Times New Roman"/>
                <w:b/>
                <w:sz w:val="24"/>
                <w:lang w:val="lv-LV"/>
              </w:rPr>
            </w:pPr>
            <w:r w:rsidRPr="00B32C0D">
              <w:rPr>
                <w:rFonts w:ascii="Times New Roman" w:hAnsi="Times New Roman" w:cs="Times New Roman"/>
                <w:b/>
                <w:sz w:val="24"/>
                <w:lang w:val="lv-LV"/>
              </w:rPr>
              <w:t>Prognoze par pacienta veselības stāvokli uz konsīlija norises brīdi</w:t>
            </w:r>
          </w:p>
        </w:tc>
        <w:tc>
          <w:tcPr>
            <w:tcW w:w="9214" w:type="dxa"/>
          </w:tcPr>
          <w:p w14:paraId="7EE26A77" w14:textId="14B67478" w:rsidR="002B24D9" w:rsidRPr="00B32C0D" w:rsidRDefault="002B24D9" w:rsidP="006A3F62">
            <w:pPr>
              <w:spacing w:before="120" w:after="120"/>
              <w:rPr>
                <w:rFonts w:ascii="Times New Roman" w:hAnsi="Times New Roman" w:cs="Times New Roman"/>
                <w:sz w:val="24"/>
                <w:lang w:val="lv-LV"/>
              </w:rPr>
            </w:pPr>
            <w:r w:rsidRPr="00B32C0D">
              <w:rPr>
                <w:rFonts w:ascii="Times New Roman" w:hAnsi="Times New Roman" w:cs="Times New Roman"/>
                <w:sz w:val="24"/>
                <w:lang w:val="lv-LV"/>
              </w:rPr>
              <w:t xml:space="preserve">Tiek norādīta prognozējama īstermiņa vai ilgtermiņa darbnespēja, vai ilgtermiņa invaliditāte. </w:t>
            </w:r>
          </w:p>
        </w:tc>
      </w:tr>
      <w:tr w:rsidR="002B24D9" w:rsidRPr="00B32C0D" w14:paraId="402CA89C" w14:textId="77777777" w:rsidTr="006A3F62">
        <w:tc>
          <w:tcPr>
            <w:tcW w:w="846" w:type="dxa"/>
          </w:tcPr>
          <w:p w14:paraId="6421AFA9" w14:textId="77777777" w:rsidR="002B24D9" w:rsidRPr="00B32C0D" w:rsidRDefault="002B24D9" w:rsidP="006A3F62">
            <w:pPr>
              <w:spacing w:before="120" w:after="120"/>
              <w:jc w:val="center"/>
              <w:rPr>
                <w:rFonts w:ascii="Times New Roman" w:hAnsi="Times New Roman" w:cs="Times New Roman"/>
                <w:sz w:val="24"/>
                <w:lang w:val="lv-LV"/>
              </w:rPr>
            </w:pPr>
            <w:r w:rsidRPr="00B32C0D">
              <w:rPr>
                <w:rFonts w:ascii="Times New Roman" w:hAnsi="Times New Roman" w:cs="Times New Roman"/>
                <w:sz w:val="24"/>
                <w:lang w:val="lv-LV"/>
              </w:rPr>
              <w:t>13</w:t>
            </w:r>
          </w:p>
        </w:tc>
        <w:tc>
          <w:tcPr>
            <w:tcW w:w="2835" w:type="dxa"/>
          </w:tcPr>
          <w:p w14:paraId="7B5CC972" w14:textId="77777777" w:rsidR="002B24D9" w:rsidRPr="00B32C0D" w:rsidRDefault="002B24D9" w:rsidP="006A3F62">
            <w:pPr>
              <w:spacing w:before="120" w:after="120"/>
              <w:rPr>
                <w:rFonts w:ascii="Times New Roman" w:hAnsi="Times New Roman" w:cs="Times New Roman"/>
                <w:b/>
                <w:sz w:val="24"/>
                <w:lang w:val="lv-LV"/>
              </w:rPr>
            </w:pPr>
            <w:r w:rsidRPr="00B32C0D">
              <w:rPr>
                <w:rFonts w:ascii="Times New Roman" w:hAnsi="Times New Roman" w:cs="Times New Roman"/>
                <w:b/>
                <w:sz w:val="24"/>
                <w:lang w:val="lv-LV"/>
              </w:rPr>
              <w:t>Ārstniecības personas</w:t>
            </w:r>
          </w:p>
        </w:tc>
        <w:tc>
          <w:tcPr>
            <w:tcW w:w="9214" w:type="dxa"/>
          </w:tcPr>
          <w:p w14:paraId="31A91F90" w14:textId="77777777" w:rsidR="002B24D9" w:rsidRPr="00B32C0D" w:rsidRDefault="002B24D9" w:rsidP="006A3F62">
            <w:pPr>
              <w:spacing w:before="120" w:after="120"/>
              <w:rPr>
                <w:rFonts w:ascii="Times New Roman" w:hAnsi="Times New Roman" w:cs="Times New Roman"/>
                <w:sz w:val="24"/>
                <w:lang w:val="lv-LV"/>
              </w:rPr>
            </w:pPr>
            <w:r w:rsidRPr="00B32C0D">
              <w:rPr>
                <w:rFonts w:ascii="Times New Roman" w:hAnsi="Times New Roman" w:cs="Times New Roman"/>
                <w:sz w:val="24"/>
                <w:lang w:val="lv-LV"/>
              </w:rPr>
              <w:t>Norāda ārstniecības personas vārdu, uzvārdu, specialitāti, kas piedalījās konsīlijā un ārstniecības personas ar savu parakstu un zīmogu apliecina pieņemto lēmumu.</w:t>
            </w:r>
          </w:p>
        </w:tc>
      </w:tr>
    </w:tbl>
    <w:p w14:paraId="0C4D4596" w14:textId="77777777" w:rsidR="002B24D9" w:rsidRPr="00B32C0D" w:rsidRDefault="002B24D9" w:rsidP="002B24D9">
      <w:pPr>
        <w:jc w:val="center"/>
        <w:rPr>
          <w:rFonts w:ascii="Times New Roman" w:hAnsi="Times New Roman" w:cs="Times New Roman"/>
          <w:b/>
          <w:sz w:val="24"/>
        </w:rPr>
      </w:pPr>
    </w:p>
    <w:p w14:paraId="0B7347F6" w14:textId="1E97B619" w:rsidR="002B24D9" w:rsidRPr="00B32C0D" w:rsidRDefault="002B24D9" w:rsidP="002B24D9">
      <w:pPr>
        <w:pStyle w:val="Sarakstarindkopa"/>
        <w:spacing w:before="120" w:after="120" w:line="240" w:lineRule="auto"/>
        <w:ind w:left="360"/>
        <w:jc w:val="both"/>
        <w:rPr>
          <w:rFonts w:ascii="Times New Roman" w:hAnsi="Times New Roman" w:cs="Times New Roman"/>
          <w:sz w:val="24"/>
        </w:rPr>
      </w:pPr>
      <w:r w:rsidRPr="00B32C0D">
        <w:rPr>
          <w:rFonts w:ascii="Times New Roman" w:hAnsi="Times New Roman" w:cs="Times New Roman"/>
          <w:sz w:val="24"/>
        </w:rPr>
        <w:lastRenderedPageBreak/>
        <w:t>*Ja konsīlijs notiek bez pacienta klātbūtnes, pacientu</w:t>
      </w:r>
      <w:r w:rsidR="0008216D">
        <w:rPr>
          <w:rFonts w:ascii="Times New Roman" w:hAnsi="Times New Roman" w:cs="Times New Roman"/>
          <w:sz w:val="24"/>
        </w:rPr>
        <w:t xml:space="preserve"> ar</w:t>
      </w:r>
      <w:r w:rsidRPr="00B32C0D">
        <w:rPr>
          <w:rFonts w:ascii="Times New Roman" w:hAnsi="Times New Roman" w:cs="Times New Roman"/>
          <w:sz w:val="24"/>
        </w:rPr>
        <w:t xml:space="preserve"> konsīlija rezultātu iepazīstina ārstējošais ārsts</w:t>
      </w:r>
    </w:p>
    <w:p w14:paraId="609C723F" w14:textId="3A5EC334" w:rsidR="002B24D9" w:rsidRDefault="001766EC" w:rsidP="00B32C0D">
      <w:pPr>
        <w:spacing w:before="120" w:after="120" w:line="240" w:lineRule="auto"/>
        <w:ind w:left="360"/>
        <w:jc w:val="both"/>
        <w:rPr>
          <w:rFonts w:ascii="Times New Roman" w:hAnsi="Times New Roman" w:cs="Times New Roman"/>
          <w:sz w:val="24"/>
        </w:rPr>
      </w:pPr>
      <w:r w:rsidRPr="00B32C0D">
        <w:rPr>
          <w:rFonts w:ascii="Times New Roman" w:hAnsi="Times New Roman" w:cs="Times New Roman"/>
          <w:sz w:val="24"/>
        </w:rPr>
        <w:t xml:space="preserve">** Paliatīvās aprūpes mobilās komandas pakalpojums jeb </w:t>
      </w:r>
      <w:proofErr w:type="spellStart"/>
      <w:r w:rsidRPr="00B32C0D">
        <w:rPr>
          <w:rFonts w:ascii="Times New Roman" w:hAnsi="Times New Roman" w:cs="Times New Roman"/>
          <w:sz w:val="24"/>
        </w:rPr>
        <w:t>hospisa</w:t>
      </w:r>
      <w:proofErr w:type="spellEnd"/>
      <w:r w:rsidRPr="00B32C0D">
        <w:rPr>
          <w:rFonts w:ascii="Times New Roman" w:hAnsi="Times New Roman" w:cs="Times New Roman"/>
          <w:sz w:val="24"/>
        </w:rPr>
        <w:t xml:space="preserve"> aprūpe pacienta dzīvesvietā ir indicēta, ja pacienta prognozējamā dzīvildze ir līdz 6 mēnešiem, balstoties uz Ārstniecības likuma 1.panta 31.punktu. Izvērtējot minēta pakalpojuma nepieciešamību, pacienta medicīniskajā dokumentācijā – stacionārajā vai ambulatorajā medicīnas kartē jābūt ierakstam par pacienta prognozējamo dzīvildzi.</w:t>
      </w:r>
    </w:p>
    <w:p w14:paraId="0206BB0C" w14:textId="2DCA6FB9" w:rsidR="0008216D" w:rsidRPr="002B24D9" w:rsidRDefault="0008216D" w:rsidP="00B32C0D">
      <w:pPr>
        <w:spacing w:before="120" w:after="120" w:line="240" w:lineRule="auto"/>
        <w:ind w:left="360"/>
        <w:jc w:val="both"/>
        <w:rPr>
          <w:rFonts w:ascii="Times New Roman" w:hAnsi="Times New Roman" w:cs="Times New Roman"/>
          <w:sz w:val="24"/>
        </w:rPr>
      </w:pPr>
      <w:r>
        <w:rPr>
          <w:rFonts w:ascii="Times New Roman" w:hAnsi="Times New Roman" w:cs="Times New Roman"/>
          <w:sz w:val="24"/>
        </w:rPr>
        <w:t>*** K</w:t>
      </w:r>
      <w:r w:rsidRPr="0008216D">
        <w:rPr>
          <w:rFonts w:ascii="Times New Roman" w:hAnsi="Times New Roman" w:cs="Times New Roman"/>
          <w:sz w:val="24"/>
        </w:rPr>
        <w:t>onsīlijā piedalās rehabilitācijas speciālists, kas novērtē pacientu pēc SFK, nosakot prognozējamos funkcionēšanas traucējumus un sniedz rekomendācijas to mazināšanai. Nepieciešamības gadījumā pacientu novirza atbilstoša rehabilitācijas pakalpojuma saņemšanai (akūtās rehabilitācijas pakalpojumi, kurus sniedz vienlaikus ar akūtas slimības vai slimības paasinājuma ārstēšanu, pēctecīgi: rehabilitācija stacionārā, dienas stacionārā, ambulatoru pakalpojumu veidā)</w:t>
      </w:r>
      <w:r>
        <w:rPr>
          <w:rFonts w:ascii="Times New Roman" w:hAnsi="Times New Roman" w:cs="Times New Roman"/>
          <w:sz w:val="24"/>
        </w:rPr>
        <w:t>.</w:t>
      </w:r>
    </w:p>
    <w:p w14:paraId="3A8C1422" w14:textId="77777777" w:rsidR="00E0125E" w:rsidRPr="002B24D9" w:rsidRDefault="00E0125E"/>
    <w:sectPr w:rsidR="00E0125E" w:rsidRPr="002B24D9" w:rsidSect="00D40528">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764BE" w14:textId="77777777" w:rsidR="00021753" w:rsidRDefault="00021753" w:rsidP="006E7F69">
      <w:pPr>
        <w:spacing w:after="0" w:line="240" w:lineRule="auto"/>
      </w:pPr>
      <w:r>
        <w:separator/>
      </w:r>
    </w:p>
  </w:endnote>
  <w:endnote w:type="continuationSeparator" w:id="0">
    <w:p w14:paraId="11D1688C" w14:textId="77777777" w:rsidR="00021753" w:rsidRDefault="00021753" w:rsidP="006E7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6A1FF" w14:textId="77777777" w:rsidR="00021753" w:rsidRDefault="00021753" w:rsidP="006E7F69">
      <w:pPr>
        <w:spacing w:after="0" w:line="240" w:lineRule="auto"/>
      </w:pPr>
      <w:r>
        <w:separator/>
      </w:r>
    </w:p>
  </w:footnote>
  <w:footnote w:type="continuationSeparator" w:id="0">
    <w:p w14:paraId="10A68E45" w14:textId="77777777" w:rsidR="00021753" w:rsidRDefault="00021753" w:rsidP="006E7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B3EF4" w14:textId="6265F044" w:rsidR="006E7F69" w:rsidRDefault="006E7F69" w:rsidP="006E7F69">
    <w:pPr>
      <w:pStyle w:val="Galvene"/>
      <w:jc w:val="right"/>
    </w:pPr>
    <w:r w:rsidRPr="008947E2">
      <w:rPr>
        <w:rFonts w:ascii="Times New Roman" w:hAnsi="Times New Roman" w:cs="Times New Roman"/>
        <w:i/>
        <w:iCs/>
      </w:rPr>
      <w:t xml:space="preserve">spēkā no 2024. gada 1. </w:t>
    </w:r>
    <w:r>
      <w:rPr>
        <w:rFonts w:ascii="Times New Roman" w:hAnsi="Times New Roman" w:cs="Times New Roman"/>
        <w:i/>
        <w:iCs/>
      </w:rPr>
      <w:t>novembra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0C6FB7"/>
    <w:multiLevelType w:val="hybridMultilevel"/>
    <w:tmpl w:val="34AAE08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16cid:durableId="31221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6F"/>
    <w:rsid w:val="00013C64"/>
    <w:rsid w:val="00021753"/>
    <w:rsid w:val="0008216D"/>
    <w:rsid w:val="001766EC"/>
    <w:rsid w:val="001B4CEE"/>
    <w:rsid w:val="002B24D9"/>
    <w:rsid w:val="00314E3D"/>
    <w:rsid w:val="00401A68"/>
    <w:rsid w:val="004A0B49"/>
    <w:rsid w:val="006E7F69"/>
    <w:rsid w:val="006F3004"/>
    <w:rsid w:val="007A2F14"/>
    <w:rsid w:val="00992A97"/>
    <w:rsid w:val="009B5976"/>
    <w:rsid w:val="00AD477F"/>
    <w:rsid w:val="00B32C0D"/>
    <w:rsid w:val="00C4555B"/>
    <w:rsid w:val="00C82C06"/>
    <w:rsid w:val="00CF7063"/>
    <w:rsid w:val="00D15346"/>
    <w:rsid w:val="00D40528"/>
    <w:rsid w:val="00E0125E"/>
    <w:rsid w:val="00EC65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CB94"/>
  <w15:chartTrackingRefBased/>
  <w15:docId w15:val="{CA831AFF-7EEC-4318-93B4-2AB71BDD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24D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B24D9"/>
    <w:pPr>
      <w:ind w:left="720"/>
      <w:contextualSpacing/>
    </w:pPr>
  </w:style>
  <w:style w:type="table" w:styleId="Reatabula">
    <w:name w:val="Table Grid"/>
    <w:basedOn w:val="Parastatabula"/>
    <w:uiPriority w:val="39"/>
    <w:rsid w:val="002B24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1766EC"/>
    <w:pPr>
      <w:spacing w:after="0" w:line="240" w:lineRule="auto"/>
    </w:pPr>
  </w:style>
  <w:style w:type="paragraph" w:styleId="Galvene">
    <w:name w:val="header"/>
    <w:basedOn w:val="Parasts"/>
    <w:link w:val="GalveneRakstz"/>
    <w:uiPriority w:val="99"/>
    <w:unhideWhenUsed/>
    <w:rsid w:val="006E7F6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E7F69"/>
  </w:style>
  <w:style w:type="paragraph" w:styleId="Kjene">
    <w:name w:val="footer"/>
    <w:basedOn w:val="Parasts"/>
    <w:link w:val="KjeneRakstz"/>
    <w:uiPriority w:val="99"/>
    <w:unhideWhenUsed/>
    <w:rsid w:val="006E7F6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E7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CBC92-1B6E-4DE2-8741-C1CEDA272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2849</Words>
  <Characters>1624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Diāna Labane</cp:lastModifiedBy>
  <cp:revision>5</cp:revision>
  <dcterms:created xsi:type="dcterms:W3CDTF">2024-09-11T10:37:00Z</dcterms:created>
  <dcterms:modified xsi:type="dcterms:W3CDTF">2024-10-07T13:39:00Z</dcterms:modified>
</cp:coreProperties>
</file>