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5D278BE" w:rsidR="002C35F4" w:rsidRDefault="00CA3BB0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155A56">
        <w:rPr>
          <w:b/>
          <w:bCs/>
        </w:rPr>
        <w:t>8</w:t>
      </w:r>
      <w:r>
        <w:rPr>
          <w:b/>
          <w:bCs/>
        </w:rPr>
        <w:t>.11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0EBDF238" w14:textId="5958E703" w:rsidR="00CA3BB0" w:rsidRDefault="00155A56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155A56">
        <w:rPr>
          <w:rStyle w:val="normaltextrun"/>
          <w:rFonts w:ascii="Calibri" w:hAnsi="Calibri" w:cs="Calibri"/>
          <w:lang w:eastAsia="lv-LV"/>
        </w:rPr>
        <w:t>Apziņošana. Par pārtraukumu pārrobežu veselības datu apmaiņā</w:t>
      </w:r>
    </w:p>
    <w:p w14:paraId="0BD6296E" w14:textId="77777777" w:rsidR="00155A56" w:rsidRDefault="00155A56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D799EBD" w14:textId="7E2ED1BE" w:rsidR="00D24F3D" w:rsidRPr="00E06E1B" w:rsidRDefault="00155A56" w:rsidP="00155A56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155A56">
        <w:t>No 8.novembra īslaicīgi nav iespējama pacientu pamatdatu apmaiņa starp Latviju un atsevišķiem Spānijas reģioniem - Andalūziju un Kataloniju.</w:t>
      </w: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2FC26" w14:textId="77777777" w:rsidR="00977A62" w:rsidRDefault="00977A62" w:rsidP="00F5096D">
      <w:pPr>
        <w:spacing w:after="0" w:line="240" w:lineRule="auto"/>
      </w:pPr>
      <w:r>
        <w:separator/>
      </w:r>
    </w:p>
  </w:endnote>
  <w:endnote w:type="continuationSeparator" w:id="0">
    <w:p w14:paraId="782E43D6" w14:textId="77777777" w:rsidR="00977A62" w:rsidRDefault="00977A62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4D202" w14:textId="77777777" w:rsidR="00977A62" w:rsidRDefault="00977A62" w:rsidP="00F5096D">
      <w:pPr>
        <w:spacing w:after="0" w:line="240" w:lineRule="auto"/>
      </w:pPr>
      <w:r>
        <w:separator/>
      </w:r>
    </w:p>
  </w:footnote>
  <w:footnote w:type="continuationSeparator" w:id="0">
    <w:p w14:paraId="57D6E44B" w14:textId="77777777" w:rsidR="00977A62" w:rsidRDefault="00977A62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4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6"/>
  </w:num>
  <w:num w:numId="2" w16cid:durableId="8610184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7"/>
  </w:num>
  <w:num w:numId="4" w16cid:durableId="1635259919">
    <w:abstractNumId w:val="34"/>
  </w:num>
  <w:num w:numId="5" w16cid:durableId="1657148472">
    <w:abstractNumId w:val="28"/>
  </w:num>
  <w:num w:numId="6" w16cid:durableId="1106003344">
    <w:abstractNumId w:val="21"/>
  </w:num>
  <w:num w:numId="7" w16cid:durableId="375082792">
    <w:abstractNumId w:val="27"/>
  </w:num>
  <w:num w:numId="8" w16cid:durableId="1798452046">
    <w:abstractNumId w:val="12"/>
  </w:num>
  <w:num w:numId="9" w16cid:durableId="1326278971">
    <w:abstractNumId w:val="35"/>
  </w:num>
  <w:num w:numId="10" w16cid:durableId="1244604513">
    <w:abstractNumId w:val="32"/>
  </w:num>
  <w:num w:numId="11" w16cid:durableId="174618294">
    <w:abstractNumId w:val="2"/>
  </w:num>
  <w:num w:numId="12" w16cid:durableId="14476998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6"/>
  </w:num>
  <w:num w:numId="18" w16cid:durableId="1466317037">
    <w:abstractNumId w:val="17"/>
  </w:num>
  <w:num w:numId="19" w16cid:durableId="1294941619">
    <w:abstractNumId w:val="23"/>
  </w:num>
  <w:num w:numId="20" w16cid:durableId="348720614">
    <w:abstractNumId w:val="15"/>
  </w:num>
  <w:num w:numId="21" w16cid:durableId="1340541331">
    <w:abstractNumId w:val="22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9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30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</w:num>
  <w:num w:numId="37" w16cid:durableId="1998193167">
    <w:abstractNumId w:val="19"/>
  </w:num>
  <w:num w:numId="38" w16cid:durableId="903181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77A62"/>
    <w:rsid w:val="009B6E3B"/>
    <w:rsid w:val="009C5338"/>
    <w:rsid w:val="009D6094"/>
    <w:rsid w:val="009E1033"/>
    <w:rsid w:val="009E1707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07EA9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2024-11-27T09:08:00Z</dcterms:created>
  <dcterms:modified xsi:type="dcterms:W3CDTF">2024-11-27T09:08:00Z</dcterms:modified>
</cp:coreProperties>
</file>