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75051" w14:textId="77777777" w:rsidR="005A70BC" w:rsidRDefault="005A70BC" w:rsidP="00823728">
      <w:pPr>
        <w:spacing w:after="0" w:line="240" w:lineRule="auto"/>
        <w:jc w:val="center"/>
        <w:rPr>
          <w:rFonts w:ascii="Times New Roman" w:hAnsi="Times New Roman" w:cs="Times New Roman"/>
          <w:sz w:val="24"/>
          <w:szCs w:val="24"/>
        </w:rPr>
      </w:pPr>
    </w:p>
    <w:p w14:paraId="4AE550A4" w14:textId="77777777" w:rsidR="005A70BC" w:rsidRDefault="005A70BC" w:rsidP="00823728">
      <w:pPr>
        <w:spacing w:after="0" w:line="240" w:lineRule="auto"/>
        <w:jc w:val="center"/>
        <w:rPr>
          <w:rFonts w:ascii="Times New Roman" w:hAnsi="Times New Roman" w:cs="Times New Roman"/>
          <w:sz w:val="24"/>
          <w:szCs w:val="24"/>
        </w:rPr>
      </w:pPr>
    </w:p>
    <w:p w14:paraId="50699EC2" w14:textId="77777777" w:rsidR="005A70BC" w:rsidRDefault="005A70BC" w:rsidP="00823728">
      <w:pPr>
        <w:spacing w:after="0" w:line="240" w:lineRule="auto"/>
        <w:jc w:val="center"/>
        <w:rPr>
          <w:rFonts w:ascii="Times New Roman" w:hAnsi="Times New Roman" w:cs="Times New Roman"/>
          <w:sz w:val="24"/>
          <w:szCs w:val="24"/>
        </w:rPr>
      </w:pPr>
    </w:p>
    <w:p w14:paraId="3102DE32" w14:textId="77777777" w:rsidR="005A70BC" w:rsidRDefault="005A70BC" w:rsidP="00823728">
      <w:pPr>
        <w:spacing w:after="0" w:line="240" w:lineRule="auto"/>
        <w:jc w:val="center"/>
        <w:rPr>
          <w:rFonts w:ascii="Times New Roman" w:hAnsi="Times New Roman" w:cs="Times New Roman"/>
          <w:sz w:val="24"/>
          <w:szCs w:val="24"/>
        </w:rPr>
      </w:pPr>
    </w:p>
    <w:p w14:paraId="2D463079" w14:textId="77777777" w:rsidR="005A70BC" w:rsidRDefault="005A70BC" w:rsidP="00823728">
      <w:pPr>
        <w:spacing w:after="0" w:line="240" w:lineRule="auto"/>
        <w:jc w:val="center"/>
        <w:rPr>
          <w:rFonts w:ascii="Times New Roman" w:hAnsi="Times New Roman" w:cs="Times New Roman"/>
          <w:sz w:val="24"/>
          <w:szCs w:val="24"/>
        </w:rPr>
      </w:pPr>
    </w:p>
    <w:p w14:paraId="3B8DCA8B" w14:textId="77777777" w:rsidR="005A70BC" w:rsidRDefault="005A70BC" w:rsidP="00823728">
      <w:pPr>
        <w:spacing w:after="0" w:line="240" w:lineRule="auto"/>
        <w:jc w:val="center"/>
        <w:rPr>
          <w:rFonts w:ascii="Times New Roman" w:hAnsi="Times New Roman" w:cs="Times New Roman"/>
          <w:sz w:val="24"/>
          <w:szCs w:val="24"/>
        </w:rPr>
      </w:pPr>
    </w:p>
    <w:p w14:paraId="6C8AFC3D" w14:textId="248136AA" w:rsidR="00124F90" w:rsidRPr="005A70BC" w:rsidRDefault="004F7E3D" w:rsidP="00823728">
      <w:pPr>
        <w:spacing w:after="0" w:line="240" w:lineRule="auto"/>
        <w:jc w:val="center"/>
        <w:rPr>
          <w:rFonts w:ascii="Times New Roman" w:hAnsi="Times New Roman" w:cs="Times New Roman"/>
          <w:b/>
          <w:bCs/>
          <w:sz w:val="24"/>
          <w:szCs w:val="24"/>
        </w:rPr>
      </w:pPr>
      <w:r w:rsidRPr="005A70BC">
        <w:rPr>
          <w:rFonts w:ascii="Times New Roman" w:hAnsi="Times New Roman" w:cs="Times New Roman"/>
          <w:b/>
          <w:bCs/>
          <w:sz w:val="24"/>
          <w:szCs w:val="24"/>
        </w:rPr>
        <w:t>M</w:t>
      </w:r>
      <w:r w:rsidR="002F13B8" w:rsidRPr="005A70BC">
        <w:rPr>
          <w:rFonts w:ascii="Times New Roman" w:hAnsi="Times New Roman" w:cs="Times New Roman"/>
          <w:b/>
          <w:bCs/>
          <w:sz w:val="24"/>
          <w:szCs w:val="24"/>
        </w:rPr>
        <w:t xml:space="preserve">etodika </w:t>
      </w:r>
      <w:r w:rsidR="00124F90" w:rsidRPr="005A70BC">
        <w:rPr>
          <w:rFonts w:ascii="Times New Roman" w:hAnsi="Times New Roman" w:cs="Times New Roman"/>
          <w:b/>
          <w:bCs/>
          <w:sz w:val="24"/>
          <w:szCs w:val="24"/>
        </w:rPr>
        <w:t xml:space="preserve">par </w:t>
      </w:r>
      <w:r w:rsidR="0079510D">
        <w:rPr>
          <w:rFonts w:ascii="Times New Roman" w:hAnsi="Times New Roman" w:cs="Times New Roman"/>
          <w:b/>
          <w:bCs/>
          <w:sz w:val="24"/>
          <w:szCs w:val="24"/>
        </w:rPr>
        <w:t xml:space="preserve">Eiropas </w:t>
      </w:r>
      <w:r w:rsidR="00124F90" w:rsidRPr="005A70BC">
        <w:rPr>
          <w:rFonts w:ascii="Times New Roman" w:hAnsi="Times New Roman" w:cs="Times New Roman"/>
          <w:b/>
          <w:bCs/>
          <w:sz w:val="24"/>
          <w:szCs w:val="24"/>
        </w:rPr>
        <w:t xml:space="preserve">Komisijas </w:t>
      </w:r>
      <w:r w:rsidR="0079510D" w:rsidRPr="0079510D">
        <w:rPr>
          <w:rFonts w:ascii="Times New Roman" w:hAnsi="Times New Roman" w:cs="Times New Roman"/>
          <w:b/>
          <w:bCs/>
          <w:sz w:val="24"/>
          <w:szCs w:val="24"/>
          <w:shd w:val="clear" w:color="auto" w:fill="FFFFFF"/>
        </w:rPr>
        <w:t>2011.gada 20.decembra</w:t>
      </w:r>
      <w:r w:rsidR="0079510D" w:rsidRPr="00460D54">
        <w:rPr>
          <w:rFonts w:ascii="Times New Roman" w:hAnsi="Times New Roman" w:cs="Times New Roman"/>
          <w:sz w:val="24"/>
          <w:szCs w:val="24"/>
          <w:shd w:val="clear" w:color="auto" w:fill="FFFFFF"/>
        </w:rPr>
        <w:t xml:space="preserve"> </w:t>
      </w:r>
      <w:r w:rsidR="0079510D" w:rsidRPr="005A70BC">
        <w:rPr>
          <w:rFonts w:ascii="Times New Roman" w:hAnsi="Times New Roman" w:cs="Times New Roman"/>
          <w:b/>
          <w:bCs/>
          <w:sz w:val="24"/>
          <w:szCs w:val="24"/>
        </w:rPr>
        <w:t>lēmum</w:t>
      </w:r>
      <w:r w:rsidR="0079510D">
        <w:rPr>
          <w:rFonts w:ascii="Times New Roman" w:hAnsi="Times New Roman" w:cs="Times New Roman"/>
          <w:b/>
          <w:bCs/>
          <w:sz w:val="24"/>
          <w:szCs w:val="24"/>
        </w:rPr>
        <w:t>ā</w:t>
      </w:r>
      <w:r w:rsidR="0079510D" w:rsidRPr="005A70BC">
        <w:rPr>
          <w:rFonts w:ascii="Times New Roman" w:hAnsi="Times New Roman" w:cs="Times New Roman"/>
          <w:b/>
          <w:bCs/>
          <w:sz w:val="24"/>
          <w:szCs w:val="24"/>
        </w:rPr>
        <w:t xml:space="preserve"> </w:t>
      </w:r>
      <w:r w:rsidR="0079510D">
        <w:rPr>
          <w:rFonts w:ascii="Times New Roman" w:hAnsi="Times New Roman" w:cs="Times New Roman"/>
          <w:b/>
          <w:bCs/>
          <w:sz w:val="24"/>
          <w:szCs w:val="24"/>
        </w:rPr>
        <w:t>Nr.</w:t>
      </w:r>
      <w:r w:rsidR="00124F90" w:rsidRPr="005A70BC">
        <w:rPr>
          <w:rFonts w:ascii="Times New Roman" w:hAnsi="Times New Roman" w:cs="Times New Roman"/>
          <w:b/>
          <w:bCs/>
          <w:sz w:val="24"/>
          <w:szCs w:val="24"/>
        </w:rPr>
        <w:t xml:space="preserve">2012/21/ES “ </w:t>
      </w:r>
      <w:r w:rsidRPr="005A70BC">
        <w:rPr>
          <w:rFonts w:ascii="Times New Roman" w:hAnsi="Times New Roman" w:cs="Times New Roman"/>
          <w:b/>
          <w:bCs/>
          <w:i/>
          <w:sz w:val="24"/>
          <w:szCs w:val="24"/>
        </w:rPr>
        <w:t>P</w:t>
      </w:r>
      <w:r w:rsidR="00124F90" w:rsidRPr="005A70BC">
        <w:rPr>
          <w:rFonts w:ascii="Times New Roman" w:hAnsi="Times New Roman" w:cs="Times New Roman"/>
          <w:b/>
          <w:bCs/>
          <w:i/>
          <w:sz w:val="24"/>
          <w:szCs w:val="24"/>
        </w:rPr>
        <w:t>ar Līguma par Eiropas Savienības darbību 106. panta 2. punkta piemērošanu valsts atbalstam attiecībā uz kompensāciju par sabiedriskajiem pakalpojumiem dažiem uzņēmumiem, kuriem uzticēts sniegt pakalpojumus ar vispārēju tautsaimniecisku nozīmi</w:t>
      </w:r>
      <w:r w:rsidR="00124F90" w:rsidRPr="005A70BC">
        <w:rPr>
          <w:rFonts w:ascii="Times New Roman" w:hAnsi="Times New Roman" w:cs="Times New Roman"/>
          <w:b/>
          <w:bCs/>
          <w:sz w:val="24"/>
          <w:szCs w:val="24"/>
        </w:rPr>
        <w:t>” noteikt</w:t>
      </w:r>
      <w:r w:rsidRPr="005A70BC">
        <w:rPr>
          <w:rFonts w:ascii="Times New Roman" w:hAnsi="Times New Roman" w:cs="Times New Roman"/>
          <w:b/>
          <w:bCs/>
          <w:sz w:val="24"/>
          <w:szCs w:val="24"/>
        </w:rPr>
        <w:t xml:space="preserve">o </w:t>
      </w:r>
      <w:r w:rsidR="00124F90" w:rsidRPr="005A70BC">
        <w:rPr>
          <w:rFonts w:ascii="Times New Roman" w:hAnsi="Times New Roman" w:cs="Times New Roman"/>
          <w:b/>
          <w:bCs/>
          <w:sz w:val="24"/>
          <w:szCs w:val="24"/>
        </w:rPr>
        <w:t>prasīb</w:t>
      </w:r>
      <w:r w:rsidRPr="005A70BC">
        <w:rPr>
          <w:rFonts w:ascii="Times New Roman" w:hAnsi="Times New Roman" w:cs="Times New Roman"/>
          <w:b/>
          <w:bCs/>
          <w:sz w:val="24"/>
          <w:szCs w:val="24"/>
        </w:rPr>
        <w:t>u ievērošanu</w:t>
      </w:r>
      <w:r w:rsidR="00124F90" w:rsidRPr="005A70BC">
        <w:rPr>
          <w:rFonts w:ascii="Times New Roman" w:hAnsi="Times New Roman" w:cs="Times New Roman"/>
          <w:b/>
          <w:bCs/>
          <w:sz w:val="24"/>
          <w:szCs w:val="24"/>
        </w:rPr>
        <w:t xml:space="preserve"> </w:t>
      </w:r>
      <w:r w:rsidR="00AB0D65" w:rsidRPr="005A70BC">
        <w:rPr>
          <w:rFonts w:ascii="Times New Roman" w:hAnsi="Times New Roman" w:cs="Times New Roman"/>
          <w:b/>
          <w:bCs/>
          <w:sz w:val="24"/>
          <w:szCs w:val="24"/>
        </w:rPr>
        <w:t>un kontroli</w:t>
      </w:r>
      <w:r w:rsidR="0079510D">
        <w:rPr>
          <w:rFonts w:ascii="Times New Roman" w:hAnsi="Times New Roman" w:cs="Times New Roman"/>
          <w:b/>
          <w:bCs/>
          <w:sz w:val="24"/>
          <w:szCs w:val="24"/>
        </w:rPr>
        <w:t>,</w:t>
      </w:r>
      <w:r w:rsidR="00AB0D65" w:rsidRPr="005A70BC">
        <w:rPr>
          <w:rFonts w:ascii="Times New Roman" w:hAnsi="Times New Roman" w:cs="Times New Roman"/>
          <w:b/>
          <w:bCs/>
          <w:sz w:val="24"/>
          <w:szCs w:val="24"/>
        </w:rPr>
        <w:t xml:space="preserve"> </w:t>
      </w:r>
      <w:r w:rsidR="00124F90" w:rsidRPr="005A70BC">
        <w:rPr>
          <w:rFonts w:ascii="Times New Roman" w:hAnsi="Times New Roman" w:cs="Times New Roman"/>
          <w:b/>
          <w:bCs/>
          <w:sz w:val="24"/>
          <w:szCs w:val="24"/>
        </w:rPr>
        <w:t xml:space="preserve">nodrošinot vienlīdzīgu pieeju  visiem finansējuma </w:t>
      </w:r>
      <w:r w:rsidRPr="005A70BC">
        <w:rPr>
          <w:rFonts w:ascii="Times New Roman" w:hAnsi="Times New Roman" w:cs="Times New Roman"/>
          <w:b/>
          <w:bCs/>
          <w:sz w:val="24"/>
          <w:szCs w:val="24"/>
        </w:rPr>
        <w:t>saņēmējiem</w:t>
      </w:r>
    </w:p>
    <w:p w14:paraId="1963AA2A" w14:textId="77777777" w:rsidR="005A70BC" w:rsidRDefault="005A70BC" w:rsidP="00823728">
      <w:pPr>
        <w:spacing w:after="0" w:line="240" w:lineRule="auto"/>
        <w:jc w:val="center"/>
        <w:rPr>
          <w:rFonts w:ascii="Times New Roman" w:hAnsi="Times New Roman" w:cs="Times New Roman"/>
          <w:b/>
          <w:bCs/>
          <w:sz w:val="24"/>
          <w:szCs w:val="24"/>
        </w:rPr>
      </w:pPr>
    </w:p>
    <w:p w14:paraId="4087CF9F" w14:textId="499FFAC1" w:rsidR="002F13B8" w:rsidRPr="005A70BC" w:rsidRDefault="002F13B8" w:rsidP="00823728">
      <w:pPr>
        <w:spacing w:after="0" w:line="240" w:lineRule="auto"/>
        <w:jc w:val="center"/>
        <w:rPr>
          <w:rFonts w:ascii="Times New Roman" w:hAnsi="Times New Roman" w:cs="Times New Roman"/>
          <w:b/>
          <w:bCs/>
          <w:sz w:val="24"/>
          <w:szCs w:val="24"/>
        </w:rPr>
      </w:pPr>
      <w:r w:rsidRPr="005A70BC">
        <w:rPr>
          <w:rFonts w:ascii="Times New Roman" w:hAnsi="Times New Roman" w:cs="Times New Roman"/>
          <w:b/>
          <w:bCs/>
          <w:sz w:val="24"/>
          <w:szCs w:val="24"/>
        </w:rPr>
        <w:t>Rīgā 202</w:t>
      </w:r>
      <w:r w:rsidR="004F7E3D" w:rsidRPr="005A70BC">
        <w:rPr>
          <w:rFonts w:ascii="Times New Roman" w:hAnsi="Times New Roman" w:cs="Times New Roman"/>
          <w:b/>
          <w:bCs/>
          <w:sz w:val="24"/>
          <w:szCs w:val="24"/>
        </w:rPr>
        <w:t>2</w:t>
      </w:r>
    </w:p>
    <w:p w14:paraId="162F3590" w14:textId="1B422C2D" w:rsidR="006520FA" w:rsidRDefault="006520FA">
      <w:pPr>
        <w:rPr>
          <w:rFonts w:ascii="Times New Roman" w:hAnsi="Times New Roman" w:cs="Times New Roman"/>
          <w:b/>
          <w:bCs/>
          <w:sz w:val="24"/>
          <w:szCs w:val="24"/>
        </w:rPr>
      </w:pPr>
      <w:r>
        <w:rPr>
          <w:rFonts w:ascii="Times New Roman" w:hAnsi="Times New Roman" w:cs="Times New Roman"/>
          <w:b/>
          <w:bCs/>
          <w:sz w:val="24"/>
          <w:szCs w:val="24"/>
        </w:rPr>
        <w:br w:type="page"/>
      </w:r>
    </w:p>
    <w:sdt>
      <w:sdtPr>
        <w:rPr>
          <w:rFonts w:asciiTheme="minorHAnsi" w:eastAsiaTheme="minorHAnsi" w:hAnsiTheme="minorHAnsi" w:cstheme="minorBidi"/>
          <w:color w:val="auto"/>
          <w:sz w:val="22"/>
          <w:szCs w:val="22"/>
          <w:lang w:val="lv-LV"/>
        </w:rPr>
        <w:id w:val="1536223645"/>
        <w:docPartObj>
          <w:docPartGallery w:val="Table of Contents"/>
          <w:docPartUnique/>
        </w:docPartObj>
      </w:sdtPr>
      <w:sdtEndPr>
        <w:rPr>
          <w:b/>
          <w:bCs/>
          <w:noProof/>
        </w:rPr>
      </w:sdtEndPr>
      <w:sdtContent>
        <w:p w14:paraId="1BABC005" w14:textId="5013D3D0" w:rsidR="00526925" w:rsidRDefault="00526925" w:rsidP="00526925">
          <w:pPr>
            <w:pStyle w:val="TOCHeading"/>
            <w:jc w:val="center"/>
            <w:rPr>
              <w:rFonts w:ascii="Times New Roman" w:hAnsi="Times New Roman" w:cs="Times New Roman"/>
              <w:b/>
              <w:bCs/>
              <w:color w:val="auto"/>
            </w:rPr>
          </w:pPr>
          <w:proofErr w:type="spellStart"/>
          <w:r w:rsidRPr="005C742D">
            <w:rPr>
              <w:rFonts w:ascii="Times New Roman" w:hAnsi="Times New Roman" w:cs="Times New Roman"/>
              <w:b/>
              <w:bCs/>
              <w:color w:val="auto"/>
            </w:rPr>
            <w:t>Saturs</w:t>
          </w:r>
          <w:proofErr w:type="spellEnd"/>
        </w:p>
        <w:p w14:paraId="23B1A6B6" w14:textId="77777777" w:rsidR="00526925" w:rsidRPr="005C742D" w:rsidRDefault="00526925" w:rsidP="005C742D">
          <w:pPr>
            <w:rPr>
              <w:lang w:val="en-US"/>
            </w:rPr>
          </w:pPr>
        </w:p>
        <w:p w14:paraId="3281706C" w14:textId="46254E27" w:rsidR="00526925" w:rsidRPr="005C742D" w:rsidRDefault="00526925" w:rsidP="005C742D">
          <w:pPr>
            <w:pStyle w:val="TOC1"/>
            <w:rPr>
              <w:rFonts w:ascii="Times New Roman" w:eastAsiaTheme="minorEastAsia" w:hAnsi="Times New Roman" w:cs="Times New Roman"/>
              <w:noProof/>
              <w:sz w:val="24"/>
              <w:szCs w:val="24"/>
              <w:lang w:eastAsia="lv-LV"/>
            </w:rPr>
          </w:pPr>
          <w:r w:rsidRPr="005C742D">
            <w:rPr>
              <w:rFonts w:ascii="Times New Roman" w:hAnsi="Times New Roman" w:cs="Times New Roman"/>
              <w:sz w:val="24"/>
              <w:szCs w:val="24"/>
            </w:rPr>
            <w:fldChar w:fldCharType="begin"/>
          </w:r>
          <w:r w:rsidRPr="005C742D">
            <w:rPr>
              <w:rFonts w:ascii="Times New Roman" w:hAnsi="Times New Roman" w:cs="Times New Roman"/>
              <w:sz w:val="24"/>
              <w:szCs w:val="24"/>
            </w:rPr>
            <w:instrText xml:space="preserve"> TOC \o "1-3" \h \z \u </w:instrText>
          </w:r>
          <w:r w:rsidRPr="005C742D">
            <w:rPr>
              <w:rFonts w:ascii="Times New Roman" w:hAnsi="Times New Roman" w:cs="Times New Roman"/>
              <w:sz w:val="24"/>
              <w:szCs w:val="24"/>
            </w:rPr>
            <w:fldChar w:fldCharType="separate"/>
          </w:r>
          <w:hyperlink w:anchor="_Toc101875342" w:history="1">
            <w:r w:rsidRPr="005C742D">
              <w:rPr>
                <w:rStyle w:val="Hyperlink"/>
                <w:rFonts w:ascii="Times New Roman" w:hAnsi="Times New Roman" w:cs="Times New Roman"/>
                <w:b/>
                <w:bCs/>
                <w:noProof/>
                <w:sz w:val="24"/>
                <w:szCs w:val="24"/>
              </w:rPr>
              <w:t>1.</w:t>
            </w:r>
            <w:r w:rsidRPr="005C742D">
              <w:rPr>
                <w:rFonts w:ascii="Times New Roman" w:eastAsiaTheme="minorEastAsia" w:hAnsi="Times New Roman" w:cs="Times New Roman"/>
                <w:noProof/>
                <w:sz w:val="24"/>
                <w:szCs w:val="24"/>
                <w:lang w:eastAsia="lv-LV"/>
              </w:rPr>
              <w:tab/>
            </w:r>
            <w:r w:rsidRPr="005C742D">
              <w:rPr>
                <w:rStyle w:val="Hyperlink"/>
                <w:rFonts w:ascii="Times New Roman" w:hAnsi="Times New Roman" w:cs="Times New Roman"/>
                <w:b/>
                <w:bCs/>
                <w:noProof/>
                <w:sz w:val="24"/>
                <w:szCs w:val="24"/>
              </w:rPr>
              <w:t>Metodikas mērķis</w:t>
            </w:r>
            <w:r w:rsidRPr="005C742D">
              <w:rPr>
                <w:rFonts w:ascii="Times New Roman" w:hAnsi="Times New Roman" w:cs="Times New Roman"/>
                <w:noProof/>
                <w:webHidden/>
                <w:sz w:val="24"/>
                <w:szCs w:val="24"/>
              </w:rPr>
              <w:tab/>
            </w:r>
            <w:r w:rsidRPr="005C742D">
              <w:rPr>
                <w:rFonts w:ascii="Times New Roman" w:hAnsi="Times New Roman" w:cs="Times New Roman"/>
                <w:noProof/>
                <w:webHidden/>
                <w:sz w:val="24"/>
                <w:szCs w:val="24"/>
              </w:rPr>
              <w:fldChar w:fldCharType="begin"/>
            </w:r>
            <w:r w:rsidRPr="005C742D">
              <w:rPr>
                <w:rFonts w:ascii="Times New Roman" w:hAnsi="Times New Roman" w:cs="Times New Roman"/>
                <w:noProof/>
                <w:webHidden/>
                <w:sz w:val="24"/>
                <w:szCs w:val="24"/>
              </w:rPr>
              <w:instrText xml:space="preserve"> PAGEREF _Toc101875342 \h </w:instrText>
            </w:r>
            <w:r w:rsidRPr="005C742D">
              <w:rPr>
                <w:rFonts w:ascii="Times New Roman" w:hAnsi="Times New Roman" w:cs="Times New Roman"/>
                <w:noProof/>
                <w:webHidden/>
                <w:sz w:val="24"/>
                <w:szCs w:val="24"/>
              </w:rPr>
            </w:r>
            <w:r w:rsidRPr="005C742D">
              <w:rPr>
                <w:rFonts w:ascii="Times New Roman" w:hAnsi="Times New Roman" w:cs="Times New Roman"/>
                <w:noProof/>
                <w:webHidden/>
                <w:sz w:val="24"/>
                <w:szCs w:val="24"/>
              </w:rPr>
              <w:fldChar w:fldCharType="separate"/>
            </w:r>
            <w:r w:rsidRPr="005C742D">
              <w:rPr>
                <w:rFonts w:ascii="Times New Roman" w:hAnsi="Times New Roman" w:cs="Times New Roman"/>
                <w:noProof/>
                <w:webHidden/>
                <w:sz w:val="24"/>
                <w:szCs w:val="24"/>
              </w:rPr>
              <w:t>3</w:t>
            </w:r>
            <w:r w:rsidRPr="005C742D">
              <w:rPr>
                <w:rFonts w:ascii="Times New Roman" w:hAnsi="Times New Roman" w:cs="Times New Roman"/>
                <w:noProof/>
                <w:webHidden/>
                <w:sz w:val="24"/>
                <w:szCs w:val="24"/>
              </w:rPr>
              <w:fldChar w:fldCharType="end"/>
            </w:r>
          </w:hyperlink>
        </w:p>
        <w:p w14:paraId="2AC2A299" w14:textId="16795115" w:rsidR="00526925" w:rsidRPr="005C742D" w:rsidRDefault="00000000" w:rsidP="005C742D">
          <w:pPr>
            <w:pStyle w:val="TOC1"/>
            <w:rPr>
              <w:rFonts w:ascii="Times New Roman" w:eastAsiaTheme="minorEastAsia" w:hAnsi="Times New Roman" w:cs="Times New Roman"/>
              <w:noProof/>
              <w:sz w:val="24"/>
              <w:szCs w:val="24"/>
              <w:lang w:eastAsia="lv-LV"/>
            </w:rPr>
          </w:pPr>
          <w:hyperlink w:anchor="_Toc101875343" w:history="1">
            <w:r w:rsidR="00526925" w:rsidRPr="005C742D">
              <w:rPr>
                <w:rStyle w:val="Hyperlink"/>
                <w:rFonts w:ascii="Times New Roman" w:hAnsi="Times New Roman" w:cs="Times New Roman"/>
                <w:b/>
                <w:bCs/>
                <w:noProof/>
                <w:sz w:val="24"/>
                <w:szCs w:val="24"/>
              </w:rPr>
              <w:t>2.</w:t>
            </w:r>
            <w:r w:rsidR="00526925" w:rsidRPr="005C742D">
              <w:rPr>
                <w:rFonts w:ascii="Times New Roman" w:eastAsiaTheme="minorEastAsia" w:hAnsi="Times New Roman" w:cs="Times New Roman"/>
                <w:noProof/>
                <w:sz w:val="24"/>
                <w:szCs w:val="24"/>
                <w:lang w:eastAsia="lv-LV"/>
              </w:rPr>
              <w:tab/>
            </w:r>
            <w:r w:rsidR="00526925" w:rsidRPr="005C742D">
              <w:rPr>
                <w:rStyle w:val="Hyperlink"/>
                <w:rFonts w:ascii="Times New Roman" w:hAnsi="Times New Roman" w:cs="Times New Roman"/>
                <w:b/>
                <w:bCs/>
                <w:noProof/>
                <w:sz w:val="24"/>
                <w:szCs w:val="24"/>
              </w:rPr>
              <w:t>Vispārīgie jautājumi</w:t>
            </w:r>
            <w:r w:rsidR="00526925" w:rsidRPr="005C742D">
              <w:rPr>
                <w:rFonts w:ascii="Times New Roman" w:hAnsi="Times New Roman" w:cs="Times New Roman"/>
                <w:noProof/>
                <w:webHidden/>
                <w:sz w:val="24"/>
                <w:szCs w:val="24"/>
              </w:rPr>
              <w:tab/>
            </w:r>
            <w:r w:rsidR="00526925" w:rsidRPr="005C742D">
              <w:rPr>
                <w:rFonts w:ascii="Times New Roman" w:hAnsi="Times New Roman" w:cs="Times New Roman"/>
                <w:noProof/>
                <w:webHidden/>
                <w:sz w:val="24"/>
                <w:szCs w:val="24"/>
              </w:rPr>
              <w:fldChar w:fldCharType="begin"/>
            </w:r>
            <w:r w:rsidR="00526925" w:rsidRPr="005C742D">
              <w:rPr>
                <w:rFonts w:ascii="Times New Roman" w:hAnsi="Times New Roman" w:cs="Times New Roman"/>
                <w:noProof/>
                <w:webHidden/>
                <w:sz w:val="24"/>
                <w:szCs w:val="24"/>
              </w:rPr>
              <w:instrText xml:space="preserve"> PAGEREF _Toc101875343 \h </w:instrText>
            </w:r>
            <w:r w:rsidR="00526925" w:rsidRPr="005C742D">
              <w:rPr>
                <w:rFonts w:ascii="Times New Roman" w:hAnsi="Times New Roman" w:cs="Times New Roman"/>
                <w:noProof/>
                <w:webHidden/>
                <w:sz w:val="24"/>
                <w:szCs w:val="24"/>
              </w:rPr>
            </w:r>
            <w:r w:rsidR="00526925" w:rsidRPr="005C742D">
              <w:rPr>
                <w:rFonts w:ascii="Times New Roman" w:hAnsi="Times New Roman" w:cs="Times New Roman"/>
                <w:noProof/>
                <w:webHidden/>
                <w:sz w:val="24"/>
                <w:szCs w:val="24"/>
              </w:rPr>
              <w:fldChar w:fldCharType="separate"/>
            </w:r>
            <w:r w:rsidR="00526925" w:rsidRPr="005C742D">
              <w:rPr>
                <w:rFonts w:ascii="Times New Roman" w:hAnsi="Times New Roman" w:cs="Times New Roman"/>
                <w:noProof/>
                <w:webHidden/>
                <w:sz w:val="24"/>
                <w:szCs w:val="24"/>
              </w:rPr>
              <w:t>4</w:t>
            </w:r>
            <w:r w:rsidR="00526925" w:rsidRPr="005C742D">
              <w:rPr>
                <w:rFonts w:ascii="Times New Roman" w:hAnsi="Times New Roman" w:cs="Times New Roman"/>
                <w:noProof/>
                <w:webHidden/>
                <w:sz w:val="24"/>
                <w:szCs w:val="24"/>
              </w:rPr>
              <w:fldChar w:fldCharType="end"/>
            </w:r>
          </w:hyperlink>
        </w:p>
        <w:p w14:paraId="07E48660" w14:textId="08E81383" w:rsidR="00526925" w:rsidRPr="005C742D" w:rsidRDefault="00000000" w:rsidP="005C742D">
          <w:pPr>
            <w:pStyle w:val="TOC1"/>
            <w:rPr>
              <w:rFonts w:ascii="Times New Roman" w:eastAsiaTheme="minorEastAsia" w:hAnsi="Times New Roman" w:cs="Times New Roman"/>
              <w:noProof/>
              <w:sz w:val="24"/>
              <w:szCs w:val="24"/>
              <w:lang w:eastAsia="lv-LV"/>
            </w:rPr>
          </w:pPr>
          <w:hyperlink w:anchor="_Toc101875345" w:history="1">
            <w:r w:rsidR="00526925" w:rsidRPr="005C742D">
              <w:rPr>
                <w:rStyle w:val="Hyperlink"/>
                <w:rFonts w:ascii="Times New Roman" w:hAnsi="Times New Roman" w:cs="Times New Roman"/>
                <w:b/>
                <w:bCs/>
                <w:noProof/>
                <w:sz w:val="24"/>
                <w:szCs w:val="24"/>
              </w:rPr>
              <w:t>3.</w:t>
            </w:r>
            <w:r w:rsidR="00526925" w:rsidRPr="005C742D">
              <w:rPr>
                <w:rFonts w:ascii="Times New Roman" w:eastAsiaTheme="minorEastAsia" w:hAnsi="Times New Roman" w:cs="Times New Roman"/>
                <w:noProof/>
                <w:sz w:val="24"/>
                <w:szCs w:val="24"/>
                <w:lang w:eastAsia="lv-LV"/>
              </w:rPr>
              <w:tab/>
            </w:r>
            <w:r w:rsidR="00526925" w:rsidRPr="005C742D">
              <w:rPr>
                <w:rStyle w:val="Hyperlink"/>
                <w:rFonts w:ascii="Times New Roman" w:hAnsi="Times New Roman" w:cs="Times New Roman"/>
                <w:b/>
                <w:bCs/>
                <w:noProof/>
                <w:sz w:val="24"/>
                <w:szCs w:val="24"/>
              </w:rPr>
              <w:t>Atskaišu sagatavošanas un iesniegšanas kārtība</w:t>
            </w:r>
            <w:r w:rsidR="00526925" w:rsidRPr="005C742D">
              <w:rPr>
                <w:rFonts w:ascii="Times New Roman" w:hAnsi="Times New Roman" w:cs="Times New Roman"/>
                <w:noProof/>
                <w:webHidden/>
                <w:sz w:val="24"/>
                <w:szCs w:val="24"/>
              </w:rPr>
              <w:tab/>
            </w:r>
            <w:r w:rsidR="00526925" w:rsidRPr="005C742D">
              <w:rPr>
                <w:rFonts w:ascii="Times New Roman" w:hAnsi="Times New Roman" w:cs="Times New Roman"/>
                <w:noProof/>
                <w:webHidden/>
                <w:sz w:val="24"/>
                <w:szCs w:val="24"/>
              </w:rPr>
              <w:fldChar w:fldCharType="begin"/>
            </w:r>
            <w:r w:rsidR="00526925" w:rsidRPr="005C742D">
              <w:rPr>
                <w:rFonts w:ascii="Times New Roman" w:hAnsi="Times New Roman" w:cs="Times New Roman"/>
                <w:noProof/>
                <w:webHidden/>
                <w:sz w:val="24"/>
                <w:szCs w:val="24"/>
              </w:rPr>
              <w:instrText xml:space="preserve"> PAGEREF _Toc101875345 \h </w:instrText>
            </w:r>
            <w:r w:rsidR="00526925" w:rsidRPr="005C742D">
              <w:rPr>
                <w:rFonts w:ascii="Times New Roman" w:hAnsi="Times New Roman" w:cs="Times New Roman"/>
                <w:noProof/>
                <w:webHidden/>
                <w:sz w:val="24"/>
                <w:szCs w:val="24"/>
              </w:rPr>
            </w:r>
            <w:r w:rsidR="00526925" w:rsidRPr="005C742D">
              <w:rPr>
                <w:rFonts w:ascii="Times New Roman" w:hAnsi="Times New Roman" w:cs="Times New Roman"/>
                <w:noProof/>
                <w:webHidden/>
                <w:sz w:val="24"/>
                <w:szCs w:val="24"/>
              </w:rPr>
              <w:fldChar w:fldCharType="separate"/>
            </w:r>
            <w:r w:rsidR="00526925" w:rsidRPr="005C742D">
              <w:rPr>
                <w:rFonts w:ascii="Times New Roman" w:hAnsi="Times New Roman" w:cs="Times New Roman"/>
                <w:noProof/>
                <w:webHidden/>
                <w:sz w:val="24"/>
                <w:szCs w:val="24"/>
              </w:rPr>
              <w:t>7</w:t>
            </w:r>
            <w:r w:rsidR="00526925" w:rsidRPr="005C742D">
              <w:rPr>
                <w:rFonts w:ascii="Times New Roman" w:hAnsi="Times New Roman" w:cs="Times New Roman"/>
                <w:noProof/>
                <w:webHidden/>
                <w:sz w:val="24"/>
                <w:szCs w:val="24"/>
              </w:rPr>
              <w:fldChar w:fldCharType="end"/>
            </w:r>
          </w:hyperlink>
        </w:p>
        <w:p w14:paraId="6503CC97" w14:textId="31E14F7E" w:rsidR="00526925" w:rsidRPr="005C742D" w:rsidRDefault="00000000" w:rsidP="005C742D">
          <w:pPr>
            <w:pStyle w:val="TOC1"/>
            <w:rPr>
              <w:rFonts w:ascii="Times New Roman" w:eastAsiaTheme="minorEastAsia" w:hAnsi="Times New Roman" w:cs="Times New Roman"/>
              <w:noProof/>
              <w:sz w:val="24"/>
              <w:szCs w:val="24"/>
              <w:lang w:eastAsia="lv-LV"/>
            </w:rPr>
          </w:pPr>
          <w:hyperlink w:anchor="_Toc101875348" w:history="1">
            <w:r w:rsidR="00526925" w:rsidRPr="005C742D">
              <w:rPr>
                <w:rStyle w:val="Hyperlink"/>
                <w:rFonts w:ascii="Times New Roman" w:hAnsi="Times New Roman" w:cs="Times New Roman"/>
                <w:b/>
                <w:bCs/>
                <w:noProof/>
                <w:sz w:val="24"/>
                <w:szCs w:val="24"/>
              </w:rPr>
              <w:t>4.</w:t>
            </w:r>
            <w:r w:rsidR="00526925" w:rsidRPr="005C742D">
              <w:rPr>
                <w:rFonts w:ascii="Times New Roman" w:eastAsiaTheme="minorEastAsia" w:hAnsi="Times New Roman" w:cs="Times New Roman"/>
                <w:noProof/>
                <w:sz w:val="24"/>
                <w:szCs w:val="24"/>
                <w:lang w:eastAsia="lv-LV"/>
              </w:rPr>
              <w:tab/>
            </w:r>
            <w:r w:rsidR="00526925" w:rsidRPr="005C742D">
              <w:rPr>
                <w:rStyle w:val="Hyperlink"/>
                <w:rFonts w:ascii="Times New Roman" w:hAnsi="Times New Roman" w:cs="Times New Roman"/>
                <w:b/>
                <w:bCs/>
                <w:noProof/>
                <w:sz w:val="24"/>
                <w:szCs w:val="24"/>
              </w:rPr>
              <w:t>Pārmērīgas kompensācijas kontrole</w:t>
            </w:r>
            <w:r w:rsidR="00526925" w:rsidRPr="005C742D">
              <w:rPr>
                <w:rFonts w:ascii="Times New Roman" w:hAnsi="Times New Roman" w:cs="Times New Roman"/>
                <w:noProof/>
                <w:webHidden/>
                <w:sz w:val="24"/>
                <w:szCs w:val="24"/>
              </w:rPr>
              <w:tab/>
            </w:r>
            <w:r w:rsidR="00526925" w:rsidRPr="005C742D">
              <w:rPr>
                <w:rFonts w:ascii="Times New Roman" w:hAnsi="Times New Roman" w:cs="Times New Roman"/>
                <w:noProof/>
                <w:webHidden/>
                <w:sz w:val="24"/>
                <w:szCs w:val="24"/>
              </w:rPr>
              <w:fldChar w:fldCharType="begin"/>
            </w:r>
            <w:r w:rsidR="00526925" w:rsidRPr="005C742D">
              <w:rPr>
                <w:rFonts w:ascii="Times New Roman" w:hAnsi="Times New Roman" w:cs="Times New Roman"/>
                <w:noProof/>
                <w:webHidden/>
                <w:sz w:val="24"/>
                <w:szCs w:val="24"/>
              </w:rPr>
              <w:instrText xml:space="preserve"> PAGEREF _Toc101875348 \h </w:instrText>
            </w:r>
            <w:r w:rsidR="00526925" w:rsidRPr="005C742D">
              <w:rPr>
                <w:rFonts w:ascii="Times New Roman" w:hAnsi="Times New Roman" w:cs="Times New Roman"/>
                <w:noProof/>
                <w:webHidden/>
                <w:sz w:val="24"/>
                <w:szCs w:val="24"/>
              </w:rPr>
            </w:r>
            <w:r w:rsidR="00526925" w:rsidRPr="005C742D">
              <w:rPr>
                <w:rFonts w:ascii="Times New Roman" w:hAnsi="Times New Roman" w:cs="Times New Roman"/>
                <w:noProof/>
                <w:webHidden/>
                <w:sz w:val="24"/>
                <w:szCs w:val="24"/>
              </w:rPr>
              <w:fldChar w:fldCharType="separate"/>
            </w:r>
            <w:r w:rsidR="00526925" w:rsidRPr="005C742D">
              <w:rPr>
                <w:rFonts w:ascii="Times New Roman" w:hAnsi="Times New Roman" w:cs="Times New Roman"/>
                <w:noProof/>
                <w:webHidden/>
                <w:sz w:val="24"/>
                <w:szCs w:val="24"/>
              </w:rPr>
              <w:t>7</w:t>
            </w:r>
            <w:r w:rsidR="00526925" w:rsidRPr="005C742D">
              <w:rPr>
                <w:rFonts w:ascii="Times New Roman" w:hAnsi="Times New Roman" w:cs="Times New Roman"/>
                <w:noProof/>
                <w:webHidden/>
                <w:sz w:val="24"/>
                <w:szCs w:val="24"/>
              </w:rPr>
              <w:fldChar w:fldCharType="end"/>
            </w:r>
          </w:hyperlink>
        </w:p>
        <w:p w14:paraId="5DCCB424" w14:textId="4B9C58B7" w:rsidR="00526925" w:rsidRPr="005C742D" w:rsidRDefault="00000000" w:rsidP="005C742D">
          <w:pPr>
            <w:pStyle w:val="TOC1"/>
            <w:rPr>
              <w:rFonts w:ascii="Times New Roman" w:eastAsiaTheme="minorEastAsia" w:hAnsi="Times New Roman" w:cs="Times New Roman"/>
              <w:noProof/>
              <w:sz w:val="24"/>
              <w:szCs w:val="24"/>
              <w:lang w:eastAsia="lv-LV"/>
            </w:rPr>
          </w:pPr>
          <w:hyperlink w:anchor="_Toc101875350" w:history="1">
            <w:r w:rsidR="00526925" w:rsidRPr="005C742D">
              <w:rPr>
                <w:rStyle w:val="Hyperlink"/>
                <w:rFonts w:ascii="Times New Roman" w:hAnsi="Times New Roman" w:cs="Times New Roman"/>
                <w:b/>
                <w:bCs/>
                <w:noProof/>
                <w:sz w:val="24"/>
                <w:szCs w:val="24"/>
              </w:rPr>
              <w:t>5.</w:t>
            </w:r>
            <w:r w:rsidR="00526925" w:rsidRPr="005C742D">
              <w:rPr>
                <w:rFonts w:ascii="Times New Roman" w:eastAsiaTheme="minorEastAsia" w:hAnsi="Times New Roman" w:cs="Times New Roman"/>
                <w:noProof/>
                <w:sz w:val="24"/>
                <w:szCs w:val="24"/>
                <w:lang w:eastAsia="lv-LV"/>
              </w:rPr>
              <w:tab/>
            </w:r>
            <w:r w:rsidR="00526925" w:rsidRPr="005C742D">
              <w:rPr>
                <w:rStyle w:val="Hyperlink"/>
                <w:rFonts w:ascii="Times New Roman" w:hAnsi="Times New Roman" w:cs="Times New Roman"/>
                <w:b/>
                <w:bCs/>
                <w:noProof/>
                <w:sz w:val="24"/>
                <w:szCs w:val="24"/>
              </w:rPr>
              <w:t>Apliecinājuma sagatavošana un izsniegšana</w:t>
            </w:r>
            <w:r w:rsidR="00526925" w:rsidRPr="005C742D">
              <w:rPr>
                <w:rFonts w:ascii="Times New Roman" w:hAnsi="Times New Roman" w:cs="Times New Roman"/>
                <w:noProof/>
                <w:webHidden/>
                <w:sz w:val="24"/>
                <w:szCs w:val="24"/>
              </w:rPr>
              <w:tab/>
            </w:r>
            <w:r w:rsidR="00526925" w:rsidRPr="005C742D">
              <w:rPr>
                <w:rFonts w:ascii="Times New Roman" w:hAnsi="Times New Roman" w:cs="Times New Roman"/>
                <w:noProof/>
                <w:webHidden/>
                <w:sz w:val="24"/>
                <w:szCs w:val="24"/>
              </w:rPr>
              <w:fldChar w:fldCharType="begin"/>
            </w:r>
            <w:r w:rsidR="00526925" w:rsidRPr="005C742D">
              <w:rPr>
                <w:rFonts w:ascii="Times New Roman" w:hAnsi="Times New Roman" w:cs="Times New Roman"/>
                <w:noProof/>
                <w:webHidden/>
                <w:sz w:val="24"/>
                <w:szCs w:val="24"/>
              </w:rPr>
              <w:instrText xml:space="preserve"> PAGEREF _Toc101875350 \h </w:instrText>
            </w:r>
            <w:r w:rsidR="00526925" w:rsidRPr="005C742D">
              <w:rPr>
                <w:rFonts w:ascii="Times New Roman" w:hAnsi="Times New Roman" w:cs="Times New Roman"/>
                <w:noProof/>
                <w:webHidden/>
                <w:sz w:val="24"/>
                <w:szCs w:val="24"/>
              </w:rPr>
            </w:r>
            <w:r w:rsidR="00526925" w:rsidRPr="005C742D">
              <w:rPr>
                <w:rFonts w:ascii="Times New Roman" w:hAnsi="Times New Roman" w:cs="Times New Roman"/>
                <w:noProof/>
                <w:webHidden/>
                <w:sz w:val="24"/>
                <w:szCs w:val="24"/>
              </w:rPr>
              <w:fldChar w:fldCharType="separate"/>
            </w:r>
            <w:r w:rsidR="00526925" w:rsidRPr="005C742D">
              <w:rPr>
                <w:rFonts w:ascii="Times New Roman" w:hAnsi="Times New Roman" w:cs="Times New Roman"/>
                <w:noProof/>
                <w:webHidden/>
                <w:sz w:val="24"/>
                <w:szCs w:val="24"/>
              </w:rPr>
              <w:t>8</w:t>
            </w:r>
            <w:r w:rsidR="00526925" w:rsidRPr="005C742D">
              <w:rPr>
                <w:rFonts w:ascii="Times New Roman" w:hAnsi="Times New Roman" w:cs="Times New Roman"/>
                <w:noProof/>
                <w:webHidden/>
                <w:sz w:val="24"/>
                <w:szCs w:val="24"/>
              </w:rPr>
              <w:fldChar w:fldCharType="end"/>
            </w:r>
          </w:hyperlink>
        </w:p>
        <w:p w14:paraId="1127A984" w14:textId="7745AE9E" w:rsidR="00526925" w:rsidRPr="005C742D" w:rsidRDefault="00000000" w:rsidP="00526925">
          <w:pPr>
            <w:pStyle w:val="TOC1"/>
            <w:rPr>
              <w:rFonts w:ascii="Times New Roman" w:eastAsiaTheme="minorEastAsia" w:hAnsi="Times New Roman" w:cs="Times New Roman"/>
              <w:noProof/>
              <w:sz w:val="24"/>
              <w:szCs w:val="24"/>
              <w:lang w:eastAsia="lv-LV"/>
            </w:rPr>
          </w:pPr>
          <w:hyperlink w:anchor="_Toc101875351" w:history="1">
            <w:r w:rsidR="00526925" w:rsidRPr="005C742D">
              <w:rPr>
                <w:rStyle w:val="Hyperlink"/>
                <w:rFonts w:ascii="Times New Roman" w:hAnsi="Times New Roman" w:cs="Times New Roman"/>
                <w:b/>
                <w:bCs/>
                <w:noProof/>
                <w:sz w:val="24"/>
                <w:szCs w:val="24"/>
              </w:rPr>
              <w:t xml:space="preserve">6. </w:t>
            </w:r>
            <w:r w:rsidR="00526925">
              <w:rPr>
                <w:rStyle w:val="Hyperlink"/>
                <w:rFonts w:ascii="Times New Roman" w:hAnsi="Times New Roman" w:cs="Times New Roman"/>
                <w:b/>
                <w:bCs/>
                <w:noProof/>
                <w:sz w:val="24"/>
                <w:szCs w:val="24"/>
              </w:rPr>
              <w:t xml:space="preserve">    </w:t>
            </w:r>
            <w:r w:rsidR="00526925" w:rsidRPr="005C742D">
              <w:rPr>
                <w:rStyle w:val="Hyperlink"/>
                <w:rFonts w:ascii="Times New Roman" w:hAnsi="Times New Roman" w:cs="Times New Roman"/>
                <w:b/>
                <w:bCs/>
                <w:noProof/>
                <w:sz w:val="24"/>
                <w:szCs w:val="24"/>
              </w:rPr>
              <w:t xml:space="preserve">Īpašie norādījumi par Valsts atbalsta un/vai Pastarpinātā Valsts atbalsta </w:t>
            </w:r>
            <w:r w:rsidR="00526925">
              <w:rPr>
                <w:rStyle w:val="Hyperlink"/>
                <w:rFonts w:ascii="Times New Roman" w:hAnsi="Times New Roman" w:cs="Times New Roman"/>
                <w:b/>
                <w:bCs/>
                <w:noProof/>
                <w:sz w:val="24"/>
                <w:szCs w:val="24"/>
              </w:rPr>
              <w:t xml:space="preserve"> </w:t>
            </w:r>
            <w:r w:rsidR="00526925" w:rsidRPr="005C742D">
              <w:rPr>
                <w:rStyle w:val="Hyperlink"/>
                <w:rFonts w:ascii="Times New Roman" w:hAnsi="Times New Roman" w:cs="Times New Roman"/>
                <w:b/>
                <w:bCs/>
                <w:noProof/>
                <w:sz w:val="24"/>
                <w:szCs w:val="24"/>
              </w:rPr>
              <w:t>norādīšanu pārskatā</w:t>
            </w:r>
            <w:r w:rsidR="00526925" w:rsidRPr="005C742D">
              <w:rPr>
                <w:rFonts w:ascii="Times New Roman" w:hAnsi="Times New Roman" w:cs="Times New Roman"/>
                <w:noProof/>
                <w:webHidden/>
                <w:sz w:val="24"/>
                <w:szCs w:val="24"/>
              </w:rPr>
              <w:tab/>
            </w:r>
            <w:r w:rsidR="00526925" w:rsidRPr="005C742D">
              <w:rPr>
                <w:rFonts w:ascii="Times New Roman" w:hAnsi="Times New Roman" w:cs="Times New Roman"/>
                <w:noProof/>
                <w:webHidden/>
                <w:sz w:val="24"/>
                <w:szCs w:val="24"/>
              </w:rPr>
              <w:fldChar w:fldCharType="begin"/>
            </w:r>
            <w:r w:rsidR="00526925" w:rsidRPr="005C742D">
              <w:rPr>
                <w:rFonts w:ascii="Times New Roman" w:hAnsi="Times New Roman" w:cs="Times New Roman"/>
                <w:noProof/>
                <w:webHidden/>
                <w:sz w:val="24"/>
                <w:szCs w:val="24"/>
              </w:rPr>
              <w:instrText xml:space="preserve"> PAGEREF _Toc101875351 \h </w:instrText>
            </w:r>
            <w:r w:rsidR="00526925" w:rsidRPr="005C742D">
              <w:rPr>
                <w:rFonts w:ascii="Times New Roman" w:hAnsi="Times New Roman" w:cs="Times New Roman"/>
                <w:noProof/>
                <w:webHidden/>
                <w:sz w:val="24"/>
                <w:szCs w:val="24"/>
              </w:rPr>
            </w:r>
            <w:r w:rsidR="00526925" w:rsidRPr="005C742D">
              <w:rPr>
                <w:rFonts w:ascii="Times New Roman" w:hAnsi="Times New Roman" w:cs="Times New Roman"/>
                <w:noProof/>
                <w:webHidden/>
                <w:sz w:val="24"/>
                <w:szCs w:val="24"/>
              </w:rPr>
              <w:fldChar w:fldCharType="separate"/>
            </w:r>
            <w:r w:rsidR="00526925" w:rsidRPr="005C742D">
              <w:rPr>
                <w:rFonts w:ascii="Times New Roman" w:hAnsi="Times New Roman" w:cs="Times New Roman"/>
                <w:noProof/>
                <w:webHidden/>
                <w:sz w:val="24"/>
                <w:szCs w:val="24"/>
              </w:rPr>
              <w:t>9</w:t>
            </w:r>
            <w:r w:rsidR="00526925" w:rsidRPr="005C742D">
              <w:rPr>
                <w:rFonts w:ascii="Times New Roman" w:hAnsi="Times New Roman" w:cs="Times New Roman"/>
                <w:noProof/>
                <w:webHidden/>
                <w:sz w:val="24"/>
                <w:szCs w:val="24"/>
              </w:rPr>
              <w:fldChar w:fldCharType="end"/>
            </w:r>
          </w:hyperlink>
        </w:p>
        <w:p w14:paraId="26F250BE" w14:textId="4E8F80D2" w:rsidR="00526925" w:rsidRDefault="00526925">
          <w:r w:rsidRPr="005C742D">
            <w:rPr>
              <w:rFonts w:ascii="Times New Roman" w:hAnsi="Times New Roman" w:cs="Times New Roman"/>
              <w:b/>
              <w:bCs/>
              <w:noProof/>
              <w:sz w:val="24"/>
              <w:szCs w:val="24"/>
            </w:rPr>
            <w:fldChar w:fldCharType="end"/>
          </w:r>
        </w:p>
      </w:sdtContent>
    </w:sdt>
    <w:p w14:paraId="6A253BD1" w14:textId="5912FE87" w:rsidR="00FA4E86" w:rsidRDefault="00FA4E86">
      <w:pPr>
        <w:rPr>
          <w:rFonts w:ascii="Times New Roman" w:hAnsi="Times New Roman" w:cs="Times New Roman"/>
          <w:b/>
          <w:bCs/>
          <w:sz w:val="24"/>
          <w:szCs w:val="24"/>
        </w:rPr>
      </w:pPr>
      <w:r>
        <w:rPr>
          <w:rFonts w:ascii="Times New Roman" w:hAnsi="Times New Roman" w:cs="Times New Roman"/>
          <w:b/>
          <w:bCs/>
          <w:sz w:val="24"/>
          <w:szCs w:val="24"/>
        </w:rPr>
        <w:br w:type="page"/>
      </w:r>
    </w:p>
    <w:p w14:paraId="43FA76E6" w14:textId="3BF75BEC" w:rsidR="00E63E4C" w:rsidRPr="005A70BC" w:rsidRDefault="00E63E4C" w:rsidP="00823728">
      <w:pPr>
        <w:pStyle w:val="Heading1"/>
        <w:numPr>
          <w:ilvl w:val="0"/>
          <w:numId w:val="6"/>
        </w:numPr>
        <w:spacing w:line="240" w:lineRule="auto"/>
        <w:jc w:val="center"/>
        <w:rPr>
          <w:rFonts w:ascii="Times New Roman" w:hAnsi="Times New Roman" w:cs="Times New Roman"/>
          <w:b/>
          <w:bCs/>
          <w:color w:val="auto"/>
        </w:rPr>
      </w:pPr>
      <w:bookmarkStart w:id="0" w:name="_Toc101875342"/>
      <w:r w:rsidRPr="005A70BC">
        <w:rPr>
          <w:rFonts w:ascii="Times New Roman" w:hAnsi="Times New Roman" w:cs="Times New Roman"/>
          <w:b/>
          <w:bCs/>
          <w:color w:val="auto"/>
        </w:rPr>
        <w:lastRenderedPageBreak/>
        <w:t>Metodikas mērķis</w:t>
      </w:r>
      <w:bookmarkEnd w:id="0"/>
    </w:p>
    <w:p w14:paraId="1B8E3079" w14:textId="77777777" w:rsidR="001809B6" w:rsidRPr="001809B6" w:rsidRDefault="001809B6" w:rsidP="00823728">
      <w:pPr>
        <w:spacing w:after="0" w:line="240" w:lineRule="auto"/>
      </w:pPr>
    </w:p>
    <w:p w14:paraId="7AB03981" w14:textId="34DA1DD9" w:rsidR="00E63E4C" w:rsidRPr="00852D07" w:rsidRDefault="00E63E4C" w:rsidP="00A560A3">
      <w:pPr>
        <w:pStyle w:val="NormalWeb"/>
        <w:shd w:val="clear" w:color="auto" w:fill="FFFFFF"/>
        <w:spacing w:before="0" w:beforeAutospacing="0" w:after="0" w:afterAutospacing="0" w:line="259" w:lineRule="auto"/>
        <w:ind w:firstLine="567"/>
        <w:jc w:val="both"/>
        <w:rPr>
          <w:lang w:val="lv-LV"/>
        </w:rPr>
      </w:pPr>
      <w:r w:rsidRPr="00FA4E86">
        <w:rPr>
          <w:lang w:val="lv-LV"/>
        </w:rPr>
        <w:t>Metodikas mērķis ir noteikt kārtību</w:t>
      </w:r>
      <w:r w:rsidR="00B93A77" w:rsidRPr="00FA4E86">
        <w:rPr>
          <w:lang w:val="lv-LV"/>
        </w:rPr>
        <w:t>,</w:t>
      </w:r>
      <w:r w:rsidRPr="00FA4E86">
        <w:rPr>
          <w:lang w:val="lv-LV"/>
        </w:rPr>
        <w:t xml:space="preserve"> kā</w:t>
      </w:r>
      <w:r w:rsidR="00B93A77" w:rsidRPr="00FA4E86">
        <w:rPr>
          <w:lang w:val="lv-LV"/>
        </w:rPr>
        <w:t>dā</w:t>
      </w:r>
      <w:r w:rsidR="00934F66">
        <w:rPr>
          <w:lang w:val="lv-LV"/>
        </w:rPr>
        <w:t xml:space="preserve"> Nacionālais veselības dienests (turpmāk – Dienests) pamatojoties uz Ministru kabineta 2011.gada 1.novembra noteikumu Nr.850 “Nacionāla veselības dienesta nolikums” 3.punktu</w:t>
      </w:r>
      <w:r w:rsidRPr="00FA4E86">
        <w:rPr>
          <w:lang w:val="lv-LV"/>
        </w:rPr>
        <w:t xml:space="preserve"> nodrošina valsts budžeta līdzekļu izlietojuma </w:t>
      </w:r>
      <w:r w:rsidR="00934F66" w:rsidRPr="00FA4E86">
        <w:rPr>
          <w:lang w:val="lv-LV"/>
        </w:rPr>
        <w:t>uzraudzīb</w:t>
      </w:r>
      <w:r w:rsidR="00934F66">
        <w:rPr>
          <w:lang w:val="lv-LV"/>
        </w:rPr>
        <w:t>u</w:t>
      </w:r>
      <w:r w:rsidR="00934F66" w:rsidRPr="00FA4E86">
        <w:rPr>
          <w:lang w:val="lv-LV"/>
        </w:rPr>
        <w:t xml:space="preserve"> </w:t>
      </w:r>
      <w:r w:rsidRPr="00FA4E86">
        <w:rPr>
          <w:lang w:val="lv-LV"/>
        </w:rPr>
        <w:t>saskaņā ar noslēgt</w:t>
      </w:r>
      <w:r w:rsidR="00754912" w:rsidRPr="00FA4E86">
        <w:rPr>
          <w:lang w:val="lv-LV"/>
        </w:rPr>
        <w:t>aj</w:t>
      </w:r>
      <w:r w:rsidRPr="00FA4E86">
        <w:rPr>
          <w:lang w:val="lv-LV"/>
        </w:rPr>
        <w:t>iem līgumiem</w:t>
      </w:r>
      <w:r w:rsidR="00934F66">
        <w:rPr>
          <w:lang w:val="lv-LV"/>
        </w:rPr>
        <w:t xml:space="preserve"> par no valsts budžeta līdzekļiem apmaksāto veselības aprūpes pakalpojumu sniegšanu (turpmāk – </w:t>
      </w:r>
      <w:r w:rsidR="00C219EF" w:rsidRPr="005C742D">
        <w:rPr>
          <w:lang w:val="lv-LV"/>
        </w:rPr>
        <w:t>Pakalpojuma</w:t>
      </w:r>
      <w:r w:rsidR="00934F66" w:rsidRPr="00852D07">
        <w:rPr>
          <w:lang w:val="lv-LV"/>
        </w:rPr>
        <w:t xml:space="preserve"> līgums)</w:t>
      </w:r>
      <w:r w:rsidRPr="00852D07">
        <w:rPr>
          <w:lang w:val="lv-LV"/>
        </w:rPr>
        <w:t xml:space="preserve">, lai nodrošinātu Eiropas </w:t>
      </w:r>
      <w:r w:rsidR="009C6121" w:rsidRPr="00852D07">
        <w:rPr>
          <w:lang w:val="lv-LV"/>
        </w:rPr>
        <w:t>K</w:t>
      </w:r>
      <w:r w:rsidRPr="00852D07">
        <w:rPr>
          <w:lang w:val="lv-LV"/>
        </w:rPr>
        <w:t>omisijas 2011.gada 20.decembra lēmum</w:t>
      </w:r>
      <w:r w:rsidR="008A37CD" w:rsidRPr="00852D07">
        <w:rPr>
          <w:lang w:val="lv-LV"/>
        </w:rPr>
        <w:t>a</w:t>
      </w:r>
      <w:r w:rsidRPr="00852D07">
        <w:rPr>
          <w:lang w:val="lv-LV"/>
        </w:rPr>
        <w:t xml:space="preserve"> Nr.2012/21/ES par Līguma par Eiropas Savienības darbību 106.panta 2.punkta piemērošanu valsts atbalstam attiecībā uz kompensāciju par sabiedriskajiem pakalpojumiem</w:t>
      </w:r>
      <w:r w:rsidR="009C6121" w:rsidRPr="00852D07">
        <w:rPr>
          <w:lang w:val="lv-LV"/>
        </w:rPr>
        <w:t xml:space="preserve"> </w:t>
      </w:r>
      <w:r w:rsidR="00C7228F">
        <w:rPr>
          <w:lang w:val="lv-LV"/>
        </w:rPr>
        <w:t>a</w:t>
      </w:r>
      <w:r w:rsidR="00E2272B" w:rsidRPr="00852D07">
        <w:rPr>
          <w:lang w:val="lv-LV"/>
        </w:rPr>
        <w:t>tbalsta saņēmējiem</w:t>
      </w:r>
      <w:r w:rsidR="009C6121" w:rsidRPr="00852D07">
        <w:rPr>
          <w:lang w:val="lv-LV"/>
        </w:rPr>
        <w:t>, kuriem uzticēts sniegt pakalpojumus ar vispārēju tautsaimniecisku nozīmi (turpmāk – Komisijas lēmums Nr. 2012/21/ES)</w:t>
      </w:r>
      <w:r w:rsidRPr="00852D07">
        <w:rPr>
          <w:lang w:val="lv-LV"/>
        </w:rPr>
        <w:t>.</w:t>
      </w:r>
      <w:r w:rsidR="009C6121" w:rsidRPr="00852D07">
        <w:rPr>
          <w:lang w:val="lv-LV"/>
        </w:rPr>
        <w:t xml:space="preserve"> </w:t>
      </w:r>
    </w:p>
    <w:p w14:paraId="559B15E7" w14:textId="2EB7F0BD" w:rsidR="00E63E4C" w:rsidRPr="00A86A54" w:rsidRDefault="00E63E4C" w:rsidP="00A560A3">
      <w:pPr>
        <w:pStyle w:val="NormalWeb"/>
        <w:shd w:val="clear" w:color="auto" w:fill="FFFFFF"/>
        <w:spacing w:before="0" w:beforeAutospacing="0" w:after="0" w:afterAutospacing="0" w:line="259" w:lineRule="auto"/>
        <w:ind w:firstLine="567"/>
        <w:jc w:val="both"/>
        <w:rPr>
          <w:lang w:val="lv-LV"/>
        </w:rPr>
      </w:pPr>
      <w:r w:rsidRPr="00852D07">
        <w:rPr>
          <w:lang w:val="lv-LV"/>
        </w:rPr>
        <w:t>Metodika ir saistoš</w:t>
      </w:r>
      <w:r w:rsidR="009130D7" w:rsidRPr="00852D07">
        <w:rPr>
          <w:lang w:val="lv-LV"/>
        </w:rPr>
        <w:t>a</w:t>
      </w:r>
      <w:r w:rsidRPr="00852D07">
        <w:rPr>
          <w:lang w:val="lv-LV"/>
        </w:rPr>
        <w:t xml:space="preserve"> visiem </w:t>
      </w:r>
      <w:r w:rsidR="008A37CD" w:rsidRPr="00852D07">
        <w:rPr>
          <w:lang w:val="lv-LV"/>
        </w:rPr>
        <w:t>V</w:t>
      </w:r>
      <w:r w:rsidR="009130D7" w:rsidRPr="00852D07">
        <w:rPr>
          <w:lang w:val="lv-LV"/>
        </w:rPr>
        <w:t xml:space="preserve">alsts </w:t>
      </w:r>
      <w:r w:rsidR="00A86A54">
        <w:rPr>
          <w:lang w:val="lv-LV"/>
        </w:rPr>
        <w:t>A</w:t>
      </w:r>
      <w:r w:rsidRPr="00852D07">
        <w:rPr>
          <w:lang w:val="lv-LV"/>
        </w:rPr>
        <w:t xml:space="preserve">tbalsta saņēmējiem, kuriem ir noslēgts </w:t>
      </w:r>
      <w:r w:rsidR="00C219EF" w:rsidRPr="00852D07">
        <w:rPr>
          <w:lang w:val="lv-LV"/>
        </w:rPr>
        <w:t>Pakalpojuma</w:t>
      </w:r>
      <w:r w:rsidR="008A37CD" w:rsidRPr="00852D07">
        <w:rPr>
          <w:lang w:val="lv-LV"/>
        </w:rPr>
        <w:t xml:space="preserve"> </w:t>
      </w:r>
      <w:r w:rsidRPr="00852D07">
        <w:rPr>
          <w:lang w:val="lv-LV"/>
        </w:rPr>
        <w:t>līgums</w:t>
      </w:r>
      <w:r w:rsidR="00CB48ED" w:rsidRPr="00852D07">
        <w:rPr>
          <w:lang w:val="lv-LV"/>
        </w:rPr>
        <w:t xml:space="preserve"> </w:t>
      </w:r>
      <w:r w:rsidRPr="00852D07">
        <w:rPr>
          <w:lang w:val="lv-LV"/>
        </w:rPr>
        <w:t xml:space="preserve">ar </w:t>
      </w:r>
      <w:r w:rsidR="008A37CD" w:rsidRPr="00852D07">
        <w:rPr>
          <w:lang w:val="lv-LV"/>
        </w:rPr>
        <w:t>Dienestu</w:t>
      </w:r>
      <w:r w:rsidR="00A86A54">
        <w:rPr>
          <w:lang w:val="lv-LV"/>
        </w:rPr>
        <w:t xml:space="preserve"> par </w:t>
      </w:r>
      <w:r w:rsidR="00A86A54" w:rsidRPr="00A86A54">
        <w:rPr>
          <w:lang w:val="lv-LV"/>
        </w:rPr>
        <w:t>v</w:t>
      </w:r>
      <w:r w:rsidR="00A86A54" w:rsidRPr="00FC5DDD">
        <w:rPr>
          <w:lang w:val="lv-LV"/>
        </w:rPr>
        <w:t>ispārēj</w:t>
      </w:r>
      <w:r w:rsidR="00A86A54">
        <w:rPr>
          <w:lang w:val="lv-LV"/>
        </w:rPr>
        <w:t>a</w:t>
      </w:r>
      <w:r w:rsidR="00A86A54" w:rsidRPr="00FC5DDD">
        <w:rPr>
          <w:lang w:val="lv-LV"/>
        </w:rPr>
        <w:t>s tautsaimnieciskas nozīmes pakalpojumu sniegšanu (turpmāk –</w:t>
      </w:r>
      <w:r w:rsidR="00A86A54" w:rsidRPr="00FC5DDD">
        <w:rPr>
          <w:b/>
          <w:bCs/>
          <w:lang w:val="lv-LV"/>
        </w:rPr>
        <w:t xml:space="preserve"> VTNP</w:t>
      </w:r>
      <w:r w:rsidR="00A86A54" w:rsidRPr="00FC5DDD">
        <w:rPr>
          <w:lang w:val="lv-LV"/>
        </w:rPr>
        <w:t>)</w:t>
      </w:r>
      <w:r w:rsidRPr="00A86A54">
        <w:rPr>
          <w:lang w:val="lv-LV"/>
        </w:rPr>
        <w:t>.</w:t>
      </w:r>
      <w:r w:rsidR="00A86A54">
        <w:rPr>
          <w:lang w:val="lv-LV"/>
        </w:rPr>
        <w:t xml:space="preserve"> </w:t>
      </w:r>
    </w:p>
    <w:p w14:paraId="66D120BE" w14:textId="77777777" w:rsidR="00823728" w:rsidRPr="00852D07" w:rsidRDefault="00823728" w:rsidP="00823728">
      <w:pPr>
        <w:spacing w:after="0" w:line="240" w:lineRule="auto"/>
        <w:jc w:val="both"/>
        <w:rPr>
          <w:rFonts w:ascii="Times New Roman" w:hAnsi="Times New Roman" w:cs="Times New Roman"/>
          <w:b/>
          <w:bCs/>
          <w:color w:val="414142"/>
          <w:sz w:val="24"/>
          <w:szCs w:val="24"/>
          <w:shd w:val="clear" w:color="auto" w:fill="FFFFFF"/>
        </w:rPr>
      </w:pPr>
    </w:p>
    <w:p w14:paraId="78A42A4A" w14:textId="7FE215ED" w:rsidR="00B45256" w:rsidRPr="005C742D" w:rsidRDefault="00B45256" w:rsidP="00823728">
      <w:pPr>
        <w:spacing w:after="0" w:line="240" w:lineRule="auto"/>
        <w:jc w:val="both"/>
        <w:rPr>
          <w:rFonts w:ascii="Times New Roman" w:hAnsi="Times New Roman" w:cs="Times New Roman"/>
          <w:b/>
          <w:bCs/>
          <w:sz w:val="24"/>
          <w:szCs w:val="24"/>
          <w:shd w:val="clear" w:color="auto" w:fill="FFFFFF"/>
        </w:rPr>
      </w:pPr>
      <w:r w:rsidRPr="005C742D">
        <w:rPr>
          <w:rFonts w:ascii="Times New Roman" w:hAnsi="Times New Roman" w:cs="Times New Roman"/>
          <w:b/>
          <w:bCs/>
          <w:sz w:val="24"/>
          <w:szCs w:val="24"/>
          <w:shd w:val="clear" w:color="auto" w:fill="FFFFFF"/>
        </w:rPr>
        <w:t>Metodikā  lietotie termini:</w:t>
      </w:r>
    </w:p>
    <w:p w14:paraId="1F701D6F" w14:textId="77777777" w:rsidR="00823728" w:rsidRPr="00FA4E86" w:rsidRDefault="00823728" w:rsidP="00823728">
      <w:pPr>
        <w:spacing w:after="0" w:line="240" w:lineRule="auto"/>
        <w:jc w:val="both"/>
        <w:rPr>
          <w:rFonts w:ascii="Times New Roman" w:hAnsi="Times New Roman" w:cs="Times New Roman"/>
          <w:sz w:val="24"/>
          <w:szCs w:val="24"/>
        </w:rPr>
      </w:pPr>
    </w:p>
    <w:p w14:paraId="18816D4A" w14:textId="1EDF7BB1" w:rsidR="00D23AF4" w:rsidRPr="00852D07" w:rsidRDefault="00D23AF4" w:rsidP="00D23AF4">
      <w:pPr>
        <w:spacing w:after="0"/>
        <w:jc w:val="both"/>
        <w:rPr>
          <w:rFonts w:ascii="Times New Roman" w:hAnsi="Times New Roman" w:cs="Times New Roman"/>
          <w:sz w:val="24"/>
          <w:szCs w:val="24"/>
        </w:rPr>
      </w:pPr>
      <w:r w:rsidRPr="005C742D">
        <w:rPr>
          <w:rFonts w:ascii="Times New Roman" w:hAnsi="Times New Roman" w:cs="Times New Roman"/>
          <w:b/>
          <w:bCs/>
          <w:sz w:val="24"/>
          <w:szCs w:val="24"/>
        </w:rPr>
        <w:t>Apliecinājums</w:t>
      </w:r>
      <w:r w:rsidRPr="00852D07">
        <w:rPr>
          <w:rFonts w:ascii="Times New Roman" w:hAnsi="Times New Roman" w:cs="Times New Roman"/>
          <w:sz w:val="24"/>
          <w:szCs w:val="24"/>
        </w:rPr>
        <w:t xml:space="preserve"> – Dokuments </w:t>
      </w:r>
      <w:r w:rsidRPr="005C742D">
        <w:rPr>
          <w:rFonts w:ascii="Times New Roman" w:hAnsi="Times New Roman" w:cs="Times New Roman"/>
          <w:b/>
          <w:bCs/>
          <w:sz w:val="24"/>
          <w:szCs w:val="24"/>
        </w:rPr>
        <w:t>“Apliecinājums par nosacījumu izpildi attiecībā uz piešķirto valsts atbalsta apmēru un pārmērīgas kompensācijas kontroli”</w:t>
      </w:r>
      <w:r w:rsidRPr="00852D07">
        <w:rPr>
          <w:rFonts w:ascii="Times New Roman" w:hAnsi="Times New Roman" w:cs="Times New Roman"/>
          <w:sz w:val="24"/>
          <w:szCs w:val="24"/>
        </w:rPr>
        <w:t xml:space="preserve"> par nosacījumu izpildi attiecībā uz piešķirto Valsts </w:t>
      </w:r>
      <w:r w:rsidR="007C4FF2">
        <w:rPr>
          <w:rFonts w:ascii="Times New Roman" w:hAnsi="Times New Roman" w:cs="Times New Roman"/>
          <w:sz w:val="24"/>
          <w:szCs w:val="24"/>
        </w:rPr>
        <w:t>A</w:t>
      </w:r>
      <w:r w:rsidRPr="00852D07">
        <w:rPr>
          <w:rFonts w:ascii="Times New Roman" w:hAnsi="Times New Roman" w:cs="Times New Roman"/>
          <w:sz w:val="24"/>
          <w:szCs w:val="24"/>
        </w:rPr>
        <w:t>tbalsta apmēru un Pārmērīgas kompensācijas kontroli.</w:t>
      </w:r>
    </w:p>
    <w:p w14:paraId="4CF743F4" w14:textId="6419BA0A" w:rsidR="00B45256" w:rsidRDefault="00B45256" w:rsidP="00FA4E86">
      <w:pPr>
        <w:spacing w:after="0"/>
        <w:jc w:val="both"/>
        <w:rPr>
          <w:rFonts w:ascii="Times New Roman" w:hAnsi="Times New Roman" w:cs="Times New Roman"/>
          <w:sz w:val="24"/>
          <w:szCs w:val="24"/>
          <w:shd w:val="clear" w:color="auto" w:fill="FFFFFF"/>
        </w:rPr>
      </w:pPr>
      <w:r w:rsidRPr="005C742D">
        <w:rPr>
          <w:rFonts w:ascii="Times New Roman" w:hAnsi="Times New Roman" w:cs="Times New Roman"/>
          <w:b/>
          <w:bCs/>
          <w:sz w:val="24"/>
          <w:szCs w:val="24"/>
          <w:shd w:val="clear" w:color="auto" w:fill="FFFFFF"/>
        </w:rPr>
        <w:t>Komercsabiedrība</w:t>
      </w:r>
      <w:r w:rsidRPr="005C742D">
        <w:rPr>
          <w:rFonts w:ascii="Times New Roman" w:hAnsi="Times New Roman" w:cs="Times New Roman"/>
          <w:sz w:val="24"/>
          <w:szCs w:val="24"/>
          <w:shd w:val="clear" w:color="auto" w:fill="FFFFFF"/>
        </w:rPr>
        <w:t> </w:t>
      </w:r>
      <w:r w:rsidRPr="00852D07">
        <w:rPr>
          <w:rFonts w:ascii="Times New Roman" w:hAnsi="Times New Roman" w:cs="Times New Roman"/>
          <w:sz w:val="24"/>
          <w:szCs w:val="24"/>
        </w:rPr>
        <w:t xml:space="preserve">– </w:t>
      </w:r>
      <w:r w:rsidRPr="00852D07">
        <w:rPr>
          <w:rFonts w:ascii="Times New Roman" w:hAnsi="Times New Roman" w:cs="Times New Roman"/>
          <w:sz w:val="24"/>
          <w:szCs w:val="24"/>
          <w:shd w:val="clear" w:color="auto" w:fill="FFFFFF"/>
        </w:rPr>
        <w:t>fiziskā persona, juridiskā persona vai šādu personu apvienība, kura veic vai gatavojas veikt komercdarbību</w:t>
      </w:r>
      <w:r w:rsidR="004F12F5" w:rsidRPr="00852D07">
        <w:rPr>
          <w:rFonts w:ascii="Times New Roman" w:hAnsi="Times New Roman" w:cs="Times New Roman"/>
          <w:sz w:val="24"/>
          <w:szCs w:val="24"/>
          <w:shd w:val="clear" w:color="auto" w:fill="FFFFFF"/>
        </w:rPr>
        <w:t>,</w:t>
      </w:r>
      <w:r w:rsidRPr="00852D07">
        <w:rPr>
          <w:rFonts w:ascii="Times New Roman" w:hAnsi="Times New Roman" w:cs="Times New Roman"/>
          <w:sz w:val="24"/>
          <w:szCs w:val="24"/>
          <w:shd w:val="clear" w:color="auto" w:fill="FFFFFF"/>
        </w:rPr>
        <w:t xml:space="preserve"> neatkarīgi no tās īpašuma formas un darbības veida</w:t>
      </w:r>
      <w:r w:rsidRPr="00852D07">
        <w:rPr>
          <w:rStyle w:val="FootnoteReference"/>
          <w:rFonts w:ascii="Times New Roman" w:hAnsi="Times New Roman" w:cs="Times New Roman"/>
          <w:sz w:val="24"/>
          <w:szCs w:val="24"/>
          <w:shd w:val="clear" w:color="auto" w:fill="FFFFFF"/>
        </w:rPr>
        <w:footnoteReference w:id="1"/>
      </w:r>
      <w:r w:rsidR="00D23AF4">
        <w:rPr>
          <w:rFonts w:ascii="Times New Roman" w:hAnsi="Times New Roman" w:cs="Times New Roman"/>
          <w:sz w:val="24"/>
          <w:szCs w:val="24"/>
          <w:shd w:val="clear" w:color="auto" w:fill="FFFFFF"/>
        </w:rPr>
        <w:t>.</w:t>
      </w:r>
    </w:p>
    <w:p w14:paraId="78ED0067" w14:textId="32303E34" w:rsidR="00D23AF4" w:rsidRDefault="00D23AF4" w:rsidP="00D23AF4">
      <w:pPr>
        <w:spacing w:after="0"/>
        <w:jc w:val="both"/>
        <w:rPr>
          <w:rFonts w:ascii="Times New Roman" w:hAnsi="Times New Roman" w:cs="Times New Roman"/>
          <w:sz w:val="24"/>
          <w:szCs w:val="24"/>
        </w:rPr>
      </w:pPr>
      <w:r w:rsidRPr="00852D07">
        <w:rPr>
          <w:rFonts w:ascii="Times New Roman" w:hAnsi="Times New Roman" w:cs="Times New Roman"/>
          <w:b/>
          <w:bCs/>
          <w:sz w:val="24"/>
          <w:szCs w:val="24"/>
        </w:rPr>
        <w:t>Pakalpojuma līgums</w:t>
      </w:r>
      <w:r w:rsidRPr="00852D07">
        <w:rPr>
          <w:rFonts w:ascii="Times New Roman" w:hAnsi="Times New Roman" w:cs="Times New Roman"/>
          <w:sz w:val="24"/>
          <w:szCs w:val="24"/>
        </w:rPr>
        <w:t xml:space="preserve"> – ir d</w:t>
      </w:r>
      <w:r w:rsidRPr="005C742D">
        <w:rPr>
          <w:rFonts w:ascii="Times New Roman" w:hAnsi="Times New Roman" w:cs="Times New Roman"/>
          <w:sz w:val="24"/>
          <w:szCs w:val="24"/>
        </w:rPr>
        <w:t>eleģēšanas līgums</w:t>
      </w:r>
      <w:r w:rsidRPr="00852D07">
        <w:rPr>
          <w:rFonts w:ascii="Times New Roman" w:hAnsi="Times New Roman" w:cs="Times New Roman"/>
          <w:sz w:val="24"/>
          <w:szCs w:val="24"/>
        </w:rPr>
        <w:t xml:space="preserve"> kā p</w:t>
      </w:r>
      <w:r w:rsidRPr="005C742D">
        <w:rPr>
          <w:rFonts w:ascii="Times New Roman" w:hAnsi="Times New Roman" w:cs="Times New Roman"/>
          <w:sz w:val="24"/>
          <w:szCs w:val="24"/>
        </w:rPr>
        <w:t xml:space="preserve">ilnvarojuma akts saskaņā ar kuru attiecīgajam </w:t>
      </w:r>
      <w:r w:rsidR="00C7228F">
        <w:rPr>
          <w:rFonts w:ascii="Times New Roman" w:hAnsi="Times New Roman" w:cs="Times New Roman"/>
          <w:sz w:val="24"/>
          <w:szCs w:val="24"/>
        </w:rPr>
        <w:t xml:space="preserve">Valsts </w:t>
      </w:r>
      <w:r w:rsidRPr="00852D07">
        <w:rPr>
          <w:rFonts w:ascii="Times New Roman" w:hAnsi="Times New Roman" w:cs="Times New Roman"/>
          <w:sz w:val="24"/>
          <w:szCs w:val="24"/>
        </w:rPr>
        <w:t>Atbalsta saņēmējam</w:t>
      </w:r>
      <w:r w:rsidRPr="005C742D">
        <w:rPr>
          <w:rFonts w:ascii="Times New Roman" w:hAnsi="Times New Roman" w:cs="Times New Roman"/>
          <w:sz w:val="24"/>
          <w:szCs w:val="24"/>
        </w:rPr>
        <w:t xml:space="preserve"> tiek piešķirtas pilnvaras sniegt </w:t>
      </w:r>
      <w:r w:rsidRPr="005C742D">
        <w:rPr>
          <w:rFonts w:ascii="Times New Roman" w:hAnsi="Times New Roman" w:cs="Times New Roman"/>
          <w:b/>
          <w:bCs/>
          <w:sz w:val="24"/>
          <w:szCs w:val="24"/>
        </w:rPr>
        <w:t>VTNP</w:t>
      </w:r>
      <w:r w:rsidRPr="005C742D">
        <w:rPr>
          <w:rFonts w:ascii="Times New Roman" w:hAnsi="Times New Roman" w:cs="Times New Roman"/>
          <w:sz w:val="24"/>
          <w:szCs w:val="24"/>
        </w:rPr>
        <w:t xml:space="preserve">, norādīta uzdevuma būtība, kā arī </w:t>
      </w:r>
      <w:r w:rsidRPr="005C742D">
        <w:rPr>
          <w:rFonts w:ascii="Times New Roman" w:hAnsi="Times New Roman" w:cs="Times New Roman"/>
          <w:b/>
          <w:bCs/>
          <w:sz w:val="24"/>
          <w:szCs w:val="24"/>
        </w:rPr>
        <w:t>VTNP</w:t>
      </w:r>
      <w:r w:rsidRPr="005C742D">
        <w:rPr>
          <w:rFonts w:ascii="Times New Roman" w:hAnsi="Times New Roman" w:cs="Times New Roman"/>
          <w:sz w:val="24"/>
          <w:szCs w:val="24"/>
        </w:rPr>
        <w:t xml:space="preserve"> darbības joma un vispārējie darbības nosacījumi. Sabiedriskā pakalpojuma</w:t>
      </w:r>
      <w:r w:rsidR="00C7597D">
        <w:rPr>
          <w:rFonts w:ascii="Times New Roman" w:hAnsi="Times New Roman" w:cs="Times New Roman"/>
          <w:sz w:val="24"/>
          <w:szCs w:val="24"/>
        </w:rPr>
        <w:t xml:space="preserve"> (</w:t>
      </w:r>
      <w:r w:rsidR="00C7597D" w:rsidRPr="00FC5DDD">
        <w:rPr>
          <w:rFonts w:ascii="Times New Roman" w:hAnsi="Times New Roman" w:cs="Times New Roman"/>
          <w:b/>
          <w:bCs/>
          <w:sz w:val="24"/>
          <w:szCs w:val="24"/>
        </w:rPr>
        <w:t>VTNP</w:t>
      </w:r>
      <w:r w:rsidR="00C7597D">
        <w:rPr>
          <w:rFonts w:ascii="Times New Roman" w:hAnsi="Times New Roman" w:cs="Times New Roman"/>
          <w:sz w:val="24"/>
          <w:szCs w:val="24"/>
        </w:rPr>
        <w:t>)</w:t>
      </w:r>
      <w:r w:rsidRPr="005C742D">
        <w:rPr>
          <w:rFonts w:ascii="Times New Roman" w:hAnsi="Times New Roman" w:cs="Times New Roman"/>
          <w:sz w:val="24"/>
          <w:szCs w:val="24"/>
        </w:rPr>
        <w:t xml:space="preserve"> sniegšanas tiesību piešķiršanas dokuments ir nepieciešams, lai definētu </w:t>
      </w:r>
      <w:r w:rsidR="00B358A7">
        <w:rPr>
          <w:rFonts w:ascii="Times New Roman" w:hAnsi="Times New Roman" w:cs="Times New Roman"/>
          <w:sz w:val="24"/>
          <w:szCs w:val="24"/>
        </w:rPr>
        <w:t xml:space="preserve">Valsts </w:t>
      </w:r>
      <w:r w:rsidRPr="00852D07">
        <w:rPr>
          <w:rFonts w:ascii="Times New Roman" w:hAnsi="Times New Roman" w:cs="Times New Roman"/>
          <w:sz w:val="24"/>
          <w:szCs w:val="24"/>
        </w:rPr>
        <w:t>Atbalsta saņēmēja</w:t>
      </w:r>
      <w:r w:rsidRPr="005C742D">
        <w:rPr>
          <w:rFonts w:ascii="Times New Roman" w:hAnsi="Times New Roman" w:cs="Times New Roman"/>
          <w:sz w:val="24"/>
          <w:szCs w:val="24"/>
        </w:rPr>
        <w:t xml:space="preserve"> un valsts pienākumus. </w:t>
      </w:r>
    </w:p>
    <w:p w14:paraId="33DB112C" w14:textId="7DE04218" w:rsidR="00D23AF4" w:rsidRDefault="00D23AF4" w:rsidP="00D23AF4">
      <w:pPr>
        <w:spacing w:after="0"/>
        <w:jc w:val="both"/>
        <w:rPr>
          <w:rFonts w:ascii="Times New Roman" w:hAnsi="Times New Roman" w:cs="Times New Roman"/>
          <w:sz w:val="24"/>
          <w:szCs w:val="24"/>
        </w:rPr>
      </w:pPr>
      <w:r w:rsidRPr="005C742D">
        <w:rPr>
          <w:rFonts w:ascii="Times New Roman" w:hAnsi="Times New Roman" w:cs="Times New Roman"/>
          <w:b/>
          <w:bCs/>
          <w:sz w:val="24"/>
          <w:szCs w:val="24"/>
        </w:rPr>
        <w:t>Pastarpinātais Valsts atbalsts</w:t>
      </w:r>
      <w:r w:rsidRPr="00852D07">
        <w:rPr>
          <w:rFonts w:ascii="Times New Roman" w:hAnsi="Times New Roman" w:cs="Times New Roman"/>
          <w:sz w:val="24"/>
          <w:szCs w:val="24"/>
        </w:rPr>
        <w:t xml:space="preserve"> – kompensācija par </w:t>
      </w:r>
      <w:r w:rsidRPr="005C742D">
        <w:rPr>
          <w:rFonts w:ascii="Times New Roman" w:hAnsi="Times New Roman" w:cs="Times New Roman"/>
          <w:b/>
          <w:bCs/>
          <w:sz w:val="24"/>
          <w:szCs w:val="24"/>
        </w:rPr>
        <w:t>VTNP</w:t>
      </w:r>
      <w:r w:rsidRPr="00852D07">
        <w:rPr>
          <w:rFonts w:ascii="Times New Roman" w:hAnsi="Times New Roman" w:cs="Times New Roman"/>
          <w:sz w:val="24"/>
          <w:szCs w:val="24"/>
        </w:rPr>
        <w:t xml:space="preserve"> sniegšanu, ko piešķir </w:t>
      </w:r>
      <w:r w:rsidR="00C7597D">
        <w:rPr>
          <w:rFonts w:ascii="Times New Roman" w:hAnsi="Times New Roman" w:cs="Times New Roman"/>
          <w:sz w:val="24"/>
          <w:szCs w:val="24"/>
        </w:rPr>
        <w:t xml:space="preserve">Valsts </w:t>
      </w:r>
      <w:r w:rsidRPr="00852D07">
        <w:rPr>
          <w:rFonts w:ascii="Times New Roman" w:hAnsi="Times New Roman" w:cs="Times New Roman"/>
          <w:sz w:val="24"/>
          <w:szCs w:val="24"/>
        </w:rPr>
        <w:t xml:space="preserve">Atbalsta saņēmējam, kas nodrošina </w:t>
      </w:r>
      <w:r w:rsidR="00C7597D" w:rsidRPr="006300A9">
        <w:rPr>
          <w:rFonts w:ascii="Times New Roman" w:hAnsi="Times New Roman" w:cs="Times New Roman"/>
          <w:b/>
          <w:bCs/>
          <w:sz w:val="24"/>
          <w:szCs w:val="24"/>
        </w:rPr>
        <w:t>VTNP</w:t>
      </w:r>
      <w:r w:rsidR="00C7597D">
        <w:rPr>
          <w:rFonts w:ascii="Times New Roman" w:hAnsi="Times New Roman" w:cs="Times New Roman"/>
          <w:sz w:val="24"/>
          <w:szCs w:val="24"/>
        </w:rPr>
        <w:t xml:space="preserve"> </w:t>
      </w:r>
      <w:r>
        <w:rPr>
          <w:rFonts w:ascii="Times New Roman" w:hAnsi="Times New Roman" w:cs="Times New Roman"/>
          <w:sz w:val="24"/>
          <w:szCs w:val="24"/>
        </w:rPr>
        <w:t>sniegšanu</w:t>
      </w:r>
      <w:r w:rsidRPr="00852D07">
        <w:rPr>
          <w:rFonts w:ascii="Times New Roman" w:hAnsi="Times New Roman" w:cs="Times New Roman"/>
          <w:sz w:val="24"/>
          <w:szCs w:val="24"/>
        </w:rPr>
        <w:t xml:space="preserve">, bet izmaksā </w:t>
      </w:r>
      <w:r w:rsidR="00C7597D">
        <w:rPr>
          <w:rFonts w:ascii="Times New Roman" w:hAnsi="Times New Roman" w:cs="Times New Roman"/>
          <w:sz w:val="24"/>
          <w:szCs w:val="24"/>
        </w:rPr>
        <w:t xml:space="preserve">Valsts </w:t>
      </w:r>
      <w:r w:rsidRPr="00852D07">
        <w:rPr>
          <w:rFonts w:ascii="Times New Roman" w:hAnsi="Times New Roman" w:cs="Times New Roman"/>
          <w:sz w:val="24"/>
          <w:szCs w:val="24"/>
        </w:rPr>
        <w:t xml:space="preserve">Atbalsta saņēmēja darbiniekiem par </w:t>
      </w:r>
      <w:r w:rsidRPr="005C742D">
        <w:rPr>
          <w:rFonts w:ascii="Times New Roman" w:hAnsi="Times New Roman" w:cs="Times New Roman"/>
          <w:b/>
          <w:bCs/>
          <w:sz w:val="24"/>
          <w:szCs w:val="24"/>
        </w:rPr>
        <w:t>VTNP</w:t>
      </w:r>
      <w:r w:rsidRPr="00852D07">
        <w:rPr>
          <w:rFonts w:ascii="Times New Roman" w:hAnsi="Times New Roman" w:cs="Times New Roman"/>
          <w:sz w:val="24"/>
          <w:szCs w:val="24"/>
        </w:rPr>
        <w:t xml:space="preserve"> nodrošināšanu (Metodikas 6.punktā minētie projekti un/vai citi projekti).</w:t>
      </w:r>
    </w:p>
    <w:p w14:paraId="1B64E281" w14:textId="1F549E63" w:rsidR="00D23AF4" w:rsidRDefault="00D23AF4" w:rsidP="00D23AF4">
      <w:pPr>
        <w:spacing w:after="0"/>
        <w:jc w:val="both"/>
        <w:rPr>
          <w:rFonts w:ascii="Times New Roman" w:hAnsi="Times New Roman" w:cs="Times New Roman"/>
          <w:sz w:val="24"/>
          <w:szCs w:val="24"/>
        </w:rPr>
      </w:pPr>
      <w:r w:rsidRPr="00FC5DDD">
        <w:rPr>
          <w:rFonts w:ascii="Times New Roman" w:hAnsi="Times New Roman" w:cs="Times New Roman"/>
          <w:b/>
          <w:bCs/>
          <w:sz w:val="24"/>
          <w:szCs w:val="24"/>
        </w:rPr>
        <w:t>Pārmērīga kompensācija</w:t>
      </w:r>
      <w:r w:rsidRPr="00FC5DDD">
        <w:rPr>
          <w:rFonts w:ascii="Times New Roman" w:hAnsi="Times New Roman" w:cs="Times New Roman"/>
          <w:sz w:val="24"/>
          <w:szCs w:val="24"/>
        </w:rPr>
        <w:t xml:space="preserve"> – </w:t>
      </w:r>
      <w:r w:rsidR="00C7597D" w:rsidRPr="00FC5DDD">
        <w:rPr>
          <w:rFonts w:ascii="Times New Roman" w:hAnsi="Times New Roman" w:cs="Times New Roman"/>
          <w:sz w:val="24"/>
          <w:szCs w:val="24"/>
        </w:rPr>
        <w:t xml:space="preserve">Valsts </w:t>
      </w:r>
      <w:r w:rsidRPr="00FC5DDD">
        <w:rPr>
          <w:rFonts w:ascii="Times New Roman" w:hAnsi="Times New Roman" w:cs="Times New Roman"/>
          <w:sz w:val="24"/>
          <w:szCs w:val="24"/>
        </w:rPr>
        <w:t xml:space="preserve">Atbalsta saņēmējam piešķirtais Valsts atbalsts un/vai Pastarpinātais Valsts atbalsts, kas pārsniedz summu, kāda ir nepieciešama neto izmaksu segšanai par </w:t>
      </w:r>
      <w:r w:rsidR="00C7597D" w:rsidRPr="00FC5DDD">
        <w:rPr>
          <w:rFonts w:ascii="Times New Roman" w:hAnsi="Times New Roman" w:cs="Times New Roman"/>
          <w:sz w:val="24"/>
          <w:szCs w:val="24"/>
        </w:rPr>
        <w:t>VTNP</w:t>
      </w:r>
      <w:r w:rsidRPr="00FC5DDD">
        <w:rPr>
          <w:rFonts w:ascii="Times New Roman" w:hAnsi="Times New Roman" w:cs="Times New Roman"/>
          <w:sz w:val="24"/>
          <w:szCs w:val="24"/>
        </w:rPr>
        <w:t xml:space="preserve"> sniegšanu, ieskaitot saprātīgu peļņu.</w:t>
      </w:r>
    </w:p>
    <w:p w14:paraId="73ACDCB0" w14:textId="77777777" w:rsidR="00D23AF4" w:rsidRPr="00852D07" w:rsidRDefault="00D23AF4" w:rsidP="00D23AF4">
      <w:pPr>
        <w:spacing w:after="0"/>
        <w:jc w:val="both"/>
        <w:rPr>
          <w:rFonts w:ascii="Times New Roman" w:hAnsi="Times New Roman" w:cs="Times New Roman"/>
          <w:sz w:val="24"/>
          <w:szCs w:val="24"/>
        </w:rPr>
      </w:pPr>
      <w:r w:rsidRPr="00852D07">
        <w:rPr>
          <w:rFonts w:ascii="Times New Roman" w:hAnsi="Times New Roman" w:cs="Times New Roman"/>
          <w:b/>
          <w:bCs/>
          <w:sz w:val="24"/>
          <w:szCs w:val="24"/>
        </w:rPr>
        <w:t>Saprātīgā peļņa</w:t>
      </w:r>
      <w:r w:rsidRPr="00852D07">
        <w:rPr>
          <w:rFonts w:ascii="Times New Roman" w:hAnsi="Times New Roman" w:cs="Times New Roman"/>
          <w:sz w:val="24"/>
          <w:szCs w:val="24"/>
        </w:rPr>
        <w:t xml:space="preserve"> - oficiālās statistikas portālā publicētie dati par “Finansiālās rentabilitātes procents pēc nodokļiem” (UFF050) (Q86 veselības aizsardzība) Komersantu finanšu analīzes rādītājs atbilstoši saimniecisko darbību statistiskajai klasifikācijai (NACE 2. </w:t>
      </w:r>
      <w:proofErr w:type="spellStart"/>
      <w:r w:rsidRPr="00852D07">
        <w:rPr>
          <w:rFonts w:ascii="Times New Roman" w:hAnsi="Times New Roman" w:cs="Times New Roman"/>
          <w:sz w:val="24"/>
          <w:szCs w:val="24"/>
        </w:rPr>
        <w:t>red</w:t>
      </w:r>
      <w:proofErr w:type="spellEnd"/>
      <w:r w:rsidRPr="00852D07">
        <w:rPr>
          <w:rFonts w:ascii="Times New Roman" w:hAnsi="Times New Roman" w:cs="Times New Roman"/>
          <w:sz w:val="24"/>
          <w:szCs w:val="24"/>
        </w:rPr>
        <w:t>) attiecīgajā pārskata gadā</w:t>
      </w:r>
      <w:r w:rsidRPr="00852D07">
        <w:rPr>
          <w:rStyle w:val="FootnoteReference"/>
          <w:rFonts w:ascii="Times New Roman" w:hAnsi="Times New Roman" w:cs="Times New Roman"/>
          <w:sz w:val="24"/>
          <w:szCs w:val="24"/>
        </w:rPr>
        <w:t xml:space="preserve"> </w:t>
      </w:r>
      <w:r w:rsidRPr="00852D07">
        <w:rPr>
          <w:rStyle w:val="FootnoteReference"/>
          <w:rFonts w:ascii="Times New Roman" w:hAnsi="Times New Roman" w:cs="Times New Roman"/>
          <w:sz w:val="24"/>
          <w:szCs w:val="24"/>
        </w:rPr>
        <w:footnoteReference w:id="2"/>
      </w:r>
      <w:r w:rsidRPr="00852D07">
        <w:rPr>
          <w:rFonts w:ascii="Times New Roman" w:hAnsi="Times New Roman" w:cs="Times New Roman"/>
          <w:sz w:val="24"/>
          <w:szCs w:val="24"/>
        </w:rPr>
        <w:t xml:space="preserve">. </w:t>
      </w:r>
    </w:p>
    <w:p w14:paraId="3A24EA29" w14:textId="0BEA1A18" w:rsidR="005879F6" w:rsidRPr="00852D07" w:rsidRDefault="00CB48ED" w:rsidP="00FA4E86">
      <w:pPr>
        <w:spacing w:after="0"/>
        <w:jc w:val="both"/>
        <w:rPr>
          <w:rFonts w:ascii="Times New Roman" w:hAnsi="Times New Roman" w:cs="Times New Roman"/>
          <w:sz w:val="24"/>
          <w:szCs w:val="24"/>
        </w:rPr>
      </w:pPr>
      <w:r w:rsidRPr="00852D07">
        <w:rPr>
          <w:rFonts w:ascii="Times New Roman" w:hAnsi="Times New Roman" w:cs="Times New Roman"/>
          <w:b/>
          <w:bCs/>
          <w:sz w:val="24"/>
          <w:szCs w:val="24"/>
        </w:rPr>
        <w:t>Valsts atbalsts</w:t>
      </w:r>
      <w:r w:rsidRPr="00852D07">
        <w:rPr>
          <w:rFonts w:ascii="Times New Roman" w:hAnsi="Times New Roman" w:cs="Times New Roman"/>
          <w:sz w:val="24"/>
          <w:szCs w:val="24"/>
        </w:rPr>
        <w:t xml:space="preserve"> – </w:t>
      </w:r>
      <w:r w:rsidR="004F12F5" w:rsidRPr="00852D07">
        <w:rPr>
          <w:rFonts w:ascii="Times New Roman" w:hAnsi="Times New Roman" w:cs="Times New Roman"/>
          <w:sz w:val="24"/>
          <w:szCs w:val="24"/>
        </w:rPr>
        <w:t>f</w:t>
      </w:r>
      <w:r w:rsidRPr="00852D07">
        <w:rPr>
          <w:rFonts w:ascii="Times New Roman" w:hAnsi="Times New Roman" w:cs="Times New Roman"/>
          <w:sz w:val="24"/>
          <w:szCs w:val="24"/>
        </w:rPr>
        <w:t>inansējums</w:t>
      </w:r>
      <w:r w:rsidR="004F12F5" w:rsidRPr="00852D07">
        <w:rPr>
          <w:rFonts w:ascii="Times New Roman" w:hAnsi="Times New Roman" w:cs="Times New Roman"/>
          <w:sz w:val="24"/>
          <w:szCs w:val="24"/>
        </w:rPr>
        <w:t>,</w:t>
      </w:r>
      <w:r w:rsidRPr="00852D07">
        <w:rPr>
          <w:rFonts w:ascii="Times New Roman" w:hAnsi="Times New Roman" w:cs="Times New Roman"/>
          <w:sz w:val="24"/>
          <w:szCs w:val="24"/>
        </w:rPr>
        <w:t xml:space="preserve"> ko Dienests piešķir </w:t>
      </w:r>
      <w:r w:rsidR="00D8364B">
        <w:rPr>
          <w:rFonts w:ascii="Times New Roman" w:hAnsi="Times New Roman" w:cs="Times New Roman"/>
          <w:sz w:val="24"/>
          <w:szCs w:val="24"/>
        </w:rPr>
        <w:t xml:space="preserve">Valsts </w:t>
      </w:r>
      <w:r w:rsidRPr="00852D07">
        <w:rPr>
          <w:rFonts w:ascii="Times New Roman" w:hAnsi="Times New Roman" w:cs="Times New Roman"/>
          <w:sz w:val="24"/>
          <w:szCs w:val="24"/>
        </w:rPr>
        <w:t xml:space="preserve">Atbalsta </w:t>
      </w:r>
      <w:r w:rsidR="00FB77B1" w:rsidRPr="00852D07">
        <w:rPr>
          <w:rFonts w:ascii="Times New Roman" w:hAnsi="Times New Roman" w:cs="Times New Roman"/>
          <w:sz w:val="24"/>
          <w:szCs w:val="24"/>
        </w:rPr>
        <w:t xml:space="preserve">saņēmējam </w:t>
      </w:r>
      <w:r w:rsidRPr="00852D07">
        <w:rPr>
          <w:rFonts w:ascii="Times New Roman" w:hAnsi="Times New Roman" w:cs="Times New Roman"/>
          <w:sz w:val="24"/>
          <w:szCs w:val="24"/>
        </w:rPr>
        <w:t>par</w:t>
      </w:r>
      <w:r w:rsidR="00754912" w:rsidRPr="00852D07">
        <w:rPr>
          <w:rFonts w:ascii="Times New Roman" w:hAnsi="Times New Roman" w:cs="Times New Roman"/>
          <w:sz w:val="24"/>
          <w:szCs w:val="24"/>
        </w:rPr>
        <w:t xml:space="preserve"> valsts apmaksāt</w:t>
      </w:r>
      <w:r w:rsidR="008A43AA" w:rsidRPr="00852D07">
        <w:rPr>
          <w:rFonts w:ascii="Times New Roman" w:hAnsi="Times New Roman" w:cs="Times New Roman"/>
          <w:sz w:val="24"/>
          <w:szCs w:val="24"/>
        </w:rPr>
        <w:t>o</w:t>
      </w:r>
      <w:r w:rsidRPr="00852D07">
        <w:rPr>
          <w:rFonts w:ascii="Times New Roman" w:hAnsi="Times New Roman" w:cs="Times New Roman"/>
          <w:sz w:val="24"/>
          <w:szCs w:val="24"/>
        </w:rPr>
        <w:t xml:space="preserve"> veselības aprūpes pakalpojumu</w:t>
      </w:r>
      <w:r w:rsidR="00D8364B">
        <w:rPr>
          <w:rFonts w:ascii="Times New Roman" w:hAnsi="Times New Roman" w:cs="Times New Roman"/>
          <w:sz w:val="24"/>
          <w:szCs w:val="24"/>
        </w:rPr>
        <w:t xml:space="preserve"> (</w:t>
      </w:r>
      <w:r w:rsidR="00D8364B" w:rsidRPr="00FC5DDD">
        <w:rPr>
          <w:rFonts w:ascii="Times New Roman" w:hAnsi="Times New Roman" w:cs="Times New Roman"/>
          <w:b/>
          <w:bCs/>
          <w:sz w:val="24"/>
          <w:szCs w:val="24"/>
        </w:rPr>
        <w:t>VTNP</w:t>
      </w:r>
      <w:r w:rsidR="00D8364B">
        <w:rPr>
          <w:rFonts w:ascii="Times New Roman" w:hAnsi="Times New Roman" w:cs="Times New Roman"/>
          <w:sz w:val="24"/>
          <w:szCs w:val="24"/>
        </w:rPr>
        <w:t>)</w:t>
      </w:r>
      <w:r w:rsidRPr="00852D07">
        <w:rPr>
          <w:rFonts w:ascii="Times New Roman" w:hAnsi="Times New Roman" w:cs="Times New Roman"/>
          <w:sz w:val="24"/>
          <w:szCs w:val="24"/>
        </w:rPr>
        <w:t xml:space="preserve"> sniegšanu.</w:t>
      </w:r>
      <w:r w:rsidR="00A81F06">
        <w:rPr>
          <w:rFonts w:ascii="Times New Roman" w:hAnsi="Times New Roman" w:cs="Times New Roman"/>
          <w:sz w:val="24"/>
          <w:szCs w:val="24"/>
        </w:rPr>
        <w:t xml:space="preserve"> (turpmāk tekstā lietots arī kompensācija)</w:t>
      </w:r>
      <w:r w:rsidR="00D23AF4">
        <w:rPr>
          <w:rFonts w:ascii="Times New Roman" w:hAnsi="Times New Roman" w:cs="Times New Roman"/>
          <w:sz w:val="24"/>
          <w:szCs w:val="24"/>
        </w:rPr>
        <w:t>.</w:t>
      </w:r>
    </w:p>
    <w:p w14:paraId="4CAAF7DA" w14:textId="17D4AE40" w:rsidR="00B45256" w:rsidRPr="00852D07" w:rsidRDefault="002D30E9" w:rsidP="00FA4E86">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Valsts </w:t>
      </w:r>
      <w:r w:rsidR="00B45256" w:rsidRPr="00852D07">
        <w:rPr>
          <w:rFonts w:ascii="Times New Roman" w:hAnsi="Times New Roman" w:cs="Times New Roman"/>
          <w:b/>
          <w:bCs/>
          <w:sz w:val="24"/>
          <w:szCs w:val="24"/>
        </w:rPr>
        <w:t>Atbalsta saņēmējs</w:t>
      </w:r>
      <w:r w:rsidR="00B45256" w:rsidRPr="00852D07">
        <w:rPr>
          <w:rFonts w:ascii="Times New Roman" w:hAnsi="Times New Roman" w:cs="Times New Roman"/>
          <w:sz w:val="24"/>
          <w:szCs w:val="24"/>
        </w:rPr>
        <w:t xml:space="preserve"> – komercsabiedrība</w:t>
      </w:r>
      <w:r w:rsidR="004F12F5" w:rsidRPr="00852D07">
        <w:rPr>
          <w:rFonts w:ascii="Times New Roman" w:hAnsi="Times New Roman" w:cs="Times New Roman"/>
          <w:sz w:val="24"/>
          <w:szCs w:val="24"/>
        </w:rPr>
        <w:t>,</w:t>
      </w:r>
      <w:r w:rsidR="00B45256" w:rsidRPr="00852D07">
        <w:rPr>
          <w:rFonts w:ascii="Times New Roman" w:hAnsi="Times New Roman" w:cs="Times New Roman"/>
          <w:sz w:val="24"/>
          <w:szCs w:val="24"/>
        </w:rPr>
        <w:t xml:space="preserve"> ar kuru </w:t>
      </w:r>
      <w:bookmarkStart w:id="1" w:name="_Hlk100144517"/>
      <w:r w:rsidR="00B45256" w:rsidRPr="00852D07">
        <w:rPr>
          <w:rFonts w:ascii="Times New Roman" w:hAnsi="Times New Roman" w:cs="Times New Roman"/>
          <w:sz w:val="24"/>
          <w:szCs w:val="24"/>
        </w:rPr>
        <w:t>Dienests</w:t>
      </w:r>
      <w:bookmarkEnd w:id="1"/>
      <w:r w:rsidR="00B45256" w:rsidRPr="00852D07">
        <w:rPr>
          <w:rFonts w:ascii="Times New Roman" w:hAnsi="Times New Roman" w:cs="Times New Roman"/>
          <w:sz w:val="24"/>
          <w:szCs w:val="24"/>
        </w:rPr>
        <w:t xml:space="preserve"> ir noslēdzis </w:t>
      </w:r>
      <w:r w:rsidR="005625E0" w:rsidRPr="00852D07">
        <w:rPr>
          <w:rFonts w:ascii="Times New Roman" w:hAnsi="Times New Roman" w:cs="Times New Roman"/>
          <w:sz w:val="24"/>
          <w:szCs w:val="24"/>
        </w:rPr>
        <w:t>P</w:t>
      </w:r>
      <w:r w:rsidR="001B594A" w:rsidRPr="005C742D">
        <w:rPr>
          <w:rFonts w:ascii="Times New Roman" w:hAnsi="Times New Roman" w:cs="Times New Roman"/>
          <w:sz w:val="24"/>
          <w:szCs w:val="24"/>
        </w:rPr>
        <w:t>akalpojuma</w:t>
      </w:r>
      <w:r w:rsidR="005625E0" w:rsidRPr="00852D07">
        <w:rPr>
          <w:rFonts w:ascii="Times New Roman" w:hAnsi="Times New Roman" w:cs="Times New Roman"/>
          <w:sz w:val="24"/>
          <w:szCs w:val="24"/>
        </w:rPr>
        <w:t xml:space="preserve"> l</w:t>
      </w:r>
      <w:r w:rsidR="00B45256" w:rsidRPr="00852D07">
        <w:rPr>
          <w:rFonts w:ascii="Times New Roman" w:hAnsi="Times New Roman" w:cs="Times New Roman"/>
          <w:sz w:val="24"/>
          <w:szCs w:val="24"/>
        </w:rPr>
        <w:t xml:space="preserve">īgumu </w:t>
      </w:r>
      <w:r w:rsidR="002D7C7F" w:rsidRPr="00852D07">
        <w:rPr>
          <w:rFonts w:ascii="Times New Roman" w:hAnsi="Times New Roman" w:cs="Times New Roman"/>
          <w:sz w:val="24"/>
          <w:szCs w:val="24"/>
        </w:rPr>
        <w:t>kura ietvaros</w:t>
      </w:r>
      <w:r w:rsidR="00D8364B">
        <w:rPr>
          <w:rFonts w:ascii="Times New Roman" w:hAnsi="Times New Roman" w:cs="Times New Roman"/>
          <w:sz w:val="24"/>
          <w:szCs w:val="24"/>
        </w:rPr>
        <w:t xml:space="preserve"> Valsts</w:t>
      </w:r>
      <w:r w:rsidR="002D7C7F" w:rsidRPr="00852D07">
        <w:rPr>
          <w:rFonts w:ascii="Times New Roman" w:hAnsi="Times New Roman" w:cs="Times New Roman"/>
          <w:sz w:val="24"/>
          <w:szCs w:val="24"/>
        </w:rPr>
        <w:t xml:space="preserve"> Atbalsta saņēmējs </w:t>
      </w:r>
      <w:r>
        <w:rPr>
          <w:rFonts w:ascii="Times New Roman" w:hAnsi="Times New Roman" w:cs="Times New Roman"/>
          <w:sz w:val="24"/>
          <w:szCs w:val="24"/>
        </w:rPr>
        <w:t>sniedz</w:t>
      </w:r>
      <w:r w:rsidRPr="00852D07">
        <w:rPr>
          <w:rFonts w:ascii="Times New Roman" w:hAnsi="Times New Roman" w:cs="Times New Roman"/>
          <w:sz w:val="24"/>
          <w:szCs w:val="24"/>
        </w:rPr>
        <w:t xml:space="preserve"> </w:t>
      </w:r>
      <w:r w:rsidR="001B594A" w:rsidRPr="005C742D">
        <w:rPr>
          <w:rFonts w:ascii="Times New Roman" w:hAnsi="Times New Roman" w:cs="Times New Roman"/>
          <w:b/>
          <w:bCs/>
          <w:sz w:val="24"/>
          <w:szCs w:val="24"/>
        </w:rPr>
        <w:t>VNTP</w:t>
      </w:r>
      <w:r w:rsidR="00B45256" w:rsidRPr="00852D07">
        <w:rPr>
          <w:rFonts w:ascii="Times New Roman" w:hAnsi="Times New Roman" w:cs="Times New Roman"/>
          <w:sz w:val="24"/>
          <w:szCs w:val="24"/>
        </w:rPr>
        <w:t xml:space="preserve">. </w:t>
      </w:r>
    </w:p>
    <w:p w14:paraId="55F339BD" w14:textId="18D1229C" w:rsidR="00B45256" w:rsidRDefault="002D30E9" w:rsidP="00FA4E86">
      <w:pPr>
        <w:spacing w:after="0"/>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Valsts </w:t>
      </w:r>
      <w:r w:rsidR="00B45256" w:rsidRPr="00852D07">
        <w:rPr>
          <w:rFonts w:ascii="Times New Roman" w:hAnsi="Times New Roman" w:cs="Times New Roman"/>
          <w:b/>
          <w:bCs/>
          <w:sz w:val="24"/>
          <w:szCs w:val="24"/>
        </w:rPr>
        <w:t>Atbalsta sniedzējs</w:t>
      </w:r>
      <w:r w:rsidR="00B45256" w:rsidRPr="00852D07">
        <w:rPr>
          <w:rFonts w:ascii="Times New Roman" w:hAnsi="Times New Roman" w:cs="Times New Roman"/>
          <w:sz w:val="24"/>
          <w:szCs w:val="24"/>
        </w:rPr>
        <w:t xml:space="preserve"> – Dienests, kurš </w:t>
      </w:r>
      <w:r w:rsidR="001D6C7E" w:rsidRPr="00852D07">
        <w:rPr>
          <w:rFonts w:ascii="Times New Roman" w:hAnsi="Times New Roman" w:cs="Times New Roman"/>
          <w:sz w:val="24"/>
          <w:szCs w:val="24"/>
        </w:rPr>
        <w:t>nodrošina</w:t>
      </w:r>
      <w:r w:rsidR="00B45256" w:rsidRPr="00852D07">
        <w:rPr>
          <w:rFonts w:ascii="Times New Roman" w:hAnsi="Times New Roman" w:cs="Times New Roman"/>
          <w:sz w:val="24"/>
          <w:szCs w:val="24"/>
        </w:rPr>
        <w:t xml:space="preserve"> </w:t>
      </w:r>
      <w:r w:rsidR="001D6C7E" w:rsidRPr="00852D07">
        <w:rPr>
          <w:rFonts w:ascii="Times New Roman" w:hAnsi="Times New Roman" w:cs="Times New Roman"/>
          <w:sz w:val="24"/>
          <w:szCs w:val="24"/>
        </w:rPr>
        <w:t xml:space="preserve">Valsts </w:t>
      </w:r>
      <w:r w:rsidR="00B45256" w:rsidRPr="00852D07">
        <w:rPr>
          <w:rFonts w:ascii="Times New Roman" w:hAnsi="Times New Roman" w:cs="Times New Roman"/>
          <w:sz w:val="24"/>
          <w:szCs w:val="24"/>
        </w:rPr>
        <w:t>atbalsta piešķiršanu</w:t>
      </w:r>
      <w:r w:rsidR="001D6C7E" w:rsidRPr="00852D07">
        <w:rPr>
          <w:rFonts w:ascii="Times New Roman" w:hAnsi="Times New Roman" w:cs="Times New Roman"/>
          <w:sz w:val="24"/>
          <w:szCs w:val="24"/>
        </w:rPr>
        <w:t xml:space="preserve"> komercdarbībai</w:t>
      </w:r>
      <w:r w:rsidR="00B45256" w:rsidRPr="00852D07">
        <w:rPr>
          <w:rFonts w:ascii="Times New Roman" w:hAnsi="Times New Roman" w:cs="Times New Roman"/>
          <w:sz w:val="24"/>
          <w:szCs w:val="24"/>
        </w:rPr>
        <w:t xml:space="preserve"> un veic </w:t>
      </w:r>
      <w:r w:rsidR="001D6C7E" w:rsidRPr="00852D07">
        <w:rPr>
          <w:rFonts w:ascii="Times New Roman" w:hAnsi="Times New Roman" w:cs="Times New Roman"/>
          <w:sz w:val="24"/>
          <w:szCs w:val="24"/>
        </w:rPr>
        <w:t xml:space="preserve">Valsts </w:t>
      </w:r>
      <w:r w:rsidR="00B45256" w:rsidRPr="00852D07">
        <w:rPr>
          <w:rFonts w:ascii="Times New Roman" w:hAnsi="Times New Roman" w:cs="Times New Roman"/>
          <w:sz w:val="24"/>
          <w:szCs w:val="24"/>
        </w:rPr>
        <w:t>atbalsta</w:t>
      </w:r>
      <w:r w:rsidR="00D64216" w:rsidRPr="00852D07">
        <w:rPr>
          <w:rFonts w:ascii="Times New Roman" w:hAnsi="Times New Roman" w:cs="Times New Roman"/>
          <w:sz w:val="24"/>
          <w:szCs w:val="24"/>
        </w:rPr>
        <w:t xml:space="preserve"> un/vai Pastarpinātā Valsts atbalsta</w:t>
      </w:r>
      <w:r w:rsidR="00B45256" w:rsidRPr="00852D07">
        <w:rPr>
          <w:rFonts w:ascii="Times New Roman" w:hAnsi="Times New Roman" w:cs="Times New Roman"/>
          <w:sz w:val="24"/>
          <w:szCs w:val="24"/>
        </w:rPr>
        <w:t xml:space="preserve"> izlietojuma uzraudzību</w:t>
      </w:r>
      <w:r w:rsidR="00754912" w:rsidRPr="00852D07">
        <w:rPr>
          <w:rFonts w:ascii="Times New Roman" w:hAnsi="Times New Roman" w:cs="Times New Roman"/>
          <w:sz w:val="24"/>
          <w:szCs w:val="24"/>
        </w:rPr>
        <w:t>.</w:t>
      </w:r>
    </w:p>
    <w:p w14:paraId="2A29877A" w14:textId="71062866" w:rsidR="00D23AF4" w:rsidRDefault="00D23AF4" w:rsidP="00FA4E86">
      <w:pPr>
        <w:spacing w:after="0"/>
        <w:jc w:val="both"/>
        <w:rPr>
          <w:rFonts w:ascii="Times New Roman" w:hAnsi="Times New Roman" w:cs="Times New Roman"/>
          <w:sz w:val="24"/>
          <w:szCs w:val="24"/>
        </w:rPr>
      </w:pPr>
      <w:r w:rsidRPr="00852D07">
        <w:rPr>
          <w:rFonts w:ascii="Times New Roman" w:hAnsi="Times New Roman" w:cs="Times New Roman"/>
          <w:b/>
          <w:bCs/>
          <w:sz w:val="24"/>
          <w:szCs w:val="24"/>
        </w:rPr>
        <w:t xml:space="preserve">Vispārējas tautsaimnieciskas nozīmes pakalpojumi </w:t>
      </w:r>
      <w:r w:rsidRPr="005C742D">
        <w:rPr>
          <w:rFonts w:ascii="Times New Roman" w:hAnsi="Times New Roman" w:cs="Times New Roman"/>
          <w:sz w:val="24"/>
          <w:szCs w:val="24"/>
        </w:rPr>
        <w:t>(</w:t>
      </w:r>
      <w:r w:rsidRPr="00852D07">
        <w:rPr>
          <w:rFonts w:ascii="Times New Roman" w:hAnsi="Times New Roman" w:cs="Times New Roman"/>
          <w:b/>
          <w:bCs/>
          <w:sz w:val="24"/>
          <w:szCs w:val="24"/>
        </w:rPr>
        <w:t>VTNP</w:t>
      </w:r>
      <w:r w:rsidRPr="005C742D">
        <w:rPr>
          <w:rFonts w:ascii="Times New Roman" w:hAnsi="Times New Roman" w:cs="Times New Roman"/>
          <w:sz w:val="24"/>
          <w:szCs w:val="24"/>
        </w:rPr>
        <w:t>)</w:t>
      </w:r>
      <w:r w:rsidRPr="00852D07">
        <w:rPr>
          <w:rFonts w:ascii="Times New Roman" w:hAnsi="Times New Roman" w:cs="Times New Roman"/>
          <w:sz w:val="24"/>
          <w:szCs w:val="24"/>
        </w:rPr>
        <w:t xml:space="preserve"> – saimnieciskās darbības</w:t>
      </w:r>
      <w:r w:rsidR="00C7597D">
        <w:rPr>
          <w:rFonts w:ascii="Times New Roman" w:hAnsi="Times New Roman" w:cs="Times New Roman"/>
          <w:sz w:val="24"/>
          <w:szCs w:val="24"/>
        </w:rPr>
        <w:t xml:space="preserve"> pakalpojumi</w:t>
      </w:r>
      <w:r w:rsidRPr="00852D07">
        <w:rPr>
          <w:rFonts w:ascii="Times New Roman" w:hAnsi="Times New Roman" w:cs="Times New Roman"/>
          <w:sz w:val="24"/>
          <w:szCs w:val="24"/>
        </w:rPr>
        <w:t xml:space="preserve">, ko tirgus dalībnieki vieni paši bez valsts atbalsta sniegt nespēj, vienlaikus nodrošinot, ka pakalpojums ir bez diskriminācijas pieejams visiem iedzīvotājiem. </w:t>
      </w:r>
      <w:r w:rsidRPr="005C742D">
        <w:rPr>
          <w:rFonts w:ascii="Times New Roman" w:hAnsi="Times New Roman" w:cs="Times New Roman"/>
          <w:b/>
          <w:bCs/>
          <w:sz w:val="24"/>
          <w:szCs w:val="24"/>
        </w:rPr>
        <w:t>VTNP</w:t>
      </w:r>
      <w:r w:rsidRPr="00852D07">
        <w:rPr>
          <w:rFonts w:ascii="Times New Roman" w:hAnsi="Times New Roman" w:cs="Times New Roman"/>
          <w:sz w:val="24"/>
          <w:szCs w:val="24"/>
        </w:rPr>
        <w:t xml:space="preserve"> tiek sniegti sabiedrības interesēs, uzliekot sabiedrisko pakalpojumu sniegšanas pienākumu vienam vai vairākiem pakalpojumu sniedzējiem</w:t>
      </w:r>
      <w:r w:rsidRPr="00852D07">
        <w:rPr>
          <w:rStyle w:val="FootnoteReference"/>
          <w:rFonts w:ascii="Times New Roman" w:hAnsi="Times New Roman" w:cs="Times New Roman"/>
          <w:sz w:val="24"/>
          <w:szCs w:val="24"/>
        </w:rPr>
        <w:footnoteReference w:id="3"/>
      </w:r>
      <w:r w:rsidRPr="00852D07">
        <w:rPr>
          <w:rFonts w:ascii="Times New Roman" w:hAnsi="Times New Roman" w:cs="Times New Roman"/>
          <w:sz w:val="24"/>
          <w:szCs w:val="24"/>
        </w:rPr>
        <w:t>.</w:t>
      </w:r>
    </w:p>
    <w:p w14:paraId="4B46AA06" w14:textId="0B5E691D" w:rsidR="00DB66E9" w:rsidRPr="00852D07" w:rsidRDefault="00DB66E9" w:rsidP="00823728">
      <w:pPr>
        <w:spacing w:after="0" w:line="240" w:lineRule="auto"/>
        <w:jc w:val="both"/>
        <w:rPr>
          <w:rFonts w:ascii="Times New Roman" w:hAnsi="Times New Roman" w:cs="Times New Roman"/>
          <w:sz w:val="24"/>
          <w:szCs w:val="24"/>
        </w:rPr>
      </w:pPr>
    </w:p>
    <w:p w14:paraId="13000EC2" w14:textId="47C3D97D" w:rsidR="00B45256" w:rsidRPr="00852D07" w:rsidRDefault="00B45256" w:rsidP="00823728">
      <w:pPr>
        <w:spacing w:after="0" w:line="240" w:lineRule="auto"/>
        <w:jc w:val="both"/>
        <w:rPr>
          <w:rFonts w:ascii="Times New Roman" w:hAnsi="Times New Roman" w:cs="Times New Roman"/>
          <w:b/>
          <w:bCs/>
          <w:sz w:val="24"/>
          <w:szCs w:val="24"/>
        </w:rPr>
      </w:pPr>
      <w:r w:rsidRPr="00852D07">
        <w:rPr>
          <w:rFonts w:ascii="Times New Roman" w:hAnsi="Times New Roman" w:cs="Times New Roman"/>
          <w:b/>
          <w:bCs/>
          <w:sz w:val="24"/>
          <w:szCs w:val="24"/>
        </w:rPr>
        <w:t>Normatīvie akti</w:t>
      </w:r>
      <w:r w:rsidR="00F25E6D">
        <w:rPr>
          <w:rFonts w:ascii="Times New Roman" w:hAnsi="Times New Roman" w:cs="Times New Roman"/>
          <w:b/>
          <w:bCs/>
          <w:sz w:val="24"/>
          <w:szCs w:val="24"/>
        </w:rPr>
        <w:t xml:space="preserve"> un citi dokumenti</w:t>
      </w:r>
      <w:r w:rsidRPr="00852D07">
        <w:rPr>
          <w:rFonts w:ascii="Times New Roman" w:hAnsi="Times New Roman" w:cs="Times New Roman"/>
          <w:b/>
          <w:bCs/>
          <w:sz w:val="24"/>
          <w:szCs w:val="24"/>
        </w:rPr>
        <w:t>:</w:t>
      </w:r>
    </w:p>
    <w:p w14:paraId="089BC907" w14:textId="02B6F2DE" w:rsidR="009C6121" w:rsidRPr="00852D07" w:rsidRDefault="00C155A6" w:rsidP="00FC5DDD">
      <w:pPr>
        <w:pStyle w:val="ListParagraph"/>
        <w:numPr>
          <w:ilvl w:val="0"/>
          <w:numId w:val="3"/>
        </w:numPr>
        <w:spacing w:after="0"/>
        <w:ind w:left="993" w:hanging="426"/>
        <w:jc w:val="both"/>
        <w:rPr>
          <w:rFonts w:ascii="Times New Roman" w:hAnsi="Times New Roman" w:cs="Times New Roman"/>
          <w:sz w:val="24"/>
          <w:szCs w:val="24"/>
        </w:rPr>
      </w:pPr>
      <w:r w:rsidRPr="00852D07">
        <w:rPr>
          <w:rFonts w:ascii="Times New Roman" w:hAnsi="Times New Roman" w:cs="Times New Roman"/>
          <w:sz w:val="24"/>
          <w:szCs w:val="24"/>
        </w:rPr>
        <w:t>Komisijas lēmums Nr. 2012/21/ES</w:t>
      </w:r>
    </w:p>
    <w:p w14:paraId="129E4118" w14:textId="4B3D9419" w:rsidR="00B45256" w:rsidRPr="00852D07" w:rsidRDefault="00000000" w:rsidP="00AF0C09">
      <w:pPr>
        <w:pStyle w:val="ListParagraph"/>
        <w:spacing w:after="0"/>
        <w:ind w:hanging="720"/>
        <w:jc w:val="both"/>
        <w:rPr>
          <w:rFonts w:ascii="Times New Roman" w:hAnsi="Times New Roman" w:cs="Times New Roman"/>
          <w:sz w:val="24"/>
          <w:szCs w:val="24"/>
        </w:rPr>
      </w:pPr>
      <w:hyperlink r:id="rId8" w:history="1">
        <w:r w:rsidR="009C6121" w:rsidRPr="00852D07">
          <w:rPr>
            <w:rStyle w:val="Hyperlink"/>
            <w:rFonts w:ascii="Times New Roman" w:hAnsi="Times New Roman" w:cs="Times New Roman"/>
            <w:sz w:val="24"/>
            <w:szCs w:val="24"/>
          </w:rPr>
          <w:t>https://eur-lex.europa.eu/legal-content/LV/TXT/PDF/?uri=CELEX:32012D0021&amp;from=EN</w:t>
        </w:r>
      </w:hyperlink>
    </w:p>
    <w:p w14:paraId="5C33ECCA" w14:textId="77777777" w:rsidR="00B45256" w:rsidRPr="00852D07" w:rsidRDefault="00B45256" w:rsidP="00FC5DDD">
      <w:pPr>
        <w:pStyle w:val="ListParagraph"/>
        <w:numPr>
          <w:ilvl w:val="0"/>
          <w:numId w:val="3"/>
        </w:numPr>
        <w:spacing w:after="0"/>
        <w:ind w:left="993" w:hanging="426"/>
        <w:jc w:val="both"/>
        <w:rPr>
          <w:rFonts w:ascii="Times New Roman" w:hAnsi="Times New Roman" w:cs="Times New Roman"/>
          <w:sz w:val="24"/>
          <w:szCs w:val="24"/>
        </w:rPr>
      </w:pPr>
      <w:r w:rsidRPr="00852D07">
        <w:rPr>
          <w:rFonts w:ascii="Times New Roman" w:hAnsi="Times New Roman" w:cs="Times New Roman"/>
          <w:sz w:val="24"/>
          <w:szCs w:val="24"/>
        </w:rPr>
        <w:t>Rokasgrāmata par Eiropas Savienības valsts atbalsta, publiskā iepirkuma un iekšējā tirgus noteikumu piemērošanu vispārējas tautsaimnieciskas nozīmes pakalpojumiem un jo īpaši vispārējas nozīmes sociālajiem pakalpojumiem</w:t>
      </w:r>
    </w:p>
    <w:p w14:paraId="4F0FEEA1" w14:textId="77777777" w:rsidR="00B45256" w:rsidRPr="00852D07" w:rsidRDefault="00000000" w:rsidP="00AF0C09">
      <w:pPr>
        <w:spacing w:after="0"/>
        <w:ind w:left="360" w:hanging="360"/>
        <w:jc w:val="both"/>
        <w:rPr>
          <w:rFonts w:ascii="Times New Roman" w:hAnsi="Times New Roman" w:cs="Times New Roman"/>
          <w:sz w:val="24"/>
          <w:szCs w:val="24"/>
        </w:rPr>
      </w:pPr>
      <w:hyperlink r:id="rId9" w:history="1">
        <w:r w:rsidR="00B45256" w:rsidRPr="00852D07">
          <w:rPr>
            <w:rStyle w:val="Hyperlink"/>
            <w:rFonts w:ascii="Times New Roman" w:hAnsi="Times New Roman" w:cs="Times New Roman"/>
            <w:sz w:val="24"/>
            <w:szCs w:val="24"/>
          </w:rPr>
          <w:t>https://ec.europa.eu/competition/state_aid/overview/new_guide_eu_rules_procurement_lv.pdf</w:t>
        </w:r>
      </w:hyperlink>
    </w:p>
    <w:p w14:paraId="314269E2" w14:textId="23EAAA9A" w:rsidR="00B45256" w:rsidRPr="00852D07" w:rsidRDefault="00B45256" w:rsidP="00FC5DDD">
      <w:pPr>
        <w:pStyle w:val="ListParagraph"/>
        <w:numPr>
          <w:ilvl w:val="0"/>
          <w:numId w:val="3"/>
        </w:numPr>
        <w:spacing w:after="0"/>
        <w:ind w:left="993" w:hanging="426"/>
        <w:jc w:val="both"/>
        <w:rPr>
          <w:rFonts w:ascii="Times New Roman" w:hAnsi="Times New Roman" w:cs="Times New Roman"/>
          <w:sz w:val="24"/>
          <w:szCs w:val="24"/>
        </w:rPr>
      </w:pPr>
      <w:r w:rsidRPr="00852D07">
        <w:rPr>
          <w:rFonts w:ascii="Times New Roman" w:hAnsi="Times New Roman" w:cs="Times New Roman"/>
          <w:sz w:val="24"/>
          <w:szCs w:val="24"/>
        </w:rPr>
        <w:t>Grāmatvedības likums</w:t>
      </w:r>
    </w:p>
    <w:p w14:paraId="5BE4E34F" w14:textId="77777777" w:rsidR="00B45256" w:rsidRPr="00852D07" w:rsidRDefault="00000000" w:rsidP="00AF0C09">
      <w:pPr>
        <w:spacing w:after="0"/>
        <w:ind w:left="360" w:hanging="360"/>
        <w:jc w:val="both"/>
        <w:rPr>
          <w:rFonts w:ascii="Times New Roman" w:hAnsi="Times New Roman" w:cs="Times New Roman"/>
          <w:sz w:val="24"/>
          <w:szCs w:val="24"/>
        </w:rPr>
      </w:pPr>
      <w:hyperlink r:id="rId10" w:history="1">
        <w:r w:rsidR="00B45256" w:rsidRPr="00852D07">
          <w:rPr>
            <w:rStyle w:val="Hyperlink"/>
            <w:rFonts w:ascii="Times New Roman" w:hAnsi="Times New Roman" w:cs="Times New Roman"/>
            <w:sz w:val="24"/>
            <w:szCs w:val="24"/>
          </w:rPr>
          <w:t>https://likumi.lv/ta/id/324249-gramatvedibas-likums</w:t>
        </w:r>
      </w:hyperlink>
    </w:p>
    <w:p w14:paraId="1DD41BCE" w14:textId="7C9F8945" w:rsidR="00B45256" w:rsidRPr="00852D07" w:rsidRDefault="00B45256" w:rsidP="00FC5DDD">
      <w:pPr>
        <w:pStyle w:val="ListParagraph"/>
        <w:numPr>
          <w:ilvl w:val="0"/>
          <w:numId w:val="3"/>
        </w:numPr>
        <w:spacing w:after="0"/>
        <w:ind w:left="993" w:hanging="426"/>
        <w:jc w:val="both"/>
        <w:rPr>
          <w:rFonts w:ascii="Times New Roman" w:hAnsi="Times New Roman" w:cs="Times New Roman"/>
          <w:sz w:val="24"/>
          <w:szCs w:val="24"/>
        </w:rPr>
      </w:pPr>
      <w:r w:rsidRPr="00852D07">
        <w:rPr>
          <w:rFonts w:ascii="Times New Roman" w:hAnsi="Times New Roman" w:cs="Times New Roman"/>
          <w:sz w:val="24"/>
          <w:szCs w:val="24"/>
        </w:rPr>
        <w:t>Komercdarbības atbalsta kontroles likums</w:t>
      </w:r>
    </w:p>
    <w:p w14:paraId="200BD6FA" w14:textId="1776571F" w:rsidR="00A12977" w:rsidRPr="00852D07" w:rsidRDefault="00000000" w:rsidP="00FA4E86">
      <w:pPr>
        <w:spacing w:after="0"/>
        <w:jc w:val="both"/>
        <w:rPr>
          <w:rFonts w:ascii="Times New Roman" w:hAnsi="Times New Roman" w:cs="Times New Roman"/>
          <w:sz w:val="24"/>
          <w:szCs w:val="24"/>
        </w:rPr>
      </w:pPr>
      <w:hyperlink r:id="rId11" w:history="1">
        <w:r w:rsidR="00B45256" w:rsidRPr="00852D07">
          <w:rPr>
            <w:rStyle w:val="Hyperlink"/>
            <w:rFonts w:ascii="Times New Roman" w:hAnsi="Times New Roman" w:cs="Times New Roman"/>
            <w:sz w:val="24"/>
            <w:szCs w:val="24"/>
          </w:rPr>
          <w:t>https://likumi.lv/ta/id/267199-komercdarbibas-atbalsta-kontroles-likums</w:t>
        </w:r>
      </w:hyperlink>
    </w:p>
    <w:p w14:paraId="31F8ECD8" w14:textId="35A2F73B" w:rsidR="00602732" w:rsidRPr="00852D07" w:rsidRDefault="00602732" w:rsidP="00823728">
      <w:pPr>
        <w:spacing w:after="0" w:line="240" w:lineRule="auto"/>
        <w:jc w:val="both"/>
        <w:rPr>
          <w:rFonts w:ascii="Times New Roman" w:hAnsi="Times New Roman" w:cs="Times New Roman"/>
          <w:sz w:val="24"/>
          <w:szCs w:val="24"/>
        </w:rPr>
      </w:pPr>
    </w:p>
    <w:p w14:paraId="47F36754" w14:textId="2FB6DFDC" w:rsidR="00602732" w:rsidRPr="00852D07" w:rsidRDefault="00602732" w:rsidP="00823728">
      <w:pPr>
        <w:pStyle w:val="Heading1"/>
        <w:numPr>
          <w:ilvl w:val="0"/>
          <w:numId w:val="6"/>
        </w:numPr>
        <w:spacing w:line="240" w:lineRule="auto"/>
        <w:jc w:val="center"/>
        <w:rPr>
          <w:rFonts w:ascii="Times New Roman" w:hAnsi="Times New Roman" w:cs="Times New Roman"/>
          <w:b/>
          <w:bCs/>
          <w:color w:val="auto"/>
        </w:rPr>
      </w:pPr>
      <w:bookmarkStart w:id="2" w:name="_Toc101875343"/>
      <w:r w:rsidRPr="00852D07">
        <w:rPr>
          <w:rFonts w:ascii="Times New Roman" w:hAnsi="Times New Roman" w:cs="Times New Roman"/>
          <w:b/>
          <w:bCs/>
          <w:color w:val="auto"/>
        </w:rPr>
        <w:t>Vispārīgie jautājumi</w:t>
      </w:r>
      <w:bookmarkEnd w:id="2"/>
    </w:p>
    <w:p w14:paraId="15B6D30A" w14:textId="77777777" w:rsidR="005F3ADE" w:rsidRPr="005F3ADE" w:rsidRDefault="005F3ADE" w:rsidP="00823728">
      <w:pPr>
        <w:spacing w:after="0" w:line="240" w:lineRule="auto"/>
      </w:pPr>
    </w:p>
    <w:p w14:paraId="23A2444A" w14:textId="3597E4C5" w:rsidR="000A14EB" w:rsidRDefault="005F3ADE" w:rsidP="002744AC">
      <w:pPr>
        <w:spacing w:after="0" w:line="240" w:lineRule="auto"/>
        <w:jc w:val="center"/>
        <w:rPr>
          <w:rFonts w:ascii="Times New Roman" w:hAnsi="Times New Roman" w:cs="Times New Roman"/>
          <w:b/>
          <w:bCs/>
        </w:rPr>
      </w:pPr>
      <w:r w:rsidRPr="00FA4E86">
        <w:rPr>
          <w:rFonts w:ascii="Times New Roman" w:hAnsi="Times New Roman" w:cs="Times New Roman"/>
          <w:b/>
          <w:bCs/>
        </w:rPr>
        <w:t>VTNP jēdziens</w:t>
      </w:r>
    </w:p>
    <w:p w14:paraId="1F301D3B" w14:textId="77777777" w:rsidR="00800B49" w:rsidRPr="00FA4E86" w:rsidRDefault="00800B49" w:rsidP="002744AC">
      <w:pPr>
        <w:spacing w:after="0" w:line="240" w:lineRule="auto"/>
        <w:jc w:val="center"/>
        <w:rPr>
          <w:rFonts w:ascii="Times New Roman" w:hAnsi="Times New Roman" w:cs="Times New Roman"/>
          <w:b/>
          <w:bCs/>
        </w:rPr>
      </w:pPr>
    </w:p>
    <w:p w14:paraId="59399312" w14:textId="2009ACEF" w:rsidR="00C60CF7" w:rsidRPr="00852D07" w:rsidRDefault="00857602" w:rsidP="00A560A3">
      <w:pPr>
        <w:spacing w:after="0"/>
        <w:ind w:firstLine="567"/>
        <w:jc w:val="both"/>
        <w:rPr>
          <w:rFonts w:ascii="Times New Roman" w:hAnsi="Times New Roman" w:cs="Times New Roman"/>
          <w:sz w:val="24"/>
          <w:szCs w:val="24"/>
        </w:rPr>
      </w:pPr>
      <w:r w:rsidRPr="005C742D">
        <w:rPr>
          <w:rFonts w:ascii="Times New Roman" w:hAnsi="Times New Roman" w:cs="Times New Roman"/>
          <w:b/>
          <w:bCs/>
          <w:sz w:val="24"/>
          <w:szCs w:val="24"/>
        </w:rPr>
        <w:t>VTNP</w:t>
      </w:r>
      <w:r w:rsidRPr="00857602">
        <w:rPr>
          <w:rFonts w:ascii="Times New Roman" w:hAnsi="Times New Roman" w:cs="Times New Roman"/>
          <w:sz w:val="24"/>
          <w:szCs w:val="24"/>
        </w:rPr>
        <w:t xml:space="preserve"> ir saimnieciskā darbība, kas sniedz</w:t>
      </w:r>
      <w:r>
        <w:rPr>
          <w:rFonts w:ascii="Times New Roman" w:hAnsi="Times New Roman" w:cs="Times New Roman"/>
          <w:sz w:val="24"/>
          <w:szCs w:val="24"/>
        </w:rPr>
        <w:t xml:space="preserve"> </w:t>
      </w:r>
      <w:r w:rsidRPr="00857602">
        <w:rPr>
          <w:rFonts w:ascii="Times New Roman" w:hAnsi="Times New Roman" w:cs="Times New Roman"/>
          <w:sz w:val="24"/>
          <w:szCs w:val="24"/>
        </w:rPr>
        <w:t>rezultātus sabiedrības vispārējās interesēs</w:t>
      </w:r>
      <w:r w:rsidR="00DC2224">
        <w:rPr>
          <w:rFonts w:ascii="Times New Roman" w:hAnsi="Times New Roman" w:cs="Times New Roman"/>
          <w:sz w:val="24"/>
          <w:szCs w:val="24"/>
        </w:rPr>
        <w:t>,</w:t>
      </w:r>
      <w:r w:rsidRPr="00857602">
        <w:rPr>
          <w:rFonts w:ascii="Times New Roman" w:hAnsi="Times New Roman" w:cs="Times New Roman"/>
          <w:sz w:val="24"/>
          <w:szCs w:val="24"/>
        </w:rPr>
        <w:t xml:space="preserve"> un</w:t>
      </w:r>
      <w:r w:rsidR="00DC2224">
        <w:rPr>
          <w:rFonts w:ascii="Times New Roman" w:hAnsi="Times New Roman" w:cs="Times New Roman"/>
          <w:sz w:val="24"/>
          <w:szCs w:val="24"/>
        </w:rPr>
        <w:t>,</w:t>
      </w:r>
      <w:r w:rsidRPr="00857602">
        <w:rPr>
          <w:rFonts w:ascii="Times New Roman" w:hAnsi="Times New Roman" w:cs="Times New Roman"/>
          <w:sz w:val="24"/>
          <w:szCs w:val="24"/>
        </w:rPr>
        <w:t xml:space="preserve"> kas bez valsts intervences tirgū netiktu</w:t>
      </w:r>
      <w:r w:rsidR="00DC2224">
        <w:rPr>
          <w:rFonts w:ascii="Times New Roman" w:hAnsi="Times New Roman" w:cs="Times New Roman"/>
          <w:sz w:val="24"/>
          <w:szCs w:val="24"/>
        </w:rPr>
        <w:t xml:space="preserve"> </w:t>
      </w:r>
      <w:r w:rsidRPr="00857602">
        <w:rPr>
          <w:rFonts w:ascii="Times New Roman" w:hAnsi="Times New Roman" w:cs="Times New Roman"/>
          <w:sz w:val="24"/>
          <w:szCs w:val="24"/>
        </w:rPr>
        <w:t xml:space="preserve">veikta (vai arī tiktu veikta </w:t>
      </w:r>
      <w:r w:rsidR="005A6998">
        <w:rPr>
          <w:rFonts w:ascii="Times New Roman" w:hAnsi="Times New Roman" w:cs="Times New Roman"/>
          <w:sz w:val="24"/>
          <w:szCs w:val="24"/>
        </w:rPr>
        <w:t>nepietiekamā apjomā</w:t>
      </w:r>
      <w:r w:rsidR="005A6998" w:rsidRPr="00857602">
        <w:rPr>
          <w:rFonts w:ascii="Times New Roman" w:hAnsi="Times New Roman" w:cs="Times New Roman"/>
          <w:sz w:val="24"/>
          <w:szCs w:val="24"/>
        </w:rPr>
        <w:t xml:space="preserve"> </w:t>
      </w:r>
      <w:r w:rsidRPr="00857602">
        <w:rPr>
          <w:rFonts w:ascii="Times New Roman" w:hAnsi="Times New Roman" w:cs="Times New Roman"/>
          <w:sz w:val="24"/>
          <w:szCs w:val="24"/>
        </w:rPr>
        <w:t>attiecībā uz kvalitāti, drošību,</w:t>
      </w:r>
      <w:r w:rsidR="00DC2224">
        <w:rPr>
          <w:rFonts w:ascii="Times New Roman" w:hAnsi="Times New Roman" w:cs="Times New Roman"/>
          <w:sz w:val="24"/>
          <w:szCs w:val="24"/>
        </w:rPr>
        <w:t xml:space="preserve"> </w:t>
      </w:r>
      <w:r w:rsidRPr="00857602">
        <w:rPr>
          <w:rFonts w:ascii="Times New Roman" w:hAnsi="Times New Roman" w:cs="Times New Roman"/>
          <w:sz w:val="24"/>
          <w:szCs w:val="24"/>
        </w:rPr>
        <w:t>pieejamību, vienlīdzīgu attieksmi un vispārēju piekļuvi). Sabiedrisko pakalpojumu</w:t>
      </w:r>
      <w:r w:rsidR="00DC2224">
        <w:rPr>
          <w:rFonts w:ascii="Times New Roman" w:hAnsi="Times New Roman" w:cs="Times New Roman"/>
          <w:sz w:val="24"/>
          <w:szCs w:val="24"/>
        </w:rPr>
        <w:t xml:space="preserve"> </w:t>
      </w:r>
      <w:r w:rsidRPr="00857602">
        <w:rPr>
          <w:rFonts w:ascii="Times New Roman" w:hAnsi="Times New Roman" w:cs="Times New Roman"/>
          <w:sz w:val="24"/>
          <w:szCs w:val="24"/>
        </w:rPr>
        <w:t>saistības pakalpojumu sniedzējam tiek noteiktas, izmantojot pilnvarojumu un</w:t>
      </w:r>
      <w:r w:rsidR="00DC2224">
        <w:rPr>
          <w:rFonts w:ascii="Times New Roman" w:hAnsi="Times New Roman" w:cs="Times New Roman"/>
          <w:sz w:val="24"/>
          <w:szCs w:val="24"/>
        </w:rPr>
        <w:t xml:space="preserve"> </w:t>
      </w:r>
      <w:r w:rsidRPr="00857602">
        <w:rPr>
          <w:rFonts w:ascii="Times New Roman" w:hAnsi="Times New Roman" w:cs="Times New Roman"/>
          <w:sz w:val="24"/>
          <w:szCs w:val="24"/>
        </w:rPr>
        <w:t>pamatojoties uz vispārējas nozīmes kritēriju, kas nodrošina, ka pakalpojums tiek sniegts</w:t>
      </w:r>
      <w:r w:rsidR="00D167A1">
        <w:rPr>
          <w:rFonts w:ascii="Times New Roman" w:hAnsi="Times New Roman" w:cs="Times New Roman"/>
          <w:sz w:val="24"/>
          <w:szCs w:val="24"/>
        </w:rPr>
        <w:t xml:space="preserve"> </w:t>
      </w:r>
      <w:r w:rsidRPr="00857602">
        <w:rPr>
          <w:rFonts w:ascii="Times New Roman" w:hAnsi="Times New Roman" w:cs="Times New Roman"/>
          <w:sz w:val="24"/>
          <w:szCs w:val="24"/>
        </w:rPr>
        <w:t xml:space="preserve">saskaņā ar nosacījumiem, kuri ļauj sasniegt noteikto mērķi. </w:t>
      </w:r>
      <w:bookmarkStart w:id="3" w:name="_Hlk100306964"/>
      <w:r w:rsidR="009C6121" w:rsidRPr="00852D07">
        <w:rPr>
          <w:rFonts w:ascii="Times New Roman" w:hAnsi="Times New Roman" w:cs="Times New Roman"/>
          <w:sz w:val="24"/>
          <w:szCs w:val="24"/>
        </w:rPr>
        <w:t>K</w:t>
      </w:r>
      <w:r w:rsidR="00885C8A" w:rsidRPr="00852D07">
        <w:rPr>
          <w:rFonts w:ascii="Times New Roman" w:hAnsi="Times New Roman" w:cs="Times New Roman"/>
          <w:sz w:val="24"/>
          <w:szCs w:val="24"/>
        </w:rPr>
        <w:t xml:space="preserve">omisijas </w:t>
      </w:r>
      <w:r w:rsidR="005F3ADE" w:rsidRPr="00852D07">
        <w:rPr>
          <w:rFonts w:ascii="Times New Roman" w:hAnsi="Times New Roman" w:cs="Times New Roman"/>
          <w:sz w:val="24"/>
          <w:szCs w:val="24"/>
        </w:rPr>
        <w:t>lēmum</w:t>
      </w:r>
      <w:r w:rsidR="00B57A4D" w:rsidRPr="00852D07">
        <w:rPr>
          <w:rFonts w:ascii="Times New Roman" w:hAnsi="Times New Roman" w:cs="Times New Roman"/>
          <w:sz w:val="24"/>
          <w:szCs w:val="24"/>
        </w:rPr>
        <w:t>s</w:t>
      </w:r>
      <w:r w:rsidR="00885C8A" w:rsidRPr="00852D07">
        <w:rPr>
          <w:rFonts w:ascii="Times New Roman" w:hAnsi="Times New Roman" w:cs="Times New Roman"/>
          <w:sz w:val="24"/>
          <w:szCs w:val="24"/>
        </w:rPr>
        <w:t xml:space="preserve"> Nr.2012/21/ES</w:t>
      </w:r>
      <w:r w:rsidR="00206A9A" w:rsidRPr="00852D07">
        <w:rPr>
          <w:rFonts w:ascii="Times New Roman" w:hAnsi="Times New Roman" w:cs="Times New Roman"/>
          <w:sz w:val="24"/>
          <w:szCs w:val="24"/>
        </w:rPr>
        <w:t xml:space="preserve"> </w:t>
      </w:r>
      <w:bookmarkEnd w:id="3"/>
      <w:r w:rsidR="00206A9A" w:rsidRPr="00852D07">
        <w:rPr>
          <w:rFonts w:ascii="Times New Roman" w:hAnsi="Times New Roman" w:cs="Times New Roman"/>
          <w:sz w:val="24"/>
          <w:szCs w:val="24"/>
        </w:rPr>
        <w:t xml:space="preserve">nosaka, ka uzņēmumiem, kam uzticēta </w:t>
      </w:r>
      <w:r w:rsidR="003945A7" w:rsidRPr="005C742D">
        <w:rPr>
          <w:rFonts w:ascii="Times New Roman" w:hAnsi="Times New Roman" w:cs="Times New Roman"/>
          <w:b/>
          <w:bCs/>
          <w:sz w:val="24"/>
          <w:szCs w:val="24"/>
        </w:rPr>
        <w:t>VTNP</w:t>
      </w:r>
      <w:r w:rsidR="00206A9A" w:rsidRPr="00852D07">
        <w:rPr>
          <w:rFonts w:ascii="Times New Roman" w:hAnsi="Times New Roman" w:cs="Times New Roman"/>
          <w:sz w:val="24"/>
          <w:szCs w:val="24"/>
        </w:rPr>
        <w:t xml:space="preserve"> sniegšana, vai, kas darbojas kā fiskāli monopoli, attiecas </w:t>
      </w:r>
      <w:r w:rsidR="005A6998" w:rsidRPr="005A6998">
        <w:rPr>
          <w:rFonts w:ascii="Times New Roman" w:hAnsi="Times New Roman" w:cs="Times New Roman"/>
          <w:sz w:val="24"/>
          <w:szCs w:val="24"/>
        </w:rPr>
        <w:t>Līguma par Eiropas Savienības darbību</w:t>
      </w:r>
      <w:r w:rsidR="00206A9A" w:rsidRPr="00852D07">
        <w:rPr>
          <w:rFonts w:ascii="Times New Roman" w:hAnsi="Times New Roman" w:cs="Times New Roman"/>
          <w:sz w:val="24"/>
          <w:szCs w:val="24"/>
        </w:rPr>
        <w:t xml:space="preserve"> noteikumi un jo īpaši noteikumi par konkurenci, ciktāl šie noteikumi </w:t>
      </w:r>
      <w:proofErr w:type="spellStart"/>
      <w:r w:rsidR="00206A9A" w:rsidRPr="00852D07">
        <w:rPr>
          <w:rFonts w:ascii="Times New Roman" w:hAnsi="Times New Roman" w:cs="Times New Roman"/>
          <w:i/>
          <w:iCs/>
          <w:sz w:val="24"/>
          <w:szCs w:val="24"/>
        </w:rPr>
        <w:t>de</w:t>
      </w:r>
      <w:proofErr w:type="spellEnd"/>
      <w:r w:rsidR="00206A9A" w:rsidRPr="00852D07">
        <w:rPr>
          <w:rFonts w:ascii="Times New Roman" w:hAnsi="Times New Roman" w:cs="Times New Roman"/>
          <w:i/>
          <w:iCs/>
          <w:sz w:val="24"/>
          <w:szCs w:val="24"/>
        </w:rPr>
        <w:t xml:space="preserve"> </w:t>
      </w:r>
      <w:proofErr w:type="spellStart"/>
      <w:r w:rsidR="00206A9A" w:rsidRPr="00852D07">
        <w:rPr>
          <w:rFonts w:ascii="Times New Roman" w:hAnsi="Times New Roman" w:cs="Times New Roman"/>
          <w:i/>
          <w:iCs/>
          <w:sz w:val="24"/>
          <w:szCs w:val="24"/>
        </w:rPr>
        <w:t>iure</w:t>
      </w:r>
      <w:proofErr w:type="spellEnd"/>
      <w:r w:rsidR="00206A9A" w:rsidRPr="00852D07">
        <w:rPr>
          <w:rFonts w:ascii="Times New Roman" w:hAnsi="Times New Roman" w:cs="Times New Roman"/>
          <w:sz w:val="24"/>
          <w:szCs w:val="24"/>
        </w:rPr>
        <w:t xml:space="preserve"> vai </w:t>
      </w:r>
      <w:proofErr w:type="spellStart"/>
      <w:r w:rsidR="00206A9A" w:rsidRPr="00852D07">
        <w:rPr>
          <w:rFonts w:ascii="Times New Roman" w:hAnsi="Times New Roman" w:cs="Times New Roman"/>
          <w:i/>
          <w:iCs/>
          <w:sz w:val="24"/>
          <w:szCs w:val="24"/>
        </w:rPr>
        <w:t>de</w:t>
      </w:r>
      <w:proofErr w:type="spellEnd"/>
      <w:r w:rsidR="00206A9A" w:rsidRPr="00852D07">
        <w:rPr>
          <w:rFonts w:ascii="Times New Roman" w:hAnsi="Times New Roman" w:cs="Times New Roman"/>
          <w:i/>
          <w:iCs/>
          <w:sz w:val="24"/>
          <w:szCs w:val="24"/>
        </w:rPr>
        <w:t xml:space="preserve"> </w:t>
      </w:r>
      <w:proofErr w:type="spellStart"/>
      <w:r w:rsidR="00206A9A" w:rsidRPr="00852D07">
        <w:rPr>
          <w:rFonts w:ascii="Times New Roman" w:hAnsi="Times New Roman" w:cs="Times New Roman"/>
          <w:i/>
          <w:iCs/>
          <w:sz w:val="24"/>
          <w:szCs w:val="24"/>
        </w:rPr>
        <w:t>facto</w:t>
      </w:r>
      <w:proofErr w:type="spellEnd"/>
      <w:r w:rsidR="00206A9A" w:rsidRPr="00852D07">
        <w:rPr>
          <w:rFonts w:ascii="Times New Roman" w:hAnsi="Times New Roman" w:cs="Times New Roman"/>
          <w:sz w:val="24"/>
          <w:szCs w:val="24"/>
        </w:rPr>
        <w:t xml:space="preserve"> netraucē veikt tiem uzticētos uzdevumus. </w:t>
      </w:r>
      <w:r w:rsidRPr="00852D07">
        <w:rPr>
          <w:rFonts w:ascii="Times New Roman" w:hAnsi="Times New Roman" w:cs="Times New Roman"/>
          <w:sz w:val="24"/>
          <w:szCs w:val="24"/>
        </w:rPr>
        <w:t>Saskaņā ar Eiropas Savienības Tiesas interpretāciju</w:t>
      </w:r>
      <w:r w:rsidR="00C60CF7" w:rsidRPr="00852D07">
        <w:rPr>
          <w:rFonts w:ascii="Times New Roman" w:hAnsi="Times New Roman" w:cs="Times New Roman"/>
          <w:sz w:val="24"/>
          <w:szCs w:val="24"/>
        </w:rPr>
        <w:t xml:space="preserve"> un atzinumiem:</w:t>
      </w:r>
      <w:r w:rsidR="00DF6324" w:rsidRPr="00852D07">
        <w:rPr>
          <w:rFonts w:ascii="Times New Roman" w:hAnsi="Times New Roman" w:cs="Times New Roman"/>
          <w:sz w:val="24"/>
          <w:szCs w:val="24"/>
        </w:rPr>
        <w:t xml:space="preserve"> </w:t>
      </w:r>
    </w:p>
    <w:p w14:paraId="07444560" w14:textId="5F02684B" w:rsidR="00C60CF7" w:rsidRPr="00852D07" w:rsidRDefault="00857602" w:rsidP="00A560A3">
      <w:pPr>
        <w:pStyle w:val="ListParagraph"/>
        <w:numPr>
          <w:ilvl w:val="0"/>
          <w:numId w:val="7"/>
        </w:numPr>
        <w:spacing w:after="0"/>
        <w:ind w:left="993" w:hanging="426"/>
        <w:jc w:val="both"/>
      </w:pPr>
      <w:r w:rsidRPr="00852D07">
        <w:rPr>
          <w:rFonts w:ascii="Times New Roman" w:hAnsi="Times New Roman" w:cs="Times New Roman"/>
          <w:sz w:val="24"/>
          <w:szCs w:val="24"/>
        </w:rPr>
        <w:t xml:space="preserve">nav svarīgi, vai šādus </w:t>
      </w:r>
      <w:r w:rsidR="003945A7" w:rsidRPr="005C742D">
        <w:rPr>
          <w:rFonts w:ascii="Times New Roman" w:hAnsi="Times New Roman" w:cs="Times New Roman"/>
          <w:b/>
          <w:bCs/>
          <w:sz w:val="24"/>
          <w:szCs w:val="24"/>
        </w:rPr>
        <w:t>VTNP</w:t>
      </w:r>
      <w:r w:rsidRPr="00852D07">
        <w:rPr>
          <w:rFonts w:ascii="Times New Roman" w:hAnsi="Times New Roman" w:cs="Times New Roman"/>
          <w:sz w:val="24"/>
          <w:szCs w:val="24"/>
        </w:rPr>
        <w:t xml:space="preserve"> veic publiski vai privāti uzņēmumi</w:t>
      </w:r>
      <w:r w:rsidR="00C60CF7" w:rsidRPr="00852D07">
        <w:rPr>
          <w:rFonts w:ascii="Times New Roman" w:hAnsi="Times New Roman" w:cs="Times New Roman"/>
          <w:sz w:val="24"/>
          <w:szCs w:val="24"/>
        </w:rPr>
        <w:t>;</w:t>
      </w:r>
    </w:p>
    <w:p w14:paraId="369F0E03" w14:textId="6B26782D" w:rsidR="00206A9A" w:rsidRPr="00852D07" w:rsidRDefault="00D167A1" w:rsidP="00A560A3">
      <w:pPr>
        <w:pStyle w:val="ListParagraph"/>
        <w:numPr>
          <w:ilvl w:val="0"/>
          <w:numId w:val="7"/>
        </w:numPr>
        <w:spacing w:after="0"/>
        <w:ind w:left="993" w:hanging="426"/>
        <w:jc w:val="both"/>
      </w:pPr>
      <w:r w:rsidRPr="005C742D">
        <w:rPr>
          <w:rFonts w:ascii="Times New Roman" w:hAnsi="Times New Roman" w:cs="Times New Roman"/>
          <w:b/>
          <w:bCs/>
          <w:sz w:val="24"/>
          <w:szCs w:val="24"/>
        </w:rPr>
        <w:t>VTNP</w:t>
      </w:r>
      <w:r w:rsidRPr="00852D07">
        <w:rPr>
          <w:rFonts w:ascii="Times New Roman" w:hAnsi="Times New Roman" w:cs="Times New Roman"/>
          <w:sz w:val="24"/>
          <w:szCs w:val="24"/>
        </w:rPr>
        <w:t xml:space="preserve"> ir pakalpojumi, kuriem piemīt īpašas iezīmes salīdzinājumā ar citām saimnieciskām darbībām</w:t>
      </w:r>
      <w:r w:rsidRPr="00852D07">
        <w:rPr>
          <w:rStyle w:val="FootnoteReference"/>
          <w:rFonts w:ascii="Times New Roman" w:hAnsi="Times New Roman" w:cs="Times New Roman"/>
          <w:sz w:val="24"/>
          <w:szCs w:val="24"/>
        </w:rPr>
        <w:footnoteReference w:id="4"/>
      </w:r>
      <w:r w:rsidRPr="00852D07">
        <w:rPr>
          <w:rFonts w:ascii="Times New Roman" w:hAnsi="Times New Roman" w:cs="Times New Roman"/>
          <w:sz w:val="24"/>
          <w:szCs w:val="24"/>
        </w:rPr>
        <w:t>.</w:t>
      </w:r>
    </w:p>
    <w:p w14:paraId="30FA2834" w14:textId="11721ED7" w:rsidR="005F3ADE" w:rsidRPr="00852D07" w:rsidRDefault="00072011" w:rsidP="00D944B7">
      <w:pPr>
        <w:spacing w:after="0"/>
        <w:ind w:firstLine="567"/>
        <w:jc w:val="both"/>
        <w:rPr>
          <w:rFonts w:ascii="Times New Roman" w:hAnsi="Times New Roman" w:cs="Times New Roman"/>
          <w:sz w:val="24"/>
          <w:szCs w:val="24"/>
        </w:rPr>
      </w:pPr>
      <w:r w:rsidRPr="00852D07">
        <w:rPr>
          <w:rFonts w:ascii="Times New Roman" w:hAnsi="Times New Roman" w:cs="Times New Roman"/>
          <w:sz w:val="24"/>
          <w:szCs w:val="24"/>
        </w:rPr>
        <w:t>Valsts atbalsta</w:t>
      </w:r>
      <w:r w:rsidR="00C969C5" w:rsidRPr="00852D07">
        <w:rPr>
          <w:rFonts w:ascii="Times New Roman" w:hAnsi="Times New Roman" w:cs="Times New Roman"/>
          <w:sz w:val="24"/>
          <w:szCs w:val="24"/>
        </w:rPr>
        <w:t xml:space="preserve"> </w:t>
      </w:r>
      <w:r w:rsidRPr="00852D07">
        <w:rPr>
          <w:rFonts w:ascii="Times New Roman" w:hAnsi="Times New Roman" w:cs="Times New Roman"/>
          <w:sz w:val="24"/>
          <w:szCs w:val="24"/>
        </w:rPr>
        <w:t xml:space="preserve">noteikumus piemēro tikai </w:t>
      </w:r>
      <w:r w:rsidR="00C91390" w:rsidRPr="00852D07">
        <w:rPr>
          <w:rFonts w:ascii="Times New Roman" w:hAnsi="Times New Roman" w:cs="Times New Roman"/>
          <w:sz w:val="24"/>
          <w:szCs w:val="24"/>
        </w:rPr>
        <w:t>Atbalsta saņēmējam</w:t>
      </w:r>
      <w:r w:rsidRPr="00852D07">
        <w:rPr>
          <w:rFonts w:ascii="Times New Roman" w:hAnsi="Times New Roman" w:cs="Times New Roman"/>
          <w:sz w:val="24"/>
          <w:szCs w:val="24"/>
        </w:rPr>
        <w:t>. Šis jēdziens attiecas uz ikvienu subjektu, kas veic saimniecisko darbību, neatkarīgi no tā juridiskā statusa un finansēšanas veida</w:t>
      </w:r>
      <w:r w:rsidRPr="00852D07">
        <w:rPr>
          <w:rStyle w:val="FootnoteReference"/>
          <w:rFonts w:ascii="Times New Roman" w:hAnsi="Times New Roman" w:cs="Times New Roman"/>
          <w:sz w:val="24"/>
          <w:szCs w:val="24"/>
        </w:rPr>
        <w:footnoteReference w:id="5"/>
      </w:r>
      <w:r w:rsidRPr="00852D07">
        <w:rPr>
          <w:rFonts w:ascii="Times New Roman" w:hAnsi="Times New Roman" w:cs="Times New Roman"/>
          <w:sz w:val="24"/>
          <w:szCs w:val="24"/>
        </w:rPr>
        <w:t>, jāatzīmē, ka nav nozīmes tam, vai subjekts ir izveidots ar mērķi gūt peļņu vai nē.</w:t>
      </w:r>
      <w:r w:rsidR="00DF6324" w:rsidRPr="00852D07">
        <w:t xml:space="preserve"> </w:t>
      </w:r>
      <w:r w:rsidR="00DF6324" w:rsidRPr="00852D07">
        <w:rPr>
          <w:rFonts w:ascii="Times New Roman" w:hAnsi="Times New Roman" w:cs="Times New Roman"/>
          <w:sz w:val="24"/>
          <w:szCs w:val="24"/>
        </w:rPr>
        <w:t>Eiropas Savienības</w:t>
      </w:r>
      <w:r w:rsidR="00833ACE" w:rsidRPr="00852D07">
        <w:rPr>
          <w:rFonts w:ascii="Times New Roman" w:hAnsi="Times New Roman" w:cs="Times New Roman"/>
          <w:sz w:val="24"/>
          <w:szCs w:val="24"/>
        </w:rPr>
        <w:t xml:space="preserve"> Tiesa ir paudusi uzskatu, ka arī medicīnas speciālisti kā </w:t>
      </w:r>
      <w:proofErr w:type="spellStart"/>
      <w:r w:rsidR="00833ACE" w:rsidRPr="00852D07">
        <w:rPr>
          <w:rFonts w:ascii="Times New Roman" w:hAnsi="Times New Roman" w:cs="Times New Roman"/>
          <w:sz w:val="24"/>
          <w:szCs w:val="24"/>
        </w:rPr>
        <w:t>pašnodarbināti</w:t>
      </w:r>
      <w:proofErr w:type="spellEnd"/>
      <w:r w:rsidR="00833ACE" w:rsidRPr="00852D07">
        <w:rPr>
          <w:rFonts w:ascii="Times New Roman" w:hAnsi="Times New Roman" w:cs="Times New Roman"/>
          <w:sz w:val="24"/>
          <w:szCs w:val="24"/>
        </w:rPr>
        <w:t xml:space="preserve"> ekonomikas dalībnieki var sniegt pakalpojumus tirgū, tas ir, specializēto </w:t>
      </w:r>
      <w:r w:rsidR="00833ACE" w:rsidRPr="00852D07">
        <w:rPr>
          <w:rFonts w:ascii="Times New Roman" w:hAnsi="Times New Roman" w:cs="Times New Roman"/>
          <w:sz w:val="24"/>
          <w:szCs w:val="24"/>
        </w:rPr>
        <w:lastRenderedPageBreak/>
        <w:t>medicīnas pakalpojumu tirgū, un tādējādi viņi ir uzskatāmi par uzņēmumiem.</w:t>
      </w:r>
      <w:r w:rsidR="005F3ADE" w:rsidRPr="00852D07">
        <w:rPr>
          <w:rFonts w:ascii="Times New Roman" w:hAnsi="Times New Roman" w:cs="Times New Roman"/>
          <w:sz w:val="24"/>
          <w:szCs w:val="24"/>
        </w:rPr>
        <w:t>. Valsts atbalsta</w:t>
      </w:r>
      <w:r w:rsidR="003D4B5C" w:rsidRPr="00852D07">
        <w:rPr>
          <w:rFonts w:ascii="Times New Roman" w:hAnsi="Times New Roman" w:cs="Times New Roman"/>
          <w:sz w:val="24"/>
          <w:szCs w:val="24"/>
        </w:rPr>
        <w:t xml:space="preserve"> un Pastarpinātā Valsts atbalsta</w:t>
      </w:r>
      <w:r w:rsidR="005F3ADE" w:rsidRPr="00852D07">
        <w:rPr>
          <w:rFonts w:ascii="Times New Roman" w:hAnsi="Times New Roman" w:cs="Times New Roman"/>
          <w:sz w:val="24"/>
          <w:szCs w:val="24"/>
        </w:rPr>
        <w:t xml:space="preserve"> noteikumu ievērošana jānodrošina Dienestam, kas pakalpojumu sniedzēju pilnvaro sniegt </w:t>
      </w:r>
      <w:r w:rsidR="005F3ADE" w:rsidRPr="005C742D">
        <w:rPr>
          <w:rFonts w:ascii="Times New Roman" w:hAnsi="Times New Roman" w:cs="Times New Roman"/>
          <w:b/>
          <w:bCs/>
          <w:sz w:val="24"/>
          <w:szCs w:val="24"/>
        </w:rPr>
        <w:t>VTNP</w:t>
      </w:r>
      <w:r w:rsidR="005F3ADE" w:rsidRPr="00852D07">
        <w:rPr>
          <w:rFonts w:ascii="Times New Roman" w:hAnsi="Times New Roman" w:cs="Times New Roman"/>
          <w:sz w:val="24"/>
          <w:szCs w:val="24"/>
        </w:rPr>
        <w:t>.</w:t>
      </w:r>
      <w:r w:rsidR="00DF6324" w:rsidRPr="00852D07">
        <w:rPr>
          <w:rFonts w:ascii="Times New Roman" w:hAnsi="Times New Roman" w:cs="Times New Roman"/>
          <w:sz w:val="24"/>
          <w:szCs w:val="24"/>
        </w:rPr>
        <w:t xml:space="preserve"> </w:t>
      </w:r>
    </w:p>
    <w:p w14:paraId="364BAF68" w14:textId="77777777" w:rsidR="005A70BC" w:rsidRPr="00852D07" w:rsidRDefault="005A70BC" w:rsidP="002744AC">
      <w:pPr>
        <w:spacing w:after="0" w:line="240" w:lineRule="auto"/>
        <w:rPr>
          <w:rFonts w:ascii="Times New Roman" w:hAnsi="Times New Roman" w:cs="Times New Roman"/>
          <w:b/>
          <w:bCs/>
          <w:sz w:val="24"/>
          <w:szCs w:val="24"/>
        </w:rPr>
      </w:pPr>
    </w:p>
    <w:p w14:paraId="7AE6D6A6" w14:textId="37172530" w:rsidR="005F3ADE" w:rsidRPr="00852D07" w:rsidRDefault="001C46D5" w:rsidP="00823728">
      <w:pPr>
        <w:spacing w:after="0" w:line="240" w:lineRule="auto"/>
        <w:ind w:firstLine="720"/>
        <w:jc w:val="center"/>
        <w:rPr>
          <w:rFonts w:ascii="Times New Roman" w:hAnsi="Times New Roman" w:cs="Times New Roman"/>
          <w:b/>
          <w:bCs/>
          <w:sz w:val="24"/>
          <w:szCs w:val="24"/>
        </w:rPr>
      </w:pPr>
      <w:r w:rsidRPr="00852D07">
        <w:rPr>
          <w:rFonts w:ascii="Times New Roman" w:hAnsi="Times New Roman" w:cs="Times New Roman"/>
          <w:b/>
          <w:bCs/>
          <w:sz w:val="24"/>
          <w:szCs w:val="24"/>
        </w:rPr>
        <w:t xml:space="preserve">Pakalpojumu </w:t>
      </w:r>
      <w:r w:rsidR="005F3ADE" w:rsidRPr="00852D07">
        <w:rPr>
          <w:rFonts w:ascii="Times New Roman" w:hAnsi="Times New Roman" w:cs="Times New Roman"/>
          <w:b/>
          <w:bCs/>
          <w:sz w:val="24"/>
          <w:szCs w:val="24"/>
        </w:rPr>
        <w:t>līgums</w:t>
      </w:r>
    </w:p>
    <w:p w14:paraId="0EE4E76A" w14:textId="77777777" w:rsidR="005A70BC" w:rsidRPr="00852D07" w:rsidRDefault="005A70BC" w:rsidP="00FA4E86">
      <w:pPr>
        <w:spacing w:after="0"/>
        <w:ind w:firstLine="720"/>
        <w:jc w:val="center"/>
        <w:rPr>
          <w:rFonts w:ascii="Times New Roman" w:hAnsi="Times New Roman" w:cs="Times New Roman"/>
          <w:b/>
          <w:bCs/>
          <w:sz w:val="24"/>
          <w:szCs w:val="24"/>
        </w:rPr>
      </w:pPr>
    </w:p>
    <w:p w14:paraId="265B9334" w14:textId="150C6B62" w:rsidR="002B0B65" w:rsidRPr="00852D07" w:rsidRDefault="001C46D5" w:rsidP="00D944B7">
      <w:pPr>
        <w:spacing w:after="0"/>
        <w:ind w:firstLine="567"/>
        <w:jc w:val="both"/>
        <w:rPr>
          <w:rFonts w:ascii="Times New Roman" w:hAnsi="Times New Roman" w:cs="Times New Roman"/>
          <w:sz w:val="24"/>
          <w:szCs w:val="24"/>
        </w:rPr>
      </w:pPr>
      <w:r w:rsidRPr="00852D07">
        <w:rPr>
          <w:rFonts w:ascii="Times New Roman" w:hAnsi="Times New Roman" w:cs="Times New Roman"/>
          <w:sz w:val="24"/>
          <w:szCs w:val="24"/>
        </w:rPr>
        <w:t>Pakalpojumu</w:t>
      </w:r>
      <w:r w:rsidR="00037194" w:rsidRPr="00852D07">
        <w:rPr>
          <w:rFonts w:ascii="Times New Roman" w:hAnsi="Times New Roman" w:cs="Times New Roman"/>
          <w:sz w:val="24"/>
          <w:szCs w:val="24"/>
        </w:rPr>
        <w:t xml:space="preserve"> </w:t>
      </w:r>
      <w:r w:rsidR="009E2D9C" w:rsidRPr="00852D07">
        <w:rPr>
          <w:rFonts w:ascii="Times New Roman" w:hAnsi="Times New Roman" w:cs="Times New Roman"/>
          <w:sz w:val="24"/>
          <w:szCs w:val="24"/>
        </w:rPr>
        <w:t>l</w:t>
      </w:r>
      <w:r w:rsidR="009E1AC6" w:rsidRPr="00852D07">
        <w:rPr>
          <w:rFonts w:ascii="Times New Roman" w:hAnsi="Times New Roman" w:cs="Times New Roman"/>
          <w:sz w:val="24"/>
          <w:szCs w:val="24"/>
        </w:rPr>
        <w:t>īgumā</w:t>
      </w:r>
      <w:r w:rsidR="009E2D9C" w:rsidRPr="00852D07">
        <w:rPr>
          <w:rFonts w:ascii="Times New Roman" w:hAnsi="Times New Roman" w:cs="Times New Roman"/>
          <w:sz w:val="24"/>
          <w:szCs w:val="24"/>
        </w:rPr>
        <w:t xml:space="preserve"> par </w:t>
      </w:r>
      <w:r w:rsidR="00D51333" w:rsidRPr="00FC5DDD">
        <w:rPr>
          <w:rFonts w:ascii="Times New Roman" w:hAnsi="Times New Roman" w:cs="Times New Roman"/>
          <w:b/>
          <w:bCs/>
          <w:sz w:val="24"/>
          <w:szCs w:val="24"/>
        </w:rPr>
        <w:t>VTNP</w:t>
      </w:r>
      <w:r w:rsidR="009E2D9C" w:rsidRPr="00852D07">
        <w:rPr>
          <w:rFonts w:ascii="Times New Roman" w:hAnsi="Times New Roman" w:cs="Times New Roman"/>
          <w:sz w:val="24"/>
          <w:szCs w:val="24"/>
        </w:rPr>
        <w:t xml:space="preserve"> sniegšanu</w:t>
      </w:r>
      <w:r w:rsidR="009E1AC6" w:rsidRPr="00852D07">
        <w:rPr>
          <w:rFonts w:ascii="Times New Roman" w:hAnsi="Times New Roman" w:cs="Times New Roman"/>
          <w:sz w:val="24"/>
          <w:szCs w:val="24"/>
        </w:rPr>
        <w:t xml:space="preserve">, kas tiek noslēgts starp </w:t>
      </w:r>
      <w:r w:rsidR="00D51333">
        <w:rPr>
          <w:rFonts w:ascii="Times New Roman" w:hAnsi="Times New Roman" w:cs="Times New Roman"/>
          <w:sz w:val="24"/>
          <w:szCs w:val="24"/>
        </w:rPr>
        <w:t xml:space="preserve">Valsts </w:t>
      </w:r>
      <w:r w:rsidR="00072011" w:rsidRPr="00852D07">
        <w:rPr>
          <w:rFonts w:ascii="Times New Roman" w:hAnsi="Times New Roman" w:cs="Times New Roman"/>
          <w:sz w:val="24"/>
          <w:szCs w:val="24"/>
        </w:rPr>
        <w:t>A</w:t>
      </w:r>
      <w:r w:rsidR="003E56D8" w:rsidRPr="00852D07">
        <w:rPr>
          <w:rFonts w:ascii="Times New Roman" w:hAnsi="Times New Roman" w:cs="Times New Roman"/>
          <w:sz w:val="24"/>
          <w:szCs w:val="24"/>
        </w:rPr>
        <w:t>tbalsta saņēmēj</w:t>
      </w:r>
      <w:r w:rsidR="009E1AC6" w:rsidRPr="00852D07">
        <w:rPr>
          <w:rFonts w:ascii="Times New Roman" w:hAnsi="Times New Roman" w:cs="Times New Roman"/>
          <w:sz w:val="24"/>
          <w:szCs w:val="24"/>
        </w:rPr>
        <w:t>u</w:t>
      </w:r>
      <w:r w:rsidR="003E56D8" w:rsidRPr="00852D07">
        <w:rPr>
          <w:rFonts w:ascii="Times New Roman" w:hAnsi="Times New Roman" w:cs="Times New Roman"/>
          <w:sz w:val="24"/>
          <w:szCs w:val="24"/>
        </w:rPr>
        <w:t xml:space="preserve"> un </w:t>
      </w:r>
      <w:r w:rsidR="00D51333">
        <w:rPr>
          <w:rFonts w:ascii="Times New Roman" w:hAnsi="Times New Roman" w:cs="Times New Roman"/>
          <w:sz w:val="24"/>
          <w:szCs w:val="24"/>
        </w:rPr>
        <w:t xml:space="preserve">Valsts </w:t>
      </w:r>
      <w:r w:rsidR="00A803E7">
        <w:rPr>
          <w:rFonts w:ascii="Times New Roman" w:hAnsi="Times New Roman" w:cs="Times New Roman"/>
          <w:sz w:val="24"/>
          <w:szCs w:val="24"/>
        </w:rPr>
        <w:t>Atbalsta sniedzēju (Dienestu)</w:t>
      </w:r>
      <w:r w:rsidR="003E56D8" w:rsidRPr="00852D07">
        <w:rPr>
          <w:rFonts w:ascii="Times New Roman" w:hAnsi="Times New Roman" w:cs="Times New Roman"/>
          <w:sz w:val="24"/>
          <w:szCs w:val="24"/>
        </w:rPr>
        <w:t xml:space="preserve">, </w:t>
      </w:r>
      <w:r w:rsidR="00723C11" w:rsidRPr="00852D07">
        <w:rPr>
          <w:rFonts w:ascii="Times New Roman" w:hAnsi="Times New Roman" w:cs="Times New Roman"/>
          <w:sz w:val="24"/>
          <w:szCs w:val="24"/>
        </w:rPr>
        <w:t>tiek norādīti</w:t>
      </w:r>
      <w:r w:rsidR="003E56D8" w:rsidRPr="00852D07">
        <w:rPr>
          <w:rFonts w:ascii="Times New Roman" w:hAnsi="Times New Roman" w:cs="Times New Roman"/>
          <w:sz w:val="24"/>
          <w:szCs w:val="24"/>
        </w:rPr>
        <w:t xml:space="preserve"> nepieciešamie nosacījumi, lai </w:t>
      </w:r>
      <w:r w:rsidRPr="00852D07">
        <w:rPr>
          <w:rFonts w:ascii="Times New Roman" w:hAnsi="Times New Roman" w:cs="Times New Roman"/>
          <w:sz w:val="24"/>
          <w:szCs w:val="24"/>
        </w:rPr>
        <w:t xml:space="preserve">piešķirtais Valsts atbalsts </w:t>
      </w:r>
      <w:r w:rsidR="003E56D8" w:rsidRPr="00852D07">
        <w:rPr>
          <w:rFonts w:ascii="Times New Roman" w:hAnsi="Times New Roman" w:cs="Times New Roman"/>
          <w:sz w:val="24"/>
          <w:szCs w:val="24"/>
        </w:rPr>
        <w:t xml:space="preserve">atbilstu </w:t>
      </w:r>
      <w:r w:rsidR="003D4B5C" w:rsidRPr="00852D07">
        <w:rPr>
          <w:rFonts w:ascii="Times New Roman" w:hAnsi="Times New Roman" w:cs="Times New Roman"/>
          <w:sz w:val="24"/>
          <w:szCs w:val="24"/>
        </w:rPr>
        <w:t>V</w:t>
      </w:r>
      <w:r w:rsidR="003E56D8" w:rsidRPr="00852D07">
        <w:rPr>
          <w:rFonts w:ascii="Times New Roman" w:hAnsi="Times New Roman" w:cs="Times New Roman"/>
          <w:sz w:val="24"/>
          <w:szCs w:val="24"/>
        </w:rPr>
        <w:t xml:space="preserve">alsts </w:t>
      </w:r>
      <w:r w:rsidR="00F63AC1" w:rsidRPr="00852D07">
        <w:rPr>
          <w:rFonts w:ascii="Times New Roman" w:hAnsi="Times New Roman" w:cs="Times New Roman"/>
          <w:sz w:val="24"/>
          <w:szCs w:val="24"/>
        </w:rPr>
        <w:t>atbalst</w:t>
      </w:r>
      <w:r w:rsidR="00F63AC1">
        <w:rPr>
          <w:rFonts w:ascii="Times New Roman" w:hAnsi="Times New Roman" w:cs="Times New Roman"/>
          <w:sz w:val="24"/>
          <w:szCs w:val="24"/>
        </w:rPr>
        <w:t xml:space="preserve">a </w:t>
      </w:r>
      <w:r w:rsidR="00DC163D">
        <w:rPr>
          <w:rFonts w:ascii="Times New Roman" w:hAnsi="Times New Roman" w:cs="Times New Roman"/>
          <w:sz w:val="24"/>
          <w:szCs w:val="24"/>
        </w:rPr>
        <w:t>regulējošiem normatīvajiem aktiem</w:t>
      </w:r>
      <w:r w:rsidR="00CB571A">
        <w:rPr>
          <w:rStyle w:val="FootnoteReference"/>
          <w:rFonts w:ascii="Times New Roman" w:hAnsi="Times New Roman" w:cs="Times New Roman"/>
          <w:sz w:val="24"/>
          <w:szCs w:val="24"/>
        </w:rPr>
        <w:footnoteReference w:id="6"/>
      </w:r>
      <w:r w:rsidR="003E56D8" w:rsidRPr="00852D07">
        <w:rPr>
          <w:rFonts w:ascii="Times New Roman" w:hAnsi="Times New Roman" w:cs="Times New Roman"/>
          <w:sz w:val="24"/>
          <w:szCs w:val="24"/>
        </w:rPr>
        <w:t>.</w:t>
      </w:r>
      <w:r w:rsidR="00A30977" w:rsidRPr="00852D07">
        <w:rPr>
          <w:rFonts w:ascii="Times New Roman" w:hAnsi="Times New Roman" w:cs="Times New Roman"/>
          <w:sz w:val="24"/>
          <w:szCs w:val="24"/>
        </w:rPr>
        <w:t xml:space="preserve"> </w:t>
      </w:r>
      <w:r w:rsidRPr="00852D07">
        <w:rPr>
          <w:rFonts w:ascii="Times New Roman" w:hAnsi="Times New Roman" w:cs="Times New Roman"/>
          <w:sz w:val="24"/>
          <w:szCs w:val="24"/>
        </w:rPr>
        <w:t>Pakalpojuma l</w:t>
      </w:r>
      <w:r w:rsidR="002B0B65" w:rsidRPr="00852D07">
        <w:rPr>
          <w:rFonts w:ascii="Times New Roman" w:hAnsi="Times New Roman" w:cs="Times New Roman"/>
          <w:sz w:val="24"/>
          <w:szCs w:val="24"/>
        </w:rPr>
        <w:t>īgumā</w:t>
      </w:r>
      <w:r w:rsidR="00F85FDB" w:rsidRPr="00852D07">
        <w:rPr>
          <w:rFonts w:ascii="Times New Roman" w:hAnsi="Times New Roman" w:cs="Times New Roman"/>
          <w:sz w:val="24"/>
          <w:szCs w:val="24"/>
        </w:rPr>
        <w:t xml:space="preserve"> tiek</w:t>
      </w:r>
      <w:r w:rsidR="002B0B65" w:rsidRPr="00852D07">
        <w:rPr>
          <w:rFonts w:ascii="Times New Roman" w:hAnsi="Times New Roman" w:cs="Times New Roman"/>
          <w:sz w:val="24"/>
          <w:szCs w:val="24"/>
        </w:rPr>
        <w:t xml:space="preserve"> </w:t>
      </w:r>
      <w:r w:rsidR="009E2D9C" w:rsidRPr="00852D07">
        <w:rPr>
          <w:rFonts w:ascii="Times New Roman" w:hAnsi="Times New Roman" w:cs="Times New Roman"/>
          <w:sz w:val="24"/>
          <w:szCs w:val="24"/>
        </w:rPr>
        <w:t>norād</w:t>
      </w:r>
      <w:r w:rsidR="00F85FDB" w:rsidRPr="00852D07">
        <w:rPr>
          <w:rFonts w:ascii="Times New Roman" w:hAnsi="Times New Roman" w:cs="Times New Roman"/>
          <w:sz w:val="24"/>
          <w:szCs w:val="24"/>
        </w:rPr>
        <w:t>īts</w:t>
      </w:r>
      <w:r w:rsidR="002B0B65" w:rsidRPr="00852D07">
        <w:rPr>
          <w:rFonts w:ascii="Times New Roman" w:hAnsi="Times New Roman" w:cs="Times New Roman"/>
          <w:sz w:val="24"/>
          <w:szCs w:val="24"/>
        </w:rPr>
        <w:t>:</w:t>
      </w:r>
    </w:p>
    <w:p w14:paraId="1DDC19C5" w14:textId="0F959B59" w:rsidR="002B0B65" w:rsidRPr="00852D07" w:rsidRDefault="002B0B65" w:rsidP="00A560A3">
      <w:pPr>
        <w:pStyle w:val="ListParagraph"/>
        <w:numPr>
          <w:ilvl w:val="0"/>
          <w:numId w:val="7"/>
        </w:numPr>
        <w:spacing w:after="0"/>
        <w:ind w:left="993" w:hanging="426"/>
        <w:jc w:val="both"/>
        <w:rPr>
          <w:rFonts w:ascii="Times New Roman" w:hAnsi="Times New Roman" w:cs="Times New Roman"/>
          <w:sz w:val="24"/>
          <w:szCs w:val="24"/>
        </w:rPr>
      </w:pPr>
      <w:r w:rsidRPr="00852D07">
        <w:rPr>
          <w:rFonts w:ascii="Times New Roman" w:hAnsi="Times New Roman" w:cs="Times New Roman"/>
          <w:sz w:val="24"/>
          <w:szCs w:val="24"/>
        </w:rPr>
        <w:t xml:space="preserve">skaidri definēts uzticētais </w:t>
      </w:r>
      <w:r w:rsidR="00CB571A" w:rsidRPr="00FC5DDD">
        <w:rPr>
          <w:rFonts w:ascii="Times New Roman" w:hAnsi="Times New Roman" w:cs="Times New Roman"/>
          <w:b/>
          <w:bCs/>
          <w:sz w:val="24"/>
          <w:szCs w:val="24"/>
        </w:rPr>
        <w:t>VTNP</w:t>
      </w:r>
      <w:r w:rsidR="00512378">
        <w:rPr>
          <w:rStyle w:val="FootnoteReference"/>
          <w:rFonts w:ascii="Times New Roman" w:hAnsi="Times New Roman" w:cs="Times New Roman"/>
          <w:sz w:val="24"/>
          <w:szCs w:val="24"/>
        </w:rPr>
        <w:footnoteReference w:id="7"/>
      </w:r>
      <w:r w:rsidRPr="00852D07">
        <w:rPr>
          <w:rFonts w:ascii="Times New Roman" w:hAnsi="Times New Roman" w:cs="Times New Roman"/>
          <w:sz w:val="24"/>
          <w:szCs w:val="24"/>
        </w:rPr>
        <w:t>;</w:t>
      </w:r>
    </w:p>
    <w:p w14:paraId="1FD55DEE" w14:textId="79756A56" w:rsidR="002B0B65" w:rsidRPr="00852D07" w:rsidRDefault="002B0B65" w:rsidP="00A560A3">
      <w:pPr>
        <w:pStyle w:val="ListParagraph"/>
        <w:numPr>
          <w:ilvl w:val="0"/>
          <w:numId w:val="7"/>
        </w:numPr>
        <w:spacing w:after="0"/>
        <w:ind w:left="993" w:hanging="426"/>
        <w:jc w:val="both"/>
        <w:rPr>
          <w:rFonts w:ascii="Times New Roman" w:hAnsi="Times New Roman" w:cs="Times New Roman"/>
          <w:sz w:val="24"/>
          <w:szCs w:val="24"/>
        </w:rPr>
      </w:pPr>
      <w:r w:rsidRPr="00852D07">
        <w:rPr>
          <w:rFonts w:ascii="Times New Roman" w:hAnsi="Times New Roman" w:cs="Times New Roman"/>
          <w:sz w:val="24"/>
          <w:szCs w:val="24"/>
        </w:rPr>
        <w:t xml:space="preserve">prasības </w:t>
      </w:r>
      <w:r w:rsidR="00CB571A">
        <w:rPr>
          <w:rFonts w:ascii="Times New Roman" w:hAnsi="Times New Roman" w:cs="Times New Roman"/>
          <w:sz w:val="24"/>
          <w:szCs w:val="24"/>
        </w:rPr>
        <w:t xml:space="preserve"> </w:t>
      </w:r>
      <w:r w:rsidR="00CB571A" w:rsidRPr="00FC5DDD">
        <w:rPr>
          <w:rFonts w:ascii="Times New Roman" w:hAnsi="Times New Roman" w:cs="Times New Roman"/>
          <w:b/>
          <w:bCs/>
          <w:sz w:val="24"/>
          <w:szCs w:val="24"/>
        </w:rPr>
        <w:t>VTNP</w:t>
      </w:r>
      <w:r w:rsidRPr="00852D07">
        <w:rPr>
          <w:rFonts w:ascii="Times New Roman" w:hAnsi="Times New Roman" w:cs="Times New Roman"/>
          <w:sz w:val="24"/>
          <w:szCs w:val="24"/>
        </w:rPr>
        <w:t xml:space="preserve"> sniedzējam par nepieciešamā tehniskā aprīkojuma uzturēšanu un atjaunošanu, lai nodrošinātu minēto pakalpojumu izpildi saskaņā ar katram konkrētajam pakalpojumam izvirzītajām prasībām;</w:t>
      </w:r>
    </w:p>
    <w:p w14:paraId="57813240" w14:textId="1D08440F" w:rsidR="002B0B65" w:rsidRPr="00852D07" w:rsidRDefault="002B0B65" w:rsidP="00A560A3">
      <w:pPr>
        <w:pStyle w:val="ListParagraph"/>
        <w:numPr>
          <w:ilvl w:val="0"/>
          <w:numId w:val="7"/>
        </w:numPr>
        <w:spacing w:after="0"/>
        <w:ind w:left="993" w:hanging="426"/>
        <w:jc w:val="both"/>
        <w:rPr>
          <w:rFonts w:ascii="Times New Roman" w:hAnsi="Times New Roman" w:cs="Times New Roman"/>
          <w:sz w:val="24"/>
          <w:szCs w:val="24"/>
        </w:rPr>
      </w:pPr>
      <w:r w:rsidRPr="00852D07">
        <w:rPr>
          <w:rFonts w:ascii="Times New Roman" w:hAnsi="Times New Roman" w:cs="Times New Roman"/>
          <w:sz w:val="24"/>
          <w:szCs w:val="24"/>
        </w:rPr>
        <w:t>pilnvarojuma termiņš – līguma darbības laiks, kas nepārsniedz 10 gadus (gadījumos, kad pakalpojuma sniedzējs no saviem resursiem (saimnieciskās darbības ieņēmumiem vai komercbanku kredītresursiem) veicis būtiskus ieguldījumus pakalpojuma sniegšanas nodrošināšanai nepieciešamajos pamatlīdzekļos, pilnvarojuma periods var būt garāks par desmit gadiem, bet tas nedrīkst pārsniegt konkrētā pamatlīdzekļa nolietojuma periodu, kurš noteikts saskaņā ar vispārpieņemtiem grāmatvedības principiem);</w:t>
      </w:r>
    </w:p>
    <w:p w14:paraId="1271A356" w14:textId="287D709C" w:rsidR="002B0B65" w:rsidRPr="00852D07" w:rsidRDefault="001B4276" w:rsidP="00A560A3">
      <w:pPr>
        <w:pStyle w:val="ListParagraph"/>
        <w:numPr>
          <w:ilvl w:val="0"/>
          <w:numId w:val="7"/>
        </w:numPr>
        <w:spacing w:after="0"/>
        <w:ind w:left="993" w:hanging="426"/>
        <w:jc w:val="both"/>
        <w:rPr>
          <w:rFonts w:ascii="Times New Roman" w:hAnsi="Times New Roman" w:cs="Times New Roman"/>
          <w:sz w:val="24"/>
          <w:szCs w:val="24"/>
        </w:rPr>
      </w:pPr>
      <w:r w:rsidRPr="00FC5DDD">
        <w:rPr>
          <w:rFonts w:ascii="Times New Roman" w:hAnsi="Times New Roman" w:cs="Times New Roman"/>
          <w:b/>
          <w:bCs/>
          <w:sz w:val="24"/>
          <w:szCs w:val="24"/>
        </w:rPr>
        <w:t>VTNP</w:t>
      </w:r>
      <w:r w:rsidR="002B0B65" w:rsidRPr="00852D07">
        <w:rPr>
          <w:rFonts w:ascii="Times New Roman" w:hAnsi="Times New Roman" w:cs="Times New Roman"/>
          <w:sz w:val="24"/>
          <w:szCs w:val="24"/>
        </w:rPr>
        <w:t xml:space="preserve"> sniegšanas teritorija;</w:t>
      </w:r>
    </w:p>
    <w:p w14:paraId="2C93C4CE" w14:textId="6F55E4D0" w:rsidR="002B0B65" w:rsidRPr="00852D07" w:rsidRDefault="002B0B65" w:rsidP="00A560A3">
      <w:pPr>
        <w:pStyle w:val="ListParagraph"/>
        <w:numPr>
          <w:ilvl w:val="0"/>
          <w:numId w:val="7"/>
        </w:numPr>
        <w:spacing w:after="0"/>
        <w:ind w:left="993" w:hanging="426"/>
        <w:jc w:val="both"/>
        <w:rPr>
          <w:rFonts w:ascii="Times New Roman" w:hAnsi="Times New Roman" w:cs="Times New Roman"/>
          <w:sz w:val="24"/>
          <w:szCs w:val="24"/>
        </w:rPr>
      </w:pPr>
      <w:r w:rsidRPr="00852D07">
        <w:rPr>
          <w:rFonts w:ascii="Times New Roman" w:hAnsi="Times New Roman" w:cs="Times New Roman"/>
          <w:sz w:val="24"/>
          <w:szCs w:val="24"/>
        </w:rPr>
        <w:t xml:space="preserve">informācija par </w:t>
      </w:r>
      <w:r w:rsidR="001B4276" w:rsidRPr="00FC5DDD">
        <w:rPr>
          <w:rFonts w:ascii="Times New Roman" w:hAnsi="Times New Roman" w:cs="Times New Roman"/>
          <w:b/>
          <w:bCs/>
          <w:sz w:val="24"/>
          <w:szCs w:val="24"/>
        </w:rPr>
        <w:t>VTNP</w:t>
      </w:r>
      <w:r w:rsidRPr="00852D07">
        <w:rPr>
          <w:rFonts w:ascii="Times New Roman" w:hAnsi="Times New Roman" w:cs="Times New Roman"/>
          <w:sz w:val="24"/>
          <w:szCs w:val="24"/>
        </w:rPr>
        <w:t xml:space="preserve"> sniedzējam piešķirtajām ekskluzīvajām vai īpašajām tiesībām;</w:t>
      </w:r>
    </w:p>
    <w:p w14:paraId="3BF1CCE8" w14:textId="1568187E" w:rsidR="002B0B65" w:rsidRPr="00852D07" w:rsidRDefault="002B0B65" w:rsidP="00A560A3">
      <w:pPr>
        <w:pStyle w:val="ListParagraph"/>
        <w:numPr>
          <w:ilvl w:val="0"/>
          <w:numId w:val="7"/>
        </w:numPr>
        <w:spacing w:after="0"/>
        <w:ind w:left="993" w:hanging="426"/>
        <w:jc w:val="both"/>
        <w:rPr>
          <w:rFonts w:ascii="Times New Roman" w:hAnsi="Times New Roman" w:cs="Times New Roman"/>
          <w:sz w:val="24"/>
          <w:szCs w:val="24"/>
        </w:rPr>
      </w:pPr>
      <w:r w:rsidRPr="00852D07">
        <w:rPr>
          <w:rFonts w:ascii="Times New Roman" w:hAnsi="Times New Roman" w:cs="Times New Roman"/>
          <w:sz w:val="24"/>
          <w:szCs w:val="24"/>
        </w:rPr>
        <w:t xml:space="preserve">informācija par iespēju saņemt </w:t>
      </w:r>
      <w:r w:rsidR="00F85FDB" w:rsidRPr="00852D07">
        <w:rPr>
          <w:rFonts w:ascii="Times New Roman" w:hAnsi="Times New Roman" w:cs="Times New Roman"/>
          <w:sz w:val="24"/>
          <w:szCs w:val="24"/>
        </w:rPr>
        <w:t xml:space="preserve">Valsts atbalstu </w:t>
      </w:r>
      <w:r w:rsidRPr="00852D07">
        <w:rPr>
          <w:rFonts w:ascii="Times New Roman" w:hAnsi="Times New Roman" w:cs="Times New Roman"/>
          <w:sz w:val="24"/>
          <w:szCs w:val="24"/>
        </w:rPr>
        <w:t xml:space="preserve">un nosacījumi </w:t>
      </w:r>
      <w:r w:rsidR="00F85FDB" w:rsidRPr="00852D07">
        <w:rPr>
          <w:rFonts w:ascii="Times New Roman" w:hAnsi="Times New Roman" w:cs="Times New Roman"/>
          <w:sz w:val="24"/>
          <w:szCs w:val="24"/>
        </w:rPr>
        <w:t xml:space="preserve">Valsts atbalsta </w:t>
      </w:r>
      <w:r w:rsidRPr="00852D07">
        <w:rPr>
          <w:rFonts w:ascii="Times New Roman" w:hAnsi="Times New Roman" w:cs="Times New Roman"/>
          <w:sz w:val="24"/>
          <w:szCs w:val="24"/>
        </w:rPr>
        <w:t xml:space="preserve">aprēķināšanai, kontrolei un pārskatīšanai (regulāras </w:t>
      </w:r>
      <w:r w:rsidR="00F85FDB" w:rsidRPr="00852D07">
        <w:rPr>
          <w:rFonts w:ascii="Times New Roman" w:hAnsi="Times New Roman" w:cs="Times New Roman"/>
          <w:sz w:val="24"/>
          <w:szCs w:val="24"/>
        </w:rPr>
        <w:t xml:space="preserve">Valsts atbalsta un/vai Pastarpinātā Valsts atbalsta </w:t>
      </w:r>
      <w:r w:rsidRPr="00852D07">
        <w:rPr>
          <w:rFonts w:ascii="Times New Roman" w:hAnsi="Times New Roman" w:cs="Times New Roman"/>
          <w:sz w:val="24"/>
          <w:szCs w:val="24"/>
        </w:rPr>
        <w:t xml:space="preserve">atbilstības pārbaudes </w:t>
      </w:r>
      <w:r w:rsidR="001B4276">
        <w:rPr>
          <w:rFonts w:ascii="Times New Roman" w:hAnsi="Times New Roman" w:cs="Times New Roman"/>
          <w:sz w:val="24"/>
          <w:szCs w:val="24"/>
        </w:rPr>
        <w:t xml:space="preserve">katru gadu </w:t>
      </w:r>
      <w:r w:rsidRPr="00852D07">
        <w:rPr>
          <w:rFonts w:ascii="Times New Roman" w:hAnsi="Times New Roman" w:cs="Times New Roman"/>
          <w:sz w:val="24"/>
          <w:szCs w:val="24"/>
        </w:rPr>
        <w:t>pilnvarojuma akta darbības periodā, kā arī tā beigās);</w:t>
      </w:r>
    </w:p>
    <w:p w14:paraId="464EB15B" w14:textId="5E3E6019" w:rsidR="002B0B65" w:rsidRPr="00852D07" w:rsidRDefault="002B0B65" w:rsidP="00A560A3">
      <w:pPr>
        <w:pStyle w:val="ListParagraph"/>
        <w:numPr>
          <w:ilvl w:val="0"/>
          <w:numId w:val="7"/>
        </w:numPr>
        <w:spacing w:after="0"/>
        <w:ind w:left="993" w:hanging="426"/>
        <w:jc w:val="both"/>
        <w:rPr>
          <w:rFonts w:ascii="Times New Roman" w:hAnsi="Times New Roman" w:cs="Times New Roman"/>
          <w:sz w:val="24"/>
          <w:szCs w:val="24"/>
        </w:rPr>
      </w:pPr>
      <w:r w:rsidRPr="00852D07">
        <w:rPr>
          <w:rFonts w:ascii="Times New Roman" w:hAnsi="Times New Roman" w:cs="Times New Roman"/>
          <w:sz w:val="24"/>
          <w:szCs w:val="24"/>
        </w:rPr>
        <w:t xml:space="preserve">pasākumi </w:t>
      </w:r>
      <w:r w:rsidR="00870AA1" w:rsidRPr="00852D07">
        <w:rPr>
          <w:rFonts w:ascii="Times New Roman" w:hAnsi="Times New Roman" w:cs="Times New Roman"/>
          <w:sz w:val="24"/>
          <w:szCs w:val="24"/>
        </w:rPr>
        <w:t xml:space="preserve">Valsts atbalsta un/vai Pastarpinātā Valsts atbalsta </w:t>
      </w:r>
      <w:r w:rsidRPr="00852D07">
        <w:rPr>
          <w:rFonts w:ascii="Times New Roman" w:hAnsi="Times New Roman" w:cs="Times New Roman"/>
          <w:sz w:val="24"/>
          <w:szCs w:val="24"/>
        </w:rPr>
        <w:t>pārmaksas novēršanai un atmaksāšanai;</w:t>
      </w:r>
    </w:p>
    <w:p w14:paraId="53F6B810" w14:textId="19F983CA" w:rsidR="002B0B65" w:rsidRPr="00852D07" w:rsidRDefault="002B0B65" w:rsidP="00A560A3">
      <w:pPr>
        <w:pStyle w:val="ListParagraph"/>
        <w:numPr>
          <w:ilvl w:val="0"/>
          <w:numId w:val="7"/>
        </w:numPr>
        <w:spacing w:after="0"/>
        <w:ind w:left="993" w:hanging="426"/>
        <w:jc w:val="both"/>
        <w:rPr>
          <w:rFonts w:ascii="Times New Roman" w:hAnsi="Times New Roman" w:cs="Times New Roman"/>
          <w:sz w:val="24"/>
          <w:szCs w:val="24"/>
          <w:u w:val="single"/>
        </w:rPr>
      </w:pPr>
      <w:r w:rsidRPr="00852D07">
        <w:rPr>
          <w:rFonts w:ascii="Times New Roman" w:hAnsi="Times New Roman" w:cs="Times New Roman"/>
          <w:sz w:val="24"/>
          <w:szCs w:val="24"/>
          <w:u w:val="single"/>
        </w:rPr>
        <w:t xml:space="preserve">nosacījums, ka </w:t>
      </w:r>
      <w:r w:rsidR="00870AA1" w:rsidRPr="00852D07">
        <w:rPr>
          <w:rFonts w:ascii="Times New Roman" w:hAnsi="Times New Roman" w:cs="Times New Roman"/>
          <w:sz w:val="24"/>
          <w:szCs w:val="24"/>
          <w:u w:val="single"/>
        </w:rPr>
        <w:t>VTNP</w:t>
      </w:r>
      <w:r w:rsidRPr="00852D07">
        <w:rPr>
          <w:rFonts w:ascii="Times New Roman" w:hAnsi="Times New Roman" w:cs="Times New Roman"/>
          <w:sz w:val="24"/>
          <w:szCs w:val="24"/>
          <w:u w:val="single"/>
        </w:rPr>
        <w:t xml:space="preserve"> un ar to saistītās izmaksas tiek nodalītas no komerciālajiem </w:t>
      </w:r>
      <w:r w:rsidR="00171805" w:rsidRPr="00852D07">
        <w:rPr>
          <w:rFonts w:ascii="Times New Roman" w:hAnsi="Times New Roman" w:cs="Times New Roman"/>
          <w:sz w:val="24"/>
          <w:szCs w:val="24"/>
          <w:u w:val="single"/>
        </w:rPr>
        <w:t xml:space="preserve">(maksas) </w:t>
      </w:r>
      <w:r w:rsidRPr="00852D07">
        <w:rPr>
          <w:rFonts w:ascii="Times New Roman" w:hAnsi="Times New Roman" w:cs="Times New Roman"/>
          <w:sz w:val="24"/>
          <w:szCs w:val="24"/>
          <w:u w:val="single"/>
        </w:rPr>
        <w:t>pakalpojumiem</w:t>
      </w:r>
      <w:r w:rsidR="00171805" w:rsidRPr="00852D07">
        <w:rPr>
          <w:rFonts w:ascii="Times New Roman" w:hAnsi="Times New Roman" w:cs="Times New Roman"/>
          <w:sz w:val="24"/>
          <w:szCs w:val="24"/>
          <w:u w:val="single"/>
        </w:rPr>
        <w:t>;</w:t>
      </w:r>
    </w:p>
    <w:p w14:paraId="49DF15CD" w14:textId="65301734" w:rsidR="002B0B65" w:rsidRPr="00852D07" w:rsidRDefault="002B0B65" w:rsidP="00A560A3">
      <w:pPr>
        <w:pStyle w:val="ListParagraph"/>
        <w:numPr>
          <w:ilvl w:val="0"/>
          <w:numId w:val="7"/>
        </w:numPr>
        <w:spacing w:after="0"/>
        <w:ind w:left="993" w:hanging="426"/>
        <w:jc w:val="both"/>
        <w:rPr>
          <w:rFonts w:ascii="Times New Roman" w:hAnsi="Times New Roman" w:cs="Times New Roman"/>
          <w:sz w:val="24"/>
          <w:szCs w:val="24"/>
        </w:rPr>
      </w:pPr>
      <w:r w:rsidRPr="00852D07">
        <w:rPr>
          <w:rFonts w:ascii="Times New Roman" w:hAnsi="Times New Roman" w:cs="Times New Roman"/>
          <w:sz w:val="24"/>
          <w:szCs w:val="24"/>
        </w:rPr>
        <w:t xml:space="preserve">atsauce uz </w:t>
      </w:r>
      <w:r w:rsidR="003A140C" w:rsidRPr="00852D07">
        <w:rPr>
          <w:rFonts w:ascii="Times New Roman" w:hAnsi="Times New Roman" w:cs="Times New Roman"/>
          <w:sz w:val="24"/>
          <w:szCs w:val="24"/>
        </w:rPr>
        <w:t>Komisijas lēmum</w:t>
      </w:r>
      <w:r w:rsidR="003A140C">
        <w:rPr>
          <w:rFonts w:ascii="Times New Roman" w:hAnsi="Times New Roman" w:cs="Times New Roman"/>
          <w:sz w:val="24"/>
          <w:szCs w:val="24"/>
        </w:rPr>
        <w:t>u</w:t>
      </w:r>
      <w:r w:rsidR="003A140C" w:rsidRPr="00852D07">
        <w:rPr>
          <w:rFonts w:ascii="Times New Roman" w:hAnsi="Times New Roman" w:cs="Times New Roman"/>
          <w:sz w:val="24"/>
          <w:szCs w:val="24"/>
        </w:rPr>
        <w:t xml:space="preserve"> Nr. 2012/21/ES</w:t>
      </w:r>
      <w:r w:rsidR="003A140C" w:rsidRPr="00852D07" w:rsidDel="003A140C">
        <w:rPr>
          <w:rFonts w:ascii="Times New Roman" w:hAnsi="Times New Roman" w:cs="Times New Roman"/>
          <w:sz w:val="24"/>
          <w:szCs w:val="24"/>
        </w:rPr>
        <w:t xml:space="preserve"> </w:t>
      </w:r>
      <w:r w:rsidR="003A140C">
        <w:rPr>
          <w:rFonts w:ascii="Times New Roman" w:hAnsi="Times New Roman" w:cs="Times New Roman"/>
          <w:sz w:val="24"/>
          <w:szCs w:val="24"/>
        </w:rPr>
        <w:t xml:space="preserve"> </w:t>
      </w:r>
      <w:r w:rsidRPr="00852D07">
        <w:rPr>
          <w:rFonts w:ascii="Times New Roman" w:hAnsi="Times New Roman" w:cs="Times New Roman"/>
          <w:sz w:val="24"/>
          <w:szCs w:val="24"/>
        </w:rPr>
        <w:t>.</w:t>
      </w:r>
    </w:p>
    <w:p w14:paraId="6B03008D" w14:textId="77777777" w:rsidR="00823728" w:rsidRPr="00852D07" w:rsidRDefault="00823728" w:rsidP="00823728">
      <w:pPr>
        <w:pStyle w:val="ListParagraph"/>
        <w:spacing w:after="0" w:line="240" w:lineRule="auto"/>
        <w:ind w:left="1080"/>
        <w:jc w:val="both"/>
        <w:rPr>
          <w:rFonts w:ascii="Times New Roman" w:hAnsi="Times New Roman" w:cs="Times New Roman"/>
          <w:sz w:val="24"/>
          <w:szCs w:val="24"/>
        </w:rPr>
      </w:pPr>
    </w:p>
    <w:p w14:paraId="6599DDE9" w14:textId="144194A8" w:rsidR="005F3ADE" w:rsidRPr="00852D07" w:rsidRDefault="005F3ADE" w:rsidP="00823728">
      <w:pPr>
        <w:spacing w:after="0" w:line="240" w:lineRule="auto"/>
        <w:ind w:firstLine="720"/>
        <w:jc w:val="center"/>
        <w:rPr>
          <w:rFonts w:ascii="Times New Roman" w:hAnsi="Times New Roman" w:cs="Times New Roman"/>
          <w:b/>
          <w:bCs/>
          <w:sz w:val="24"/>
          <w:szCs w:val="24"/>
        </w:rPr>
      </w:pPr>
      <w:r w:rsidRPr="00852D07">
        <w:rPr>
          <w:rFonts w:ascii="Times New Roman" w:hAnsi="Times New Roman" w:cs="Times New Roman"/>
          <w:b/>
          <w:bCs/>
          <w:sz w:val="24"/>
          <w:szCs w:val="24"/>
        </w:rPr>
        <w:t xml:space="preserve">VTNP </w:t>
      </w:r>
      <w:r w:rsidR="00870AA1" w:rsidRPr="00852D07">
        <w:rPr>
          <w:rFonts w:ascii="Times New Roman" w:hAnsi="Times New Roman" w:cs="Times New Roman"/>
          <w:b/>
          <w:bCs/>
          <w:sz w:val="24"/>
          <w:szCs w:val="24"/>
        </w:rPr>
        <w:t xml:space="preserve">Valsts atbalsta un Pastarpinātā Valsts atbalsta </w:t>
      </w:r>
      <w:r w:rsidRPr="00852D07">
        <w:rPr>
          <w:rFonts w:ascii="Times New Roman" w:hAnsi="Times New Roman" w:cs="Times New Roman"/>
          <w:b/>
          <w:bCs/>
          <w:sz w:val="24"/>
          <w:szCs w:val="24"/>
        </w:rPr>
        <w:t>saņemšanas nosacījum</w:t>
      </w:r>
      <w:r w:rsidR="00F87176" w:rsidRPr="00852D07">
        <w:rPr>
          <w:rFonts w:ascii="Times New Roman" w:hAnsi="Times New Roman" w:cs="Times New Roman"/>
          <w:b/>
          <w:bCs/>
          <w:sz w:val="24"/>
          <w:szCs w:val="24"/>
        </w:rPr>
        <w:t>s</w:t>
      </w:r>
      <w:r w:rsidRPr="00852D07">
        <w:rPr>
          <w:rFonts w:ascii="Times New Roman" w:hAnsi="Times New Roman" w:cs="Times New Roman"/>
          <w:b/>
          <w:bCs/>
          <w:sz w:val="24"/>
          <w:szCs w:val="24"/>
        </w:rPr>
        <w:t xml:space="preserve"> – ieņēmumu un izdevumu nodalīšana</w:t>
      </w:r>
    </w:p>
    <w:p w14:paraId="40A5084C" w14:textId="77777777" w:rsidR="00823728" w:rsidRPr="00852D07" w:rsidRDefault="00823728" w:rsidP="00823728">
      <w:pPr>
        <w:spacing w:after="0" w:line="240" w:lineRule="auto"/>
        <w:ind w:firstLine="720"/>
        <w:jc w:val="center"/>
        <w:rPr>
          <w:rFonts w:ascii="Times New Roman" w:hAnsi="Times New Roman" w:cs="Times New Roman"/>
          <w:b/>
          <w:bCs/>
          <w:sz w:val="24"/>
          <w:szCs w:val="24"/>
        </w:rPr>
      </w:pPr>
    </w:p>
    <w:p w14:paraId="1AFB5E53" w14:textId="386AC78A" w:rsidR="00F87176" w:rsidRPr="00852D07" w:rsidRDefault="00450EFF" w:rsidP="00D944B7">
      <w:pPr>
        <w:spacing w:after="0"/>
        <w:ind w:firstLine="567"/>
        <w:jc w:val="both"/>
        <w:rPr>
          <w:rFonts w:ascii="Times New Roman" w:hAnsi="Times New Roman" w:cs="Times New Roman"/>
          <w:sz w:val="24"/>
          <w:szCs w:val="24"/>
        </w:rPr>
      </w:pPr>
      <w:r w:rsidRPr="00852D07">
        <w:rPr>
          <w:rFonts w:ascii="Times New Roman" w:hAnsi="Times New Roman" w:cs="Times New Roman"/>
          <w:sz w:val="24"/>
          <w:szCs w:val="24"/>
        </w:rPr>
        <w:t>Komercsabiedrība</w:t>
      </w:r>
      <w:r w:rsidR="00A30977" w:rsidRPr="00852D07">
        <w:rPr>
          <w:rFonts w:ascii="Times New Roman" w:hAnsi="Times New Roman" w:cs="Times New Roman"/>
          <w:sz w:val="24"/>
          <w:szCs w:val="24"/>
        </w:rPr>
        <w:t xml:space="preserve">, </w:t>
      </w:r>
      <w:r w:rsidRPr="00852D07">
        <w:rPr>
          <w:rFonts w:ascii="Times New Roman" w:hAnsi="Times New Roman" w:cs="Times New Roman"/>
          <w:sz w:val="24"/>
          <w:szCs w:val="24"/>
        </w:rPr>
        <w:t xml:space="preserve">kura </w:t>
      </w:r>
      <w:r w:rsidR="00A30977" w:rsidRPr="00852D07">
        <w:rPr>
          <w:rFonts w:ascii="Times New Roman" w:hAnsi="Times New Roman" w:cs="Times New Roman"/>
          <w:sz w:val="24"/>
          <w:szCs w:val="24"/>
        </w:rPr>
        <w:t xml:space="preserve">ir </w:t>
      </w:r>
      <w:r w:rsidR="00384BF2" w:rsidRPr="00852D07">
        <w:rPr>
          <w:rFonts w:ascii="Times New Roman" w:hAnsi="Times New Roman" w:cs="Times New Roman"/>
          <w:sz w:val="24"/>
          <w:szCs w:val="24"/>
        </w:rPr>
        <w:t>noslē</w:t>
      </w:r>
      <w:r w:rsidRPr="00852D07">
        <w:rPr>
          <w:rFonts w:ascii="Times New Roman" w:hAnsi="Times New Roman" w:cs="Times New Roman"/>
          <w:sz w:val="24"/>
          <w:szCs w:val="24"/>
        </w:rPr>
        <w:t>gusi</w:t>
      </w:r>
      <w:r w:rsidR="00384BF2" w:rsidRPr="00852D07">
        <w:rPr>
          <w:rFonts w:ascii="Times New Roman" w:hAnsi="Times New Roman" w:cs="Times New Roman"/>
          <w:sz w:val="24"/>
          <w:szCs w:val="24"/>
        </w:rPr>
        <w:t xml:space="preserve"> Pakalpojuma</w:t>
      </w:r>
      <w:r w:rsidR="00A30977" w:rsidRPr="00852D07">
        <w:rPr>
          <w:rFonts w:ascii="Times New Roman" w:hAnsi="Times New Roman" w:cs="Times New Roman"/>
          <w:sz w:val="24"/>
          <w:szCs w:val="24"/>
        </w:rPr>
        <w:t xml:space="preserve"> </w:t>
      </w:r>
      <w:r w:rsidR="006510F9" w:rsidRPr="00852D07">
        <w:rPr>
          <w:rFonts w:ascii="Times New Roman" w:hAnsi="Times New Roman" w:cs="Times New Roman"/>
          <w:sz w:val="24"/>
          <w:szCs w:val="24"/>
        </w:rPr>
        <w:t>l</w:t>
      </w:r>
      <w:r w:rsidR="00A30977" w:rsidRPr="00852D07">
        <w:rPr>
          <w:rFonts w:ascii="Times New Roman" w:hAnsi="Times New Roman" w:cs="Times New Roman"/>
          <w:sz w:val="24"/>
          <w:szCs w:val="24"/>
        </w:rPr>
        <w:t>īgumu ar Dienestu, ti</w:t>
      </w:r>
      <w:r w:rsidR="00384BF2" w:rsidRPr="00852D07">
        <w:rPr>
          <w:rFonts w:ascii="Times New Roman" w:hAnsi="Times New Roman" w:cs="Times New Roman"/>
          <w:sz w:val="24"/>
          <w:szCs w:val="24"/>
        </w:rPr>
        <w:t>ek</w:t>
      </w:r>
      <w:r w:rsidR="00A30977" w:rsidRPr="00852D07">
        <w:rPr>
          <w:rFonts w:ascii="Times New Roman" w:hAnsi="Times New Roman" w:cs="Times New Roman"/>
          <w:sz w:val="24"/>
          <w:szCs w:val="24"/>
        </w:rPr>
        <w:t xml:space="preserve"> uzskatīt</w:t>
      </w:r>
      <w:r w:rsidRPr="00852D07">
        <w:rPr>
          <w:rFonts w:ascii="Times New Roman" w:hAnsi="Times New Roman" w:cs="Times New Roman"/>
          <w:sz w:val="24"/>
          <w:szCs w:val="24"/>
        </w:rPr>
        <w:t>a</w:t>
      </w:r>
      <w:r w:rsidR="00A30977" w:rsidRPr="00852D07">
        <w:rPr>
          <w:rFonts w:ascii="Times New Roman" w:hAnsi="Times New Roman" w:cs="Times New Roman"/>
          <w:sz w:val="24"/>
          <w:szCs w:val="24"/>
        </w:rPr>
        <w:t xml:space="preserve"> par </w:t>
      </w:r>
      <w:r w:rsidR="00384BF2" w:rsidRPr="00852D07">
        <w:rPr>
          <w:rFonts w:ascii="Times New Roman" w:hAnsi="Times New Roman" w:cs="Times New Roman"/>
          <w:sz w:val="24"/>
          <w:szCs w:val="24"/>
        </w:rPr>
        <w:t>Valsts atbalsta saņēmēju</w:t>
      </w:r>
      <w:r w:rsidR="00A30977" w:rsidRPr="00852D07">
        <w:rPr>
          <w:rFonts w:ascii="Times New Roman" w:hAnsi="Times New Roman" w:cs="Times New Roman"/>
          <w:sz w:val="24"/>
          <w:szCs w:val="24"/>
        </w:rPr>
        <w:t xml:space="preserve">. Saskaņā ar </w:t>
      </w:r>
      <w:r w:rsidR="006510F9" w:rsidRPr="00852D07">
        <w:rPr>
          <w:rFonts w:ascii="Times New Roman" w:hAnsi="Times New Roman" w:cs="Times New Roman"/>
          <w:sz w:val="24"/>
          <w:szCs w:val="24"/>
        </w:rPr>
        <w:t>V</w:t>
      </w:r>
      <w:r w:rsidR="00A30977" w:rsidRPr="00852D07">
        <w:rPr>
          <w:rFonts w:ascii="Times New Roman" w:hAnsi="Times New Roman" w:cs="Times New Roman"/>
          <w:sz w:val="24"/>
          <w:szCs w:val="24"/>
        </w:rPr>
        <w:t xml:space="preserve">alsts atbalsta </w:t>
      </w:r>
      <w:r w:rsidR="006510F9" w:rsidRPr="00852D07">
        <w:rPr>
          <w:rFonts w:ascii="Times New Roman" w:hAnsi="Times New Roman" w:cs="Times New Roman"/>
          <w:sz w:val="24"/>
          <w:szCs w:val="24"/>
        </w:rPr>
        <w:t xml:space="preserve">un Pastarpinātā Valsts atbalsta </w:t>
      </w:r>
      <w:r w:rsidR="00A30977" w:rsidRPr="00852D07">
        <w:rPr>
          <w:rFonts w:ascii="Times New Roman" w:hAnsi="Times New Roman" w:cs="Times New Roman"/>
          <w:sz w:val="24"/>
          <w:szCs w:val="24"/>
        </w:rPr>
        <w:t xml:space="preserve">noteikumiem </w:t>
      </w:r>
      <w:r w:rsidR="00384BF2" w:rsidRPr="00852D07">
        <w:rPr>
          <w:rFonts w:ascii="Times New Roman" w:hAnsi="Times New Roman" w:cs="Times New Roman"/>
          <w:sz w:val="24"/>
          <w:szCs w:val="24"/>
        </w:rPr>
        <w:t>Pakalpojuma</w:t>
      </w:r>
      <w:r w:rsidR="006510F9" w:rsidRPr="00852D07">
        <w:rPr>
          <w:rFonts w:ascii="Times New Roman" w:hAnsi="Times New Roman" w:cs="Times New Roman"/>
          <w:sz w:val="24"/>
          <w:szCs w:val="24"/>
        </w:rPr>
        <w:t xml:space="preserve"> l</w:t>
      </w:r>
      <w:r w:rsidR="00A30977" w:rsidRPr="00852D07">
        <w:rPr>
          <w:rFonts w:ascii="Times New Roman" w:hAnsi="Times New Roman" w:cs="Times New Roman"/>
          <w:sz w:val="24"/>
          <w:szCs w:val="24"/>
        </w:rPr>
        <w:t xml:space="preserve">īgumā </w:t>
      </w:r>
      <w:r w:rsidR="006510F9" w:rsidRPr="00852D07">
        <w:rPr>
          <w:rFonts w:ascii="Times New Roman" w:hAnsi="Times New Roman" w:cs="Times New Roman"/>
          <w:sz w:val="24"/>
          <w:szCs w:val="24"/>
        </w:rPr>
        <w:t>ir</w:t>
      </w:r>
      <w:r w:rsidR="00A30977" w:rsidRPr="00852D07">
        <w:rPr>
          <w:rFonts w:ascii="Times New Roman" w:hAnsi="Times New Roman" w:cs="Times New Roman"/>
          <w:sz w:val="24"/>
          <w:szCs w:val="24"/>
        </w:rPr>
        <w:t xml:space="preserve"> noteikts pienākums nodrošināt atbilstību papildu nosacījumiem, kuri īpaši attiecas uz mehānismiem, lai nodrošinātu, ka saņemtais </w:t>
      </w:r>
      <w:r w:rsidR="006510F9" w:rsidRPr="00852D07">
        <w:rPr>
          <w:rFonts w:ascii="Times New Roman" w:hAnsi="Times New Roman" w:cs="Times New Roman"/>
          <w:sz w:val="24"/>
          <w:szCs w:val="24"/>
        </w:rPr>
        <w:t xml:space="preserve">Valsts atbalsts un Pastarpinātais Valsts atbalsts </w:t>
      </w:r>
      <w:r w:rsidR="00A30977" w:rsidRPr="00852D07">
        <w:rPr>
          <w:rFonts w:ascii="Times New Roman" w:hAnsi="Times New Roman" w:cs="Times New Roman"/>
          <w:sz w:val="24"/>
          <w:szCs w:val="24"/>
        </w:rPr>
        <w:t xml:space="preserve">nepārsniedz </w:t>
      </w:r>
      <w:r w:rsidR="001B4276">
        <w:rPr>
          <w:rFonts w:ascii="Times New Roman" w:hAnsi="Times New Roman" w:cs="Times New Roman"/>
          <w:sz w:val="24"/>
          <w:szCs w:val="24"/>
        </w:rPr>
        <w:t xml:space="preserve">Valsts </w:t>
      </w:r>
      <w:r w:rsidR="000D6BC4" w:rsidRPr="00852D07">
        <w:rPr>
          <w:rFonts w:ascii="Times New Roman" w:hAnsi="Times New Roman" w:cs="Times New Roman"/>
          <w:sz w:val="24"/>
          <w:szCs w:val="24"/>
        </w:rPr>
        <w:t>Atbalsta saņēmējam</w:t>
      </w:r>
      <w:r w:rsidR="00A30977" w:rsidRPr="00852D07">
        <w:rPr>
          <w:rFonts w:ascii="Times New Roman" w:hAnsi="Times New Roman" w:cs="Times New Roman"/>
          <w:sz w:val="24"/>
          <w:szCs w:val="24"/>
        </w:rPr>
        <w:t xml:space="preserve"> radušās izmaksas. </w:t>
      </w:r>
      <w:r w:rsidR="00A75BAA" w:rsidRPr="00852D07">
        <w:rPr>
          <w:rFonts w:ascii="Times New Roman" w:hAnsi="Times New Roman" w:cs="Times New Roman"/>
          <w:sz w:val="24"/>
          <w:szCs w:val="24"/>
        </w:rPr>
        <w:t xml:space="preserve">Saskaņā ar </w:t>
      </w:r>
      <w:r w:rsidR="00B57A4D" w:rsidRPr="00852D07">
        <w:rPr>
          <w:rFonts w:ascii="Times New Roman" w:hAnsi="Times New Roman" w:cs="Times New Roman"/>
          <w:sz w:val="24"/>
          <w:szCs w:val="24"/>
        </w:rPr>
        <w:t xml:space="preserve">Komisijas lēmuma Nr.2012/21/ES </w:t>
      </w:r>
      <w:r w:rsidR="00A75BAA" w:rsidRPr="00852D07">
        <w:rPr>
          <w:rFonts w:ascii="Times New Roman" w:hAnsi="Times New Roman" w:cs="Times New Roman"/>
          <w:sz w:val="24"/>
          <w:szCs w:val="24"/>
        </w:rPr>
        <w:t>5. panta 2. punkt</w:t>
      </w:r>
      <w:r w:rsidR="00633F44" w:rsidRPr="00852D07">
        <w:rPr>
          <w:rFonts w:ascii="Times New Roman" w:hAnsi="Times New Roman" w:cs="Times New Roman"/>
          <w:sz w:val="24"/>
          <w:szCs w:val="24"/>
        </w:rPr>
        <w:t>ā noteikto</w:t>
      </w:r>
      <w:r w:rsidR="00A75BAA" w:rsidRPr="00852D07">
        <w:rPr>
          <w:rFonts w:ascii="Times New Roman" w:hAnsi="Times New Roman" w:cs="Times New Roman"/>
          <w:sz w:val="24"/>
          <w:szCs w:val="24"/>
        </w:rPr>
        <w:t xml:space="preserve"> metodoloģij</w:t>
      </w:r>
      <w:r w:rsidR="00633F44" w:rsidRPr="00852D07">
        <w:rPr>
          <w:rFonts w:ascii="Times New Roman" w:hAnsi="Times New Roman" w:cs="Times New Roman"/>
          <w:sz w:val="24"/>
          <w:szCs w:val="24"/>
        </w:rPr>
        <w:t>u</w:t>
      </w:r>
      <w:r w:rsidR="00A75BAA" w:rsidRPr="00852D07">
        <w:rPr>
          <w:rFonts w:ascii="Times New Roman" w:hAnsi="Times New Roman" w:cs="Times New Roman"/>
          <w:sz w:val="24"/>
          <w:szCs w:val="24"/>
        </w:rPr>
        <w:t xml:space="preserve">, </w:t>
      </w:r>
      <w:r w:rsidR="001B4276">
        <w:rPr>
          <w:rFonts w:ascii="Times New Roman" w:hAnsi="Times New Roman" w:cs="Times New Roman"/>
          <w:sz w:val="24"/>
          <w:szCs w:val="24"/>
        </w:rPr>
        <w:t xml:space="preserve">Valsts </w:t>
      </w:r>
      <w:r w:rsidR="00633F44" w:rsidRPr="00852D07">
        <w:rPr>
          <w:rFonts w:ascii="Times New Roman" w:hAnsi="Times New Roman" w:cs="Times New Roman"/>
          <w:sz w:val="24"/>
          <w:szCs w:val="24"/>
        </w:rPr>
        <w:t>Atbalsta saņēmējiem ir pienākums</w:t>
      </w:r>
      <w:r w:rsidR="00452915" w:rsidRPr="00852D07">
        <w:rPr>
          <w:rFonts w:ascii="Times New Roman" w:hAnsi="Times New Roman" w:cs="Times New Roman"/>
          <w:sz w:val="24"/>
          <w:szCs w:val="24"/>
        </w:rPr>
        <w:t xml:space="preserve"> uzrādīt </w:t>
      </w:r>
      <w:r w:rsidR="00A75BAA" w:rsidRPr="00852D07">
        <w:rPr>
          <w:rFonts w:ascii="Times New Roman" w:hAnsi="Times New Roman" w:cs="Times New Roman"/>
          <w:sz w:val="24"/>
          <w:szCs w:val="24"/>
        </w:rPr>
        <w:t>saistību izmaksas</w:t>
      </w:r>
      <w:r w:rsidR="00452915" w:rsidRPr="00852D07">
        <w:rPr>
          <w:rFonts w:ascii="Times New Roman" w:hAnsi="Times New Roman" w:cs="Times New Roman"/>
          <w:sz w:val="24"/>
          <w:szCs w:val="24"/>
        </w:rPr>
        <w:t xml:space="preserve">, kuras </w:t>
      </w:r>
      <w:r w:rsidR="00A75BAA" w:rsidRPr="00852D07">
        <w:rPr>
          <w:rFonts w:ascii="Times New Roman" w:hAnsi="Times New Roman" w:cs="Times New Roman"/>
          <w:sz w:val="24"/>
          <w:szCs w:val="24"/>
        </w:rPr>
        <w:t>aprēķin</w:t>
      </w:r>
      <w:r w:rsidR="00452915" w:rsidRPr="00852D07">
        <w:rPr>
          <w:rFonts w:ascii="Times New Roman" w:hAnsi="Times New Roman" w:cs="Times New Roman"/>
          <w:sz w:val="24"/>
          <w:szCs w:val="24"/>
        </w:rPr>
        <w:t>a</w:t>
      </w:r>
      <w:r w:rsidR="00A75BAA" w:rsidRPr="00852D07">
        <w:rPr>
          <w:rFonts w:ascii="Times New Roman" w:hAnsi="Times New Roman" w:cs="Times New Roman"/>
          <w:sz w:val="24"/>
          <w:szCs w:val="24"/>
        </w:rPr>
        <w:t xml:space="preserve"> kā starpību starp </w:t>
      </w:r>
      <w:r w:rsidR="00627F29" w:rsidRPr="00852D07">
        <w:rPr>
          <w:rFonts w:ascii="Times New Roman" w:hAnsi="Times New Roman" w:cs="Times New Roman"/>
          <w:sz w:val="24"/>
          <w:szCs w:val="24"/>
        </w:rPr>
        <w:t xml:space="preserve">neto </w:t>
      </w:r>
      <w:r w:rsidR="00907A67" w:rsidRPr="00852D07">
        <w:rPr>
          <w:rFonts w:ascii="Times New Roman" w:hAnsi="Times New Roman" w:cs="Times New Roman"/>
          <w:sz w:val="24"/>
          <w:szCs w:val="24"/>
        </w:rPr>
        <w:t>izdevumiem</w:t>
      </w:r>
      <w:r w:rsidR="00A75BAA" w:rsidRPr="00852D07">
        <w:rPr>
          <w:rFonts w:ascii="Times New Roman" w:hAnsi="Times New Roman" w:cs="Times New Roman"/>
          <w:sz w:val="24"/>
          <w:szCs w:val="24"/>
        </w:rPr>
        <w:t xml:space="preserve"> un </w:t>
      </w:r>
      <w:r w:rsidR="00627F29" w:rsidRPr="00852D07">
        <w:rPr>
          <w:rFonts w:ascii="Times New Roman" w:hAnsi="Times New Roman" w:cs="Times New Roman"/>
          <w:sz w:val="24"/>
          <w:szCs w:val="24"/>
        </w:rPr>
        <w:t xml:space="preserve">neto </w:t>
      </w:r>
      <w:r w:rsidR="00A75BAA" w:rsidRPr="00852D07">
        <w:rPr>
          <w:rFonts w:ascii="Times New Roman" w:hAnsi="Times New Roman" w:cs="Times New Roman"/>
          <w:sz w:val="24"/>
          <w:szCs w:val="24"/>
        </w:rPr>
        <w:t>ieņēmumiem</w:t>
      </w:r>
      <w:r w:rsidR="00627F29" w:rsidRPr="00852D07">
        <w:rPr>
          <w:rFonts w:ascii="Times New Roman" w:hAnsi="Times New Roman" w:cs="Times New Roman"/>
          <w:sz w:val="24"/>
          <w:szCs w:val="24"/>
        </w:rPr>
        <w:t>.</w:t>
      </w:r>
      <w:r w:rsidR="00A75BAA" w:rsidRPr="00852D07">
        <w:rPr>
          <w:rFonts w:ascii="Times New Roman" w:hAnsi="Times New Roman" w:cs="Times New Roman"/>
          <w:sz w:val="24"/>
          <w:szCs w:val="24"/>
        </w:rPr>
        <w:t xml:space="preserve"> </w:t>
      </w:r>
      <w:r w:rsidR="00627F29" w:rsidRPr="00852D07">
        <w:rPr>
          <w:rFonts w:ascii="Times New Roman" w:hAnsi="Times New Roman" w:cs="Times New Roman"/>
          <w:sz w:val="24"/>
          <w:szCs w:val="24"/>
        </w:rPr>
        <w:t>J</w:t>
      </w:r>
      <w:r w:rsidR="00A75BAA" w:rsidRPr="00852D07">
        <w:rPr>
          <w:rFonts w:ascii="Times New Roman" w:hAnsi="Times New Roman" w:cs="Times New Roman"/>
          <w:sz w:val="24"/>
          <w:szCs w:val="24"/>
        </w:rPr>
        <w:t xml:space="preserve">a attiecīgais </w:t>
      </w:r>
      <w:r w:rsidR="00DD176B">
        <w:rPr>
          <w:rFonts w:ascii="Times New Roman" w:hAnsi="Times New Roman" w:cs="Times New Roman"/>
          <w:sz w:val="24"/>
          <w:szCs w:val="24"/>
        </w:rPr>
        <w:t xml:space="preserve">Valsts </w:t>
      </w:r>
      <w:r w:rsidR="00F63AC1">
        <w:rPr>
          <w:rFonts w:ascii="Times New Roman" w:hAnsi="Times New Roman" w:cs="Times New Roman"/>
          <w:sz w:val="24"/>
          <w:szCs w:val="24"/>
        </w:rPr>
        <w:t>A</w:t>
      </w:r>
      <w:r w:rsidR="00A81F06">
        <w:rPr>
          <w:rFonts w:ascii="Times New Roman" w:hAnsi="Times New Roman" w:cs="Times New Roman"/>
          <w:sz w:val="24"/>
          <w:szCs w:val="24"/>
        </w:rPr>
        <w:t>tbalsta saņēmējs (</w:t>
      </w:r>
      <w:r w:rsidR="00A75BAA" w:rsidRPr="00852D07">
        <w:rPr>
          <w:rFonts w:ascii="Times New Roman" w:hAnsi="Times New Roman" w:cs="Times New Roman"/>
          <w:sz w:val="24"/>
          <w:szCs w:val="24"/>
        </w:rPr>
        <w:t>uzņēmums</w:t>
      </w:r>
      <w:r w:rsidR="00A81F06">
        <w:rPr>
          <w:rFonts w:ascii="Times New Roman" w:hAnsi="Times New Roman" w:cs="Times New Roman"/>
          <w:sz w:val="24"/>
          <w:szCs w:val="24"/>
        </w:rPr>
        <w:t>)</w:t>
      </w:r>
      <w:r w:rsidR="00A75BAA" w:rsidRPr="00852D07">
        <w:rPr>
          <w:rFonts w:ascii="Times New Roman" w:hAnsi="Times New Roman" w:cs="Times New Roman"/>
          <w:sz w:val="24"/>
          <w:szCs w:val="24"/>
        </w:rPr>
        <w:t xml:space="preserve"> </w:t>
      </w:r>
      <w:r w:rsidR="005C7284" w:rsidRPr="00852D07">
        <w:rPr>
          <w:rFonts w:ascii="Times New Roman" w:hAnsi="Times New Roman" w:cs="Times New Roman"/>
          <w:sz w:val="24"/>
          <w:szCs w:val="24"/>
        </w:rPr>
        <w:t>papildu</w:t>
      </w:r>
      <w:r w:rsidR="006C74A7" w:rsidRPr="00852D07">
        <w:rPr>
          <w:rFonts w:ascii="Times New Roman" w:hAnsi="Times New Roman" w:cs="Times New Roman"/>
          <w:sz w:val="24"/>
          <w:szCs w:val="24"/>
        </w:rPr>
        <w:t xml:space="preserve"> </w:t>
      </w:r>
      <w:r w:rsidR="00A75BAA" w:rsidRPr="00852D07">
        <w:rPr>
          <w:rFonts w:ascii="Times New Roman" w:hAnsi="Times New Roman" w:cs="Times New Roman"/>
          <w:sz w:val="24"/>
          <w:szCs w:val="24"/>
        </w:rPr>
        <w:t xml:space="preserve">veic arī tādas darbības, uz kurām neattiecas </w:t>
      </w:r>
      <w:r w:rsidR="00A75BAA" w:rsidRPr="005C742D">
        <w:rPr>
          <w:rFonts w:ascii="Times New Roman" w:hAnsi="Times New Roman" w:cs="Times New Roman"/>
          <w:b/>
          <w:bCs/>
          <w:sz w:val="24"/>
          <w:szCs w:val="24"/>
        </w:rPr>
        <w:t>VTNP</w:t>
      </w:r>
      <w:r w:rsidR="00A75BAA" w:rsidRPr="00852D07">
        <w:rPr>
          <w:rFonts w:ascii="Times New Roman" w:hAnsi="Times New Roman" w:cs="Times New Roman"/>
          <w:sz w:val="24"/>
          <w:szCs w:val="24"/>
        </w:rPr>
        <w:t xml:space="preserve"> darbības joma, </w:t>
      </w:r>
      <w:r w:rsidR="00A75BAA" w:rsidRPr="00852D07">
        <w:rPr>
          <w:rFonts w:ascii="Times New Roman" w:hAnsi="Times New Roman" w:cs="Times New Roman"/>
          <w:b/>
          <w:bCs/>
          <w:sz w:val="24"/>
          <w:szCs w:val="24"/>
        </w:rPr>
        <w:t xml:space="preserve">ņem vērā tikai tās </w:t>
      </w:r>
      <w:r w:rsidR="00A75BAA" w:rsidRPr="00852D07">
        <w:rPr>
          <w:rFonts w:ascii="Times New Roman" w:hAnsi="Times New Roman" w:cs="Times New Roman"/>
          <w:b/>
          <w:bCs/>
          <w:sz w:val="24"/>
          <w:szCs w:val="24"/>
        </w:rPr>
        <w:lastRenderedPageBreak/>
        <w:t>izmaksas, kuras ir saistītas ar VTNP</w:t>
      </w:r>
      <w:r w:rsidR="00E145DF" w:rsidRPr="00852D07">
        <w:rPr>
          <w:rFonts w:ascii="Times New Roman" w:hAnsi="Times New Roman" w:cs="Times New Roman"/>
          <w:b/>
          <w:bCs/>
          <w:sz w:val="24"/>
          <w:szCs w:val="24"/>
        </w:rPr>
        <w:t xml:space="preserve"> sniegšanu</w:t>
      </w:r>
      <w:r w:rsidR="00A75BAA" w:rsidRPr="00852D07">
        <w:rPr>
          <w:rFonts w:ascii="Times New Roman" w:hAnsi="Times New Roman" w:cs="Times New Roman"/>
          <w:sz w:val="24"/>
          <w:szCs w:val="24"/>
        </w:rPr>
        <w:t>.</w:t>
      </w:r>
      <w:r w:rsidR="00A75BAA" w:rsidRPr="00852D07">
        <w:rPr>
          <w:sz w:val="24"/>
          <w:szCs w:val="24"/>
        </w:rPr>
        <w:t xml:space="preserve"> </w:t>
      </w:r>
      <w:r w:rsidR="00E13903" w:rsidRPr="00852D07">
        <w:rPr>
          <w:rFonts w:ascii="Times New Roman" w:hAnsi="Times New Roman" w:cs="Times New Roman"/>
          <w:sz w:val="24"/>
          <w:szCs w:val="24"/>
        </w:rPr>
        <w:t>Saskaņā ar</w:t>
      </w:r>
      <w:r w:rsidR="00E13903" w:rsidRPr="00852D07">
        <w:rPr>
          <w:rFonts w:ascii="Times New Roman" w:hAnsi="Times New Roman" w:cs="Times New Roman"/>
        </w:rPr>
        <w:t xml:space="preserve"> </w:t>
      </w:r>
      <w:r w:rsidR="00B57A4D" w:rsidRPr="00852D07">
        <w:rPr>
          <w:rFonts w:ascii="Times New Roman" w:hAnsi="Times New Roman" w:cs="Times New Roman"/>
          <w:sz w:val="24"/>
          <w:szCs w:val="24"/>
        </w:rPr>
        <w:t xml:space="preserve">Komisijas lēmuma Nr.2012/21/ES </w:t>
      </w:r>
      <w:r w:rsidR="00E13903" w:rsidRPr="00852D07">
        <w:rPr>
          <w:rFonts w:ascii="Times New Roman" w:hAnsi="Times New Roman" w:cs="Times New Roman"/>
          <w:sz w:val="24"/>
          <w:szCs w:val="24"/>
        </w:rPr>
        <w:t>5. panta 9. punktu</w:t>
      </w:r>
      <w:r w:rsidR="00E13903" w:rsidRPr="00852D07">
        <w:rPr>
          <w:rStyle w:val="FootnoteReference"/>
          <w:rFonts w:ascii="Times New Roman" w:hAnsi="Times New Roman" w:cs="Times New Roman"/>
          <w:sz w:val="24"/>
          <w:szCs w:val="24"/>
        </w:rPr>
        <w:footnoteReference w:id="8"/>
      </w:r>
      <w:r w:rsidR="00E13903" w:rsidRPr="00852D07">
        <w:rPr>
          <w:rFonts w:ascii="Times New Roman" w:hAnsi="Times New Roman" w:cs="Times New Roman"/>
          <w:sz w:val="24"/>
          <w:szCs w:val="24"/>
        </w:rPr>
        <w:t>, j</w:t>
      </w:r>
      <w:r w:rsidR="00627F29" w:rsidRPr="00852D07">
        <w:rPr>
          <w:rFonts w:ascii="Times New Roman" w:hAnsi="Times New Roman" w:cs="Times New Roman"/>
          <w:sz w:val="24"/>
          <w:szCs w:val="24"/>
        </w:rPr>
        <w:t xml:space="preserve">a </w:t>
      </w:r>
      <w:r w:rsidR="00DD176B">
        <w:rPr>
          <w:rFonts w:ascii="Times New Roman" w:hAnsi="Times New Roman" w:cs="Times New Roman"/>
          <w:sz w:val="24"/>
          <w:szCs w:val="24"/>
        </w:rPr>
        <w:t xml:space="preserve">Valsts </w:t>
      </w:r>
      <w:r w:rsidRPr="00852D07">
        <w:rPr>
          <w:rFonts w:ascii="Times New Roman" w:hAnsi="Times New Roman" w:cs="Times New Roman"/>
          <w:sz w:val="24"/>
          <w:szCs w:val="24"/>
        </w:rPr>
        <w:t xml:space="preserve">Atbalsta saņēmējs </w:t>
      </w:r>
      <w:r w:rsidR="00627F29" w:rsidRPr="00852D07">
        <w:rPr>
          <w:rFonts w:ascii="Times New Roman" w:hAnsi="Times New Roman" w:cs="Times New Roman"/>
          <w:sz w:val="24"/>
          <w:szCs w:val="24"/>
        </w:rPr>
        <w:t xml:space="preserve">darbojas gan </w:t>
      </w:r>
      <w:r w:rsidRPr="005C742D">
        <w:rPr>
          <w:rFonts w:ascii="Times New Roman" w:hAnsi="Times New Roman" w:cs="Times New Roman"/>
          <w:b/>
          <w:bCs/>
          <w:sz w:val="24"/>
          <w:szCs w:val="24"/>
        </w:rPr>
        <w:t>VTNP</w:t>
      </w:r>
      <w:r w:rsidR="00627F29" w:rsidRPr="00852D07">
        <w:rPr>
          <w:rFonts w:ascii="Times New Roman" w:hAnsi="Times New Roman" w:cs="Times New Roman"/>
          <w:sz w:val="24"/>
          <w:szCs w:val="24"/>
        </w:rPr>
        <w:t xml:space="preserve"> jomā, gan ārpus tās, iekšējā grāmatvedības uzskaitē </w:t>
      </w:r>
      <w:r w:rsidR="00AE537E" w:rsidRPr="00852D07">
        <w:rPr>
          <w:rFonts w:ascii="Times New Roman" w:hAnsi="Times New Roman" w:cs="Times New Roman"/>
          <w:sz w:val="24"/>
          <w:szCs w:val="24"/>
        </w:rPr>
        <w:t xml:space="preserve">jābūt iespējai noteikt izmaksas, kuras ir saistītas ar </w:t>
      </w:r>
      <w:r w:rsidR="00AE537E" w:rsidRPr="005C742D">
        <w:rPr>
          <w:rFonts w:ascii="Times New Roman" w:hAnsi="Times New Roman" w:cs="Times New Roman"/>
          <w:b/>
          <w:bCs/>
          <w:sz w:val="24"/>
          <w:szCs w:val="24"/>
        </w:rPr>
        <w:t>VTNP</w:t>
      </w:r>
      <w:r w:rsidR="00AE537E" w:rsidRPr="00852D07">
        <w:rPr>
          <w:rFonts w:ascii="Times New Roman" w:hAnsi="Times New Roman" w:cs="Times New Roman"/>
          <w:sz w:val="24"/>
          <w:szCs w:val="24"/>
        </w:rPr>
        <w:t xml:space="preserve"> sniegšanu, jo pretējā gadījumā nevar noteikt </w:t>
      </w:r>
      <w:r w:rsidR="00DD176B">
        <w:rPr>
          <w:rFonts w:ascii="Times New Roman" w:hAnsi="Times New Roman" w:cs="Times New Roman"/>
          <w:sz w:val="24"/>
          <w:szCs w:val="24"/>
        </w:rPr>
        <w:t>V</w:t>
      </w:r>
      <w:r w:rsidR="00A81F06">
        <w:rPr>
          <w:rFonts w:ascii="Times New Roman" w:hAnsi="Times New Roman" w:cs="Times New Roman"/>
          <w:sz w:val="24"/>
          <w:szCs w:val="24"/>
        </w:rPr>
        <w:t xml:space="preserve">alsts atbalsta jeb </w:t>
      </w:r>
      <w:r w:rsidR="00AE537E" w:rsidRPr="00852D07">
        <w:rPr>
          <w:rFonts w:ascii="Times New Roman" w:hAnsi="Times New Roman" w:cs="Times New Roman"/>
          <w:sz w:val="24"/>
          <w:szCs w:val="24"/>
        </w:rPr>
        <w:t xml:space="preserve">kompensācijas apmēru. Turklāt sūdzības gadījumā </w:t>
      </w:r>
      <w:r w:rsidR="00DD176B">
        <w:rPr>
          <w:rFonts w:ascii="Times New Roman" w:hAnsi="Times New Roman" w:cs="Times New Roman"/>
          <w:sz w:val="24"/>
          <w:szCs w:val="24"/>
        </w:rPr>
        <w:t xml:space="preserve">Valsts </w:t>
      </w:r>
      <w:r w:rsidR="00AE537E" w:rsidRPr="00852D07">
        <w:rPr>
          <w:rFonts w:ascii="Times New Roman" w:hAnsi="Times New Roman" w:cs="Times New Roman"/>
          <w:sz w:val="24"/>
          <w:szCs w:val="24"/>
        </w:rPr>
        <w:t xml:space="preserve">Atbalsta saņēmējam, kuram uzticēts sniegt </w:t>
      </w:r>
      <w:r w:rsidR="00AE537E" w:rsidRPr="005C742D">
        <w:rPr>
          <w:rFonts w:ascii="Times New Roman" w:hAnsi="Times New Roman" w:cs="Times New Roman"/>
          <w:b/>
          <w:bCs/>
          <w:sz w:val="24"/>
          <w:szCs w:val="24"/>
        </w:rPr>
        <w:t>VTNP</w:t>
      </w:r>
      <w:r w:rsidR="00AE537E" w:rsidRPr="00852D07">
        <w:rPr>
          <w:rFonts w:ascii="Times New Roman" w:hAnsi="Times New Roman" w:cs="Times New Roman"/>
          <w:sz w:val="24"/>
          <w:szCs w:val="24"/>
        </w:rPr>
        <w:t xml:space="preserve">, jāspēj pierādīt, ka tas nav saņēmis </w:t>
      </w:r>
      <w:r w:rsidR="004A6328" w:rsidRPr="00852D07">
        <w:rPr>
          <w:rFonts w:ascii="Times New Roman" w:hAnsi="Times New Roman" w:cs="Times New Roman"/>
          <w:sz w:val="24"/>
          <w:szCs w:val="24"/>
        </w:rPr>
        <w:t>P</w:t>
      </w:r>
      <w:r w:rsidR="00AE537E" w:rsidRPr="00852D07">
        <w:rPr>
          <w:rFonts w:ascii="Times New Roman" w:hAnsi="Times New Roman" w:cs="Times New Roman"/>
          <w:sz w:val="24"/>
          <w:szCs w:val="24"/>
        </w:rPr>
        <w:t xml:space="preserve">ārmērīgu kompensāciju. Tādēļ šādās situācijās pastāv praktiska nepieciešamība nodrošināt atsevišķu grāmatvedības uzskaiti. </w:t>
      </w:r>
      <w:r w:rsidR="008874B1" w:rsidRPr="00852D07">
        <w:rPr>
          <w:rFonts w:ascii="Times New Roman" w:hAnsi="Times New Roman" w:cs="Times New Roman"/>
          <w:sz w:val="24"/>
          <w:szCs w:val="24"/>
        </w:rPr>
        <w:t xml:space="preserve">Minētā prasība par </w:t>
      </w:r>
      <w:r w:rsidR="008874B1" w:rsidRPr="005C742D">
        <w:rPr>
          <w:rFonts w:ascii="Times New Roman" w:hAnsi="Times New Roman" w:cs="Times New Roman"/>
          <w:b/>
          <w:bCs/>
          <w:sz w:val="24"/>
          <w:szCs w:val="24"/>
        </w:rPr>
        <w:t>VTNP</w:t>
      </w:r>
      <w:r w:rsidR="008874B1" w:rsidRPr="00852D07">
        <w:rPr>
          <w:rFonts w:ascii="Times New Roman" w:hAnsi="Times New Roman" w:cs="Times New Roman"/>
          <w:sz w:val="24"/>
          <w:szCs w:val="24"/>
        </w:rPr>
        <w:t xml:space="preserve"> ieņēmumu un izdevumu uzskaites nodalīšanu attiecas uz visiem </w:t>
      </w:r>
      <w:r w:rsidR="00DD176B">
        <w:rPr>
          <w:rFonts w:ascii="Times New Roman" w:hAnsi="Times New Roman" w:cs="Times New Roman"/>
          <w:sz w:val="24"/>
          <w:szCs w:val="24"/>
        </w:rPr>
        <w:t xml:space="preserve">Valsts </w:t>
      </w:r>
      <w:r w:rsidR="008874B1" w:rsidRPr="00852D07">
        <w:rPr>
          <w:rFonts w:ascii="Times New Roman" w:hAnsi="Times New Roman" w:cs="Times New Roman"/>
          <w:sz w:val="24"/>
          <w:szCs w:val="24"/>
        </w:rPr>
        <w:t xml:space="preserve">Atbalsta saņēmējiem, neatkarīgi no tā juridiskās formas </w:t>
      </w:r>
      <w:r w:rsidR="00907A67" w:rsidRPr="00852D07">
        <w:rPr>
          <w:rFonts w:ascii="Times New Roman" w:hAnsi="Times New Roman" w:cs="Times New Roman"/>
          <w:sz w:val="24"/>
          <w:szCs w:val="24"/>
        </w:rPr>
        <w:t>vai</w:t>
      </w:r>
      <w:r w:rsidR="008874B1" w:rsidRPr="00852D07">
        <w:rPr>
          <w:rFonts w:ascii="Times New Roman" w:hAnsi="Times New Roman" w:cs="Times New Roman"/>
          <w:sz w:val="24"/>
          <w:szCs w:val="24"/>
        </w:rPr>
        <w:t xml:space="preserve"> grāmatvedības uzskaitē pielietojamās uzskaites metodes - vienkāršā ieraksta sistēm</w:t>
      </w:r>
      <w:r w:rsidR="00357D54" w:rsidRPr="00852D07">
        <w:rPr>
          <w:rFonts w:ascii="Times New Roman" w:hAnsi="Times New Roman" w:cs="Times New Roman"/>
          <w:sz w:val="24"/>
          <w:szCs w:val="24"/>
        </w:rPr>
        <w:t>ā</w:t>
      </w:r>
      <w:r w:rsidR="008874B1" w:rsidRPr="00852D07">
        <w:rPr>
          <w:rFonts w:ascii="Times New Roman" w:hAnsi="Times New Roman" w:cs="Times New Roman"/>
          <w:sz w:val="24"/>
          <w:szCs w:val="24"/>
        </w:rPr>
        <w:t xml:space="preserve"> vai divkāršā ieraksta sistēm</w:t>
      </w:r>
      <w:r w:rsidR="00357D54" w:rsidRPr="00852D07">
        <w:rPr>
          <w:rFonts w:ascii="Times New Roman" w:hAnsi="Times New Roman" w:cs="Times New Roman"/>
          <w:sz w:val="24"/>
          <w:szCs w:val="24"/>
        </w:rPr>
        <w:t>ā</w:t>
      </w:r>
      <w:r w:rsidR="008874B1" w:rsidRPr="00852D07">
        <w:rPr>
          <w:rFonts w:ascii="Times New Roman" w:hAnsi="Times New Roman" w:cs="Times New Roman"/>
          <w:sz w:val="24"/>
          <w:szCs w:val="24"/>
        </w:rPr>
        <w:t xml:space="preserve">. </w:t>
      </w:r>
      <w:r w:rsidR="00A75BAA" w:rsidRPr="00852D07">
        <w:rPr>
          <w:rFonts w:ascii="Times New Roman" w:hAnsi="Times New Roman" w:cs="Times New Roman"/>
          <w:sz w:val="24"/>
          <w:szCs w:val="24"/>
        </w:rPr>
        <w:t xml:space="preserve">Valsts </w:t>
      </w:r>
      <w:r w:rsidR="00A81F06" w:rsidRPr="00852D07">
        <w:rPr>
          <w:rFonts w:ascii="Times New Roman" w:hAnsi="Times New Roman" w:cs="Times New Roman"/>
          <w:sz w:val="24"/>
          <w:szCs w:val="24"/>
        </w:rPr>
        <w:t>atbalst</w:t>
      </w:r>
      <w:r w:rsidR="00A81F06">
        <w:rPr>
          <w:rFonts w:ascii="Times New Roman" w:hAnsi="Times New Roman" w:cs="Times New Roman"/>
          <w:sz w:val="24"/>
          <w:szCs w:val="24"/>
        </w:rPr>
        <w:t>u regulējošos normatīvajos aktos</w:t>
      </w:r>
      <w:r w:rsidR="00A81F06" w:rsidRPr="00852D07">
        <w:rPr>
          <w:rFonts w:ascii="Times New Roman" w:hAnsi="Times New Roman" w:cs="Times New Roman"/>
          <w:sz w:val="24"/>
          <w:szCs w:val="24"/>
        </w:rPr>
        <w:t xml:space="preserve"> </w:t>
      </w:r>
      <w:r w:rsidR="00A75BAA" w:rsidRPr="00852D07">
        <w:rPr>
          <w:rFonts w:ascii="Times New Roman" w:hAnsi="Times New Roman" w:cs="Times New Roman"/>
          <w:sz w:val="24"/>
          <w:szCs w:val="24"/>
        </w:rPr>
        <w:t xml:space="preserve">nav noteikts </w:t>
      </w:r>
      <w:r w:rsidR="00A75BAA" w:rsidRPr="005C742D">
        <w:rPr>
          <w:rFonts w:ascii="Times New Roman" w:hAnsi="Times New Roman" w:cs="Times New Roman"/>
          <w:b/>
          <w:bCs/>
          <w:sz w:val="24"/>
          <w:szCs w:val="24"/>
        </w:rPr>
        <w:t>VTNP</w:t>
      </w:r>
      <w:r w:rsidR="00A75BAA" w:rsidRPr="00852D07">
        <w:rPr>
          <w:rFonts w:ascii="Times New Roman" w:hAnsi="Times New Roman" w:cs="Times New Roman"/>
          <w:sz w:val="24"/>
          <w:szCs w:val="24"/>
        </w:rPr>
        <w:t xml:space="preserve"> izmaksu veids (piem., algas, telpu uzturēšana, īpaši ārējie izdevumi vai pirkumi), bet tikai to mērķis, t.i., vai izmaksas ir saistītas ar </w:t>
      </w:r>
      <w:r w:rsidR="00A75BAA" w:rsidRPr="005C742D">
        <w:rPr>
          <w:rFonts w:ascii="Times New Roman" w:hAnsi="Times New Roman" w:cs="Times New Roman"/>
          <w:b/>
          <w:bCs/>
          <w:sz w:val="24"/>
          <w:szCs w:val="24"/>
        </w:rPr>
        <w:t>VTNP</w:t>
      </w:r>
      <w:r w:rsidR="00A75BAA" w:rsidRPr="00852D07">
        <w:rPr>
          <w:rFonts w:ascii="Times New Roman" w:hAnsi="Times New Roman" w:cs="Times New Roman"/>
          <w:sz w:val="24"/>
          <w:szCs w:val="24"/>
        </w:rPr>
        <w:t xml:space="preserve"> sniegšanu vai nē.</w:t>
      </w:r>
      <w:r w:rsidR="00315C3E" w:rsidRPr="00852D07">
        <w:rPr>
          <w:rFonts w:ascii="Times New Roman" w:hAnsi="Times New Roman" w:cs="Times New Roman"/>
          <w:sz w:val="24"/>
          <w:szCs w:val="24"/>
        </w:rPr>
        <w:t xml:space="preserve"> </w:t>
      </w:r>
      <w:r w:rsidR="00F87176" w:rsidRPr="00852D07">
        <w:rPr>
          <w:rFonts w:ascii="Times New Roman" w:hAnsi="Times New Roman" w:cs="Times New Roman"/>
          <w:sz w:val="24"/>
          <w:szCs w:val="24"/>
        </w:rPr>
        <w:t xml:space="preserve">Ja </w:t>
      </w:r>
      <w:r w:rsidR="00DD176B">
        <w:rPr>
          <w:rFonts w:ascii="Times New Roman" w:hAnsi="Times New Roman" w:cs="Times New Roman"/>
          <w:sz w:val="24"/>
          <w:szCs w:val="24"/>
        </w:rPr>
        <w:t xml:space="preserve">Valsts </w:t>
      </w:r>
      <w:r w:rsidR="00F87176" w:rsidRPr="00852D07">
        <w:rPr>
          <w:rFonts w:ascii="Times New Roman" w:hAnsi="Times New Roman" w:cs="Times New Roman"/>
          <w:sz w:val="24"/>
          <w:szCs w:val="24"/>
        </w:rPr>
        <w:t xml:space="preserve">Atbalsta saņēmējs izmanto vienu un to pašu infrastruktūru, lai sniegtu </w:t>
      </w:r>
      <w:r w:rsidR="00F87176" w:rsidRPr="005C742D">
        <w:rPr>
          <w:rFonts w:ascii="Times New Roman" w:hAnsi="Times New Roman" w:cs="Times New Roman"/>
          <w:b/>
          <w:bCs/>
          <w:sz w:val="24"/>
          <w:szCs w:val="24"/>
        </w:rPr>
        <w:t>VTNP</w:t>
      </w:r>
      <w:r w:rsidR="00F87176" w:rsidRPr="00852D07">
        <w:rPr>
          <w:rFonts w:ascii="Times New Roman" w:hAnsi="Times New Roman" w:cs="Times New Roman"/>
          <w:sz w:val="24"/>
          <w:szCs w:val="24"/>
        </w:rPr>
        <w:t xml:space="preserve"> un veiktu saimniecisko darbību</w:t>
      </w:r>
      <w:r w:rsidR="00952790" w:rsidRPr="00852D07">
        <w:rPr>
          <w:rFonts w:ascii="Times New Roman" w:hAnsi="Times New Roman" w:cs="Times New Roman"/>
          <w:sz w:val="24"/>
          <w:szCs w:val="24"/>
        </w:rPr>
        <w:t>,</w:t>
      </w:r>
      <w:r w:rsidR="00F87176" w:rsidRPr="00852D07">
        <w:rPr>
          <w:rFonts w:ascii="Times New Roman" w:hAnsi="Times New Roman" w:cs="Times New Roman"/>
          <w:sz w:val="24"/>
          <w:szCs w:val="24"/>
        </w:rPr>
        <w:t xml:space="preserve"> tad Atbalsta saņēmējam jāsadala izmaksas pa abu veidu darbībām. Izmaksas, kas attiecas uz </w:t>
      </w:r>
      <w:r w:rsidR="00F87176" w:rsidRPr="005C742D">
        <w:rPr>
          <w:rFonts w:ascii="Times New Roman" w:hAnsi="Times New Roman" w:cs="Times New Roman"/>
          <w:b/>
          <w:bCs/>
          <w:sz w:val="24"/>
          <w:szCs w:val="24"/>
        </w:rPr>
        <w:t>VTNP</w:t>
      </w:r>
      <w:r w:rsidR="00F87176" w:rsidRPr="00852D07">
        <w:rPr>
          <w:rFonts w:ascii="Times New Roman" w:hAnsi="Times New Roman" w:cs="Times New Roman"/>
          <w:sz w:val="24"/>
          <w:szCs w:val="24"/>
        </w:rPr>
        <w:t xml:space="preserve"> sniegšanu, drīkst ietvert visas mainīgās izmaksas saistībā ar </w:t>
      </w:r>
      <w:r w:rsidR="00F87176" w:rsidRPr="005C742D">
        <w:rPr>
          <w:rFonts w:ascii="Times New Roman" w:hAnsi="Times New Roman" w:cs="Times New Roman"/>
          <w:b/>
          <w:bCs/>
          <w:sz w:val="24"/>
          <w:szCs w:val="24"/>
        </w:rPr>
        <w:t>VTNP</w:t>
      </w:r>
      <w:r w:rsidR="00F87176" w:rsidRPr="00852D07">
        <w:rPr>
          <w:rFonts w:ascii="Times New Roman" w:hAnsi="Times New Roman" w:cs="Times New Roman"/>
          <w:sz w:val="24"/>
          <w:szCs w:val="24"/>
        </w:rPr>
        <w:t xml:space="preserve"> sniegšanu un samērīgu daļu no pastāvīgajām izmaksām, kas ir saistītas gan ar </w:t>
      </w:r>
      <w:r w:rsidR="00F87176" w:rsidRPr="005C742D">
        <w:rPr>
          <w:rFonts w:ascii="Times New Roman" w:hAnsi="Times New Roman" w:cs="Times New Roman"/>
          <w:b/>
          <w:bCs/>
          <w:sz w:val="24"/>
          <w:szCs w:val="24"/>
        </w:rPr>
        <w:t>VTNP</w:t>
      </w:r>
      <w:r w:rsidR="00F87176" w:rsidRPr="00852D07">
        <w:rPr>
          <w:rFonts w:ascii="Times New Roman" w:hAnsi="Times New Roman" w:cs="Times New Roman"/>
          <w:sz w:val="24"/>
          <w:szCs w:val="24"/>
        </w:rPr>
        <w:t xml:space="preserve"> sniegšanu, gan citu darbību veikšanu.</w:t>
      </w:r>
    </w:p>
    <w:p w14:paraId="067D5AE4" w14:textId="479929F1" w:rsidR="00F166B6" w:rsidRPr="00852D07" w:rsidRDefault="00315C3E" w:rsidP="00D944B7">
      <w:pPr>
        <w:spacing w:after="0"/>
        <w:ind w:firstLine="567"/>
        <w:jc w:val="both"/>
        <w:rPr>
          <w:rFonts w:ascii="Times New Roman" w:hAnsi="Times New Roman" w:cs="Times New Roman"/>
          <w:sz w:val="24"/>
          <w:szCs w:val="24"/>
        </w:rPr>
      </w:pPr>
      <w:r w:rsidRPr="00852D07">
        <w:rPr>
          <w:rFonts w:ascii="Times New Roman" w:hAnsi="Times New Roman" w:cs="Times New Roman"/>
          <w:sz w:val="24"/>
          <w:szCs w:val="24"/>
        </w:rPr>
        <w:t>Saskaņā ar</w:t>
      </w:r>
      <w:r w:rsidR="00952790" w:rsidRPr="00852D07">
        <w:t xml:space="preserve"> </w:t>
      </w:r>
      <w:r w:rsidR="00952790" w:rsidRPr="00852D07">
        <w:rPr>
          <w:rFonts w:ascii="Times New Roman" w:hAnsi="Times New Roman" w:cs="Times New Roman"/>
          <w:sz w:val="24"/>
          <w:szCs w:val="24"/>
        </w:rPr>
        <w:t>Komisijas lēmuma Nr.2012/21/ES</w:t>
      </w:r>
      <w:r w:rsidR="00CD32AD" w:rsidRPr="00852D07">
        <w:rPr>
          <w:rFonts w:ascii="Times New Roman" w:hAnsi="Times New Roman" w:cs="Times New Roman"/>
          <w:sz w:val="24"/>
          <w:szCs w:val="24"/>
        </w:rPr>
        <w:t xml:space="preserve"> </w:t>
      </w:r>
      <w:r w:rsidRPr="00852D07">
        <w:rPr>
          <w:rFonts w:ascii="Times New Roman" w:hAnsi="Times New Roman" w:cs="Times New Roman"/>
          <w:sz w:val="24"/>
          <w:szCs w:val="24"/>
        </w:rPr>
        <w:t xml:space="preserve">5. panta 4. punktu </w:t>
      </w:r>
      <w:r w:rsidR="00682A58" w:rsidRPr="00852D07">
        <w:rPr>
          <w:rFonts w:ascii="Times New Roman" w:hAnsi="Times New Roman" w:cs="Times New Roman"/>
          <w:sz w:val="24"/>
          <w:szCs w:val="24"/>
        </w:rPr>
        <w:t xml:space="preserve">Valsts atbalsta </w:t>
      </w:r>
      <w:r w:rsidRPr="00852D07">
        <w:rPr>
          <w:rFonts w:ascii="Times New Roman" w:hAnsi="Times New Roman" w:cs="Times New Roman"/>
          <w:sz w:val="24"/>
          <w:szCs w:val="24"/>
        </w:rPr>
        <w:t>apmērs ietver visas priekšrocības, ko piešķīrusi valsts, vai</w:t>
      </w:r>
      <w:r w:rsidR="00627F29" w:rsidRPr="00852D07">
        <w:rPr>
          <w:rFonts w:ascii="Times New Roman" w:hAnsi="Times New Roman" w:cs="Times New Roman"/>
          <w:sz w:val="24"/>
          <w:szCs w:val="24"/>
        </w:rPr>
        <w:t>,</w:t>
      </w:r>
      <w:r w:rsidRPr="00852D07">
        <w:rPr>
          <w:rFonts w:ascii="Times New Roman" w:hAnsi="Times New Roman" w:cs="Times New Roman"/>
          <w:sz w:val="24"/>
          <w:szCs w:val="24"/>
        </w:rPr>
        <w:t xml:space="preserve"> kas piešķirtas</w:t>
      </w:r>
      <w:r w:rsidR="00CD32AD" w:rsidRPr="00852D07">
        <w:rPr>
          <w:rFonts w:ascii="Times New Roman" w:hAnsi="Times New Roman" w:cs="Times New Roman"/>
          <w:sz w:val="24"/>
          <w:szCs w:val="24"/>
        </w:rPr>
        <w:t>,</w:t>
      </w:r>
      <w:r w:rsidRPr="00852D07">
        <w:rPr>
          <w:rFonts w:ascii="Times New Roman" w:hAnsi="Times New Roman" w:cs="Times New Roman"/>
          <w:sz w:val="24"/>
          <w:szCs w:val="24"/>
        </w:rPr>
        <w:t xml:space="preserve"> izmantojot valsts līdzekļus, neatkarīgi no to formas. Līdz ar to nav nozīmes tam, kāds ir valsts iestāžu sniegto priekšrocību konkrētais finanšu vai materiālais raksturs (kompensācijas, pakalpojumi u.c.). Tādēļ, aprēķinot </w:t>
      </w:r>
      <w:r w:rsidR="00682A58" w:rsidRPr="00852D07">
        <w:rPr>
          <w:rFonts w:ascii="Times New Roman" w:hAnsi="Times New Roman" w:cs="Times New Roman"/>
          <w:sz w:val="24"/>
          <w:szCs w:val="24"/>
        </w:rPr>
        <w:t xml:space="preserve">Valsts atbalstu </w:t>
      </w:r>
      <w:r w:rsidRPr="00852D07">
        <w:rPr>
          <w:rFonts w:ascii="Times New Roman" w:hAnsi="Times New Roman" w:cs="Times New Roman"/>
          <w:sz w:val="24"/>
          <w:szCs w:val="24"/>
        </w:rPr>
        <w:t xml:space="preserve">un pārbaudot, vai nav pieļauta </w:t>
      </w:r>
      <w:r w:rsidR="004A6328" w:rsidRPr="00852D07">
        <w:rPr>
          <w:rFonts w:ascii="Times New Roman" w:hAnsi="Times New Roman" w:cs="Times New Roman"/>
          <w:sz w:val="24"/>
          <w:szCs w:val="24"/>
        </w:rPr>
        <w:t>P</w:t>
      </w:r>
      <w:r w:rsidR="00682A58" w:rsidRPr="00852D07">
        <w:rPr>
          <w:rFonts w:ascii="Times New Roman" w:hAnsi="Times New Roman" w:cs="Times New Roman"/>
          <w:sz w:val="24"/>
          <w:szCs w:val="24"/>
        </w:rPr>
        <w:t xml:space="preserve">ārmērīga </w:t>
      </w:r>
      <w:r w:rsidRPr="00852D07">
        <w:rPr>
          <w:rFonts w:ascii="Times New Roman" w:hAnsi="Times New Roman" w:cs="Times New Roman"/>
          <w:sz w:val="24"/>
          <w:szCs w:val="24"/>
        </w:rPr>
        <w:t xml:space="preserve">kompensācija, </w:t>
      </w:r>
      <w:r w:rsidR="00992C5B">
        <w:rPr>
          <w:rFonts w:ascii="Times New Roman" w:hAnsi="Times New Roman" w:cs="Times New Roman"/>
          <w:sz w:val="24"/>
          <w:szCs w:val="24"/>
        </w:rPr>
        <w:t xml:space="preserve">Valsts </w:t>
      </w:r>
      <w:r w:rsidR="008E140B">
        <w:rPr>
          <w:rFonts w:ascii="Times New Roman" w:hAnsi="Times New Roman" w:cs="Times New Roman"/>
          <w:sz w:val="24"/>
          <w:szCs w:val="24"/>
        </w:rPr>
        <w:t xml:space="preserve">Atbalsta sniedzējam </w:t>
      </w:r>
      <w:r w:rsidR="00F87176" w:rsidRPr="00852D07">
        <w:rPr>
          <w:rFonts w:ascii="Times New Roman" w:hAnsi="Times New Roman" w:cs="Times New Roman"/>
          <w:sz w:val="24"/>
          <w:szCs w:val="24"/>
        </w:rPr>
        <w:t xml:space="preserve">veicot uzraudzību </w:t>
      </w:r>
      <w:r w:rsidRPr="00852D07">
        <w:rPr>
          <w:rFonts w:ascii="Times New Roman" w:hAnsi="Times New Roman" w:cs="Times New Roman"/>
          <w:sz w:val="24"/>
          <w:szCs w:val="24"/>
        </w:rPr>
        <w:t>jāņem vērā gan dotācijas, gan pakalpojumi (vai arī ēkas vai aktīvi), kas piešķirti par cenu, kas ir zemāka par tirgus cenu. Tas nozīmē, ka pakalpojumiem (vai arī ēkām vai aktīviem), kuri sniegti par cenu, kas ir zemāka par tirgus cenu, jāaprēķina dotācijas ekvivalents.</w:t>
      </w:r>
      <w:r w:rsidRPr="00852D07">
        <w:t xml:space="preserve"> </w:t>
      </w:r>
      <w:r w:rsidR="00682A58" w:rsidRPr="00852D07">
        <w:rPr>
          <w:rFonts w:ascii="Times New Roman" w:hAnsi="Times New Roman" w:cs="Times New Roman"/>
          <w:sz w:val="24"/>
          <w:szCs w:val="24"/>
        </w:rPr>
        <w:t xml:space="preserve">Valsts atbalsta </w:t>
      </w:r>
      <w:r w:rsidR="00422210" w:rsidRPr="00852D07">
        <w:rPr>
          <w:rFonts w:ascii="Times New Roman" w:hAnsi="Times New Roman" w:cs="Times New Roman"/>
          <w:sz w:val="24"/>
          <w:szCs w:val="24"/>
        </w:rPr>
        <w:t xml:space="preserve">summa nedrīkst būt lielāka par summu, kas nepieciešama, lai segtu neto izmaksas, kas rodas, pildot </w:t>
      </w:r>
      <w:r w:rsidR="00992C5B" w:rsidRPr="00FC5DDD">
        <w:rPr>
          <w:rFonts w:ascii="Times New Roman" w:hAnsi="Times New Roman" w:cs="Times New Roman"/>
          <w:b/>
          <w:bCs/>
          <w:sz w:val="24"/>
          <w:szCs w:val="24"/>
        </w:rPr>
        <w:t>VTNP</w:t>
      </w:r>
      <w:r w:rsidR="00992C5B">
        <w:rPr>
          <w:rFonts w:ascii="Times New Roman" w:hAnsi="Times New Roman" w:cs="Times New Roman"/>
          <w:sz w:val="24"/>
          <w:szCs w:val="24"/>
        </w:rPr>
        <w:t xml:space="preserve"> </w:t>
      </w:r>
      <w:r w:rsidR="00422210" w:rsidRPr="00852D07">
        <w:rPr>
          <w:rFonts w:ascii="Times New Roman" w:hAnsi="Times New Roman" w:cs="Times New Roman"/>
          <w:sz w:val="24"/>
          <w:szCs w:val="24"/>
        </w:rPr>
        <w:t>sniegšanas pienākumus, tostarp saprātīgu peļņu. Saprātīgās peļņas koeficients</w:t>
      </w:r>
      <w:r w:rsidR="00DD176B">
        <w:rPr>
          <w:rFonts w:ascii="Times New Roman" w:hAnsi="Times New Roman" w:cs="Times New Roman"/>
          <w:sz w:val="24"/>
          <w:szCs w:val="24"/>
        </w:rPr>
        <w:t xml:space="preserve"> Valsts</w:t>
      </w:r>
      <w:r w:rsidR="00422210" w:rsidRPr="00852D07">
        <w:rPr>
          <w:rFonts w:ascii="Times New Roman" w:hAnsi="Times New Roman" w:cs="Times New Roman"/>
          <w:sz w:val="24"/>
          <w:szCs w:val="24"/>
        </w:rPr>
        <w:t xml:space="preserve"> </w:t>
      </w:r>
      <w:r w:rsidR="00A64B75">
        <w:rPr>
          <w:rFonts w:ascii="Times New Roman" w:hAnsi="Times New Roman" w:cs="Times New Roman"/>
          <w:sz w:val="24"/>
          <w:szCs w:val="24"/>
        </w:rPr>
        <w:t xml:space="preserve">Atbalsta sniedzēja </w:t>
      </w:r>
      <w:r w:rsidR="005D43FE" w:rsidRPr="00852D07">
        <w:rPr>
          <w:rFonts w:ascii="Times New Roman" w:hAnsi="Times New Roman" w:cs="Times New Roman"/>
          <w:sz w:val="24"/>
          <w:szCs w:val="24"/>
        </w:rPr>
        <w:t xml:space="preserve">un </w:t>
      </w:r>
      <w:r w:rsidR="00DD176B">
        <w:rPr>
          <w:rFonts w:ascii="Times New Roman" w:hAnsi="Times New Roman" w:cs="Times New Roman"/>
          <w:sz w:val="24"/>
          <w:szCs w:val="24"/>
        </w:rPr>
        <w:t xml:space="preserve">Valsts </w:t>
      </w:r>
      <w:r w:rsidR="005D43FE" w:rsidRPr="00852D07">
        <w:rPr>
          <w:rFonts w:ascii="Times New Roman" w:hAnsi="Times New Roman" w:cs="Times New Roman"/>
          <w:sz w:val="24"/>
          <w:szCs w:val="24"/>
        </w:rPr>
        <w:t xml:space="preserve">Atbalsta saņēmēja </w:t>
      </w:r>
      <w:r w:rsidR="00682A58" w:rsidRPr="00852D07">
        <w:rPr>
          <w:rFonts w:ascii="Times New Roman" w:hAnsi="Times New Roman" w:cs="Times New Roman"/>
          <w:sz w:val="24"/>
          <w:szCs w:val="24"/>
        </w:rPr>
        <w:t>Pakalpojuma l</w:t>
      </w:r>
      <w:r w:rsidR="005D43FE" w:rsidRPr="00852D07">
        <w:rPr>
          <w:rFonts w:ascii="Times New Roman" w:hAnsi="Times New Roman" w:cs="Times New Roman"/>
          <w:sz w:val="24"/>
          <w:szCs w:val="24"/>
        </w:rPr>
        <w:t xml:space="preserve">īgumos tiek noteikts kā “Finansiālās rentabilitātes procents pēc nodokļiem” (UFF050) (Q86 veselības aizsardzība) Komersantu finanšu analīzes rādītājs atbilstoši saimniecisko darbību statistiskajai klasifikācijai (NACE 2. </w:t>
      </w:r>
      <w:proofErr w:type="spellStart"/>
      <w:r w:rsidR="005D43FE" w:rsidRPr="00852D07">
        <w:rPr>
          <w:rFonts w:ascii="Times New Roman" w:hAnsi="Times New Roman" w:cs="Times New Roman"/>
          <w:sz w:val="24"/>
          <w:szCs w:val="24"/>
        </w:rPr>
        <w:t>red</w:t>
      </w:r>
      <w:proofErr w:type="spellEnd"/>
      <w:r w:rsidR="00AC795D">
        <w:rPr>
          <w:rFonts w:ascii="Times New Roman" w:hAnsi="Times New Roman" w:cs="Times New Roman"/>
          <w:sz w:val="24"/>
          <w:szCs w:val="24"/>
        </w:rPr>
        <w:t>.</w:t>
      </w:r>
      <w:r w:rsidR="005D43FE" w:rsidRPr="00852D07">
        <w:rPr>
          <w:rFonts w:ascii="Times New Roman" w:hAnsi="Times New Roman" w:cs="Times New Roman"/>
          <w:sz w:val="24"/>
          <w:szCs w:val="24"/>
        </w:rPr>
        <w:t>) attiecīgajā pārskata gadā</w:t>
      </w:r>
      <w:r w:rsidR="00FC29A3" w:rsidRPr="00852D07">
        <w:rPr>
          <w:rStyle w:val="FootnoteReference"/>
          <w:rFonts w:ascii="Times New Roman" w:hAnsi="Times New Roman" w:cs="Times New Roman"/>
          <w:sz w:val="24"/>
          <w:szCs w:val="24"/>
        </w:rPr>
        <w:footnoteReference w:id="9"/>
      </w:r>
      <w:r w:rsidR="00FC29A3" w:rsidRPr="00852D07">
        <w:rPr>
          <w:rFonts w:ascii="Times New Roman" w:hAnsi="Times New Roman" w:cs="Times New Roman"/>
          <w:sz w:val="24"/>
          <w:szCs w:val="24"/>
        </w:rPr>
        <w:t>.</w:t>
      </w:r>
      <w:r w:rsidR="00627F29" w:rsidRPr="00852D07">
        <w:rPr>
          <w:rFonts w:ascii="Times New Roman" w:hAnsi="Times New Roman" w:cs="Times New Roman"/>
          <w:sz w:val="24"/>
          <w:szCs w:val="24"/>
        </w:rPr>
        <w:t xml:space="preserve"> </w:t>
      </w:r>
    </w:p>
    <w:p w14:paraId="7A159DF1" w14:textId="1A676C41" w:rsidR="003B3693" w:rsidRPr="00852D07" w:rsidRDefault="003B3693" w:rsidP="00823728">
      <w:pPr>
        <w:pStyle w:val="Heading1"/>
        <w:numPr>
          <w:ilvl w:val="0"/>
          <w:numId w:val="6"/>
        </w:numPr>
        <w:spacing w:line="240" w:lineRule="auto"/>
        <w:jc w:val="center"/>
        <w:rPr>
          <w:rFonts w:ascii="Times New Roman" w:hAnsi="Times New Roman" w:cs="Times New Roman"/>
          <w:b/>
          <w:bCs/>
          <w:color w:val="auto"/>
        </w:rPr>
      </w:pPr>
      <w:bookmarkStart w:id="4" w:name="_Toc101875242"/>
      <w:bookmarkStart w:id="5" w:name="_Toc101875296"/>
      <w:bookmarkStart w:id="6" w:name="_Toc101875306"/>
      <w:bookmarkStart w:id="7" w:name="_Toc101875334"/>
      <w:bookmarkStart w:id="8" w:name="_Toc101875344"/>
      <w:bookmarkStart w:id="9" w:name="_Toc101875345"/>
      <w:bookmarkEnd w:id="4"/>
      <w:bookmarkEnd w:id="5"/>
      <w:bookmarkEnd w:id="6"/>
      <w:bookmarkEnd w:id="7"/>
      <w:bookmarkEnd w:id="8"/>
      <w:r w:rsidRPr="00852D07">
        <w:rPr>
          <w:rFonts w:ascii="Times New Roman" w:hAnsi="Times New Roman" w:cs="Times New Roman"/>
          <w:b/>
          <w:bCs/>
          <w:color w:val="auto"/>
        </w:rPr>
        <w:t>Atskaišu sagatavošanas un iesniegšanas kārtība</w:t>
      </w:r>
      <w:bookmarkEnd w:id="9"/>
    </w:p>
    <w:p w14:paraId="092473D4" w14:textId="1681A08B" w:rsidR="003B3693" w:rsidRPr="00852D07" w:rsidRDefault="003B3693" w:rsidP="00823728">
      <w:pPr>
        <w:spacing w:after="0" w:line="240" w:lineRule="auto"/>
      </w:pPr>
    </w:p>
    <w:p w14:paraId="042505E8" w14:textId="373AB120" w:rsidR="00390C4B" w:rsidRPr="00852D07" w:rsidRDefault="008F505D" w:rsidP="00D944B7">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Valsts </w:t>
      </w:r>
      <w:r w:rsidR="003B3693" w:rsidRPr="00852D07">
        <w:rPr>
          <w:rFonts w:ascii="Times New Roman" w:hAnsi="Times New Roman" w:cs="Times New Roman"/>
          <w:sz w:val="24"/>
          <w:szCs w:val="24"/>
        </w:rPr>
        <w:t>Atbalsta saņēmēj</w:t>
      </w:r>
      <w:r w:rsidR="008F1470" w:rsidRPr="00852D07">
        <w:rPr>
          <w:rFonts w:ascii="Times New Roman" w:hAnsi="Times New Roman" w:cs="Times New Roman"/>
          <w:sz w:val="24"/>
          <w:szCs w:val="24"/>
        </w:rPr>
        <w:t>s</w:t>
      </w:r>
      <w:r w:rsidR="003B3693" w:rsidRPr="00852D07">
        <w:rPr>
          <w:rFonts w:ascii="Times New Roman" w:hAnsi="Times New Roman" w:cs="Times New Roman"/>
          <w:sz w:val="24"/>
          <w:szCs w:val="24"/>
        </w:rPr>
        <w:t xml:space="preserve"> </w:t>
      </w:r>
      <w:r w:rsidR="008F1470" w:rsidRPr="00852D07">
        <w:rPr>
          <w:rFonts w:ascii="Times New Roman" w:hAnsi="Times New Roman" w:cs="Times New Roman"/>
          <w:sz w:val="24"/>
          <w:szCs w:val="24"/>
        </w:rPr>
        <w:t xml:space="preserve">atbilstoši </w:t>
      </w:r>
      <w:r w:rsidR="004A6328" w:rsidRPr="00852D07">
        <w:rPr>
          <w:rFonts w:ascii="Times New Roman" w:hAnsi="Times New Roman" w:cs="Times New Roman"/>
          <w:sz w:val="24"/>
          <w:szCs w:val="24"/>
        </w:rPr>
        <w:t>Pakalpojuma l</w:t>
      </w:r>
      <w:r w:rsidR="008F1470" w:rsidRPr="00852D07">
        <w:rPr>
          <w:rFonts w:ascii="Times New Roman" w:hAnsi="Times New Roman" w:cs="Times New Roman"/>
          <w:sz w:val="24"/>
          <w:szCs w:val="24"/>
        </w:rPr>
        <w:t>īguma nosacījumiem reizi gadā</w:t>
      </w:r>
      <w:r w:rsidR="003B3693" w:rsidRPr="00852D07">
        <w:rPr>
          <w:rFonts w:ascii="Times New Roman" w:hAnsi="Times New Roman" w:cs="Times New Roman"/>
          <w:sz w:val="24"/>
          <w:szCs w:val="24"/>
        </w:rPr>
        <w:t xml:space="preserve"> </w:t>
      </w:r>
      <w:r w:rsidR="00B210A6" w:rsidRPr="00852D07">
        <w:rPr>
          <w:rFonts w:ascii="Times New Roman" w:hAnsi="Times New Roman" w:cs="Times New Roman"/>
          <w:sz w:val="24"/>
          <w:szCs w:val="24"/>
        </w:rPr>
        <w:t xml:space="preserve">sagatavo </w:t>
      </w:r>
      <w:r w:rsidR="008F1470" w:rsidRPr="00852D07">
        <w:rPr>
          <w:rFonts w:ascii="Times New Roman" w:hAnsi="Times New Roman" w:cs="Times New Roman"/>
          <w:sz w:val="24"/>
          <w:szCs w:val="24"/>
        </w:rPr>
        <w:t>pārskatu “Par valsts</w:t>
      </w:r>
      <w:r w:rsidR="007512F7">
        <w:rPr>
          <w:rFonts w:ascii="Times New Roman" w:hAnsi="Times New Roman" w:cs="Times New Roman"/>
          <w:sz w:val="24"/>
          <w:szCs w:val="24"/>
        </w:rPr>
        <w:t xml:space="preserve"> budžeta</w:t>
      </w:r>
      <w:r w:rsidR="008F1470" w:rsidRPr="00852D07">
        <w:rPr>
          <w:rFonts w:ascii="Times New Roman" w:hAnsi="Times New Roman" w:cs="Times New Roman"/>
          <w:sz w:val="24"/>
          <w:szCs w:val="24"/>
        </w:rPr>
        <w:t xml:space="preserve"> līdzekļu izlietojumu ārstniecības iestādē”</w:t>
      </w:r>
      <w:r w:rsidR="00B210A6" w:rsidRPr="00852D07">
        <w:rPr>
          <w:rFonts w:ascii="Times New Roman" w:hAnsi="Times New Roman" w:cs="Times New Roman"/>
          <w:sz w:val="24"/>
          <w:szCs w:val="24"/>
        </w:rPr>
        <w:t xml:space="preserve"> </w:t>
      </w:r>
      <w:r w:rsidR="00AA1F4D">
        <w:rPr>
          <w:rFonts w:ascii="Times New Roman" w:hAnsi="Times New Roman" w:cs="Times New Roman"/>
          <w:sz w:val="24"/>
          <w:szCs w:val="24"/>
        </w:rPr>
        <w:t>vai “Par</w:t>
      </w:r>
      <w:r w:rsidR="00AA1F4D" w:rsidRPr="00E405BB">
        <w:rPr>
          <w:rFonts w:ascii="Times New Roman" w:hAnsi="Times New Roman" w:cs="Times New Roman"/>
          <w:sz w:val="24"/>
          <w:szCs w:val="24"/>
        </w:rPr>
        <w:t xml:space="preserve"> valsts budžeta līdzekļu izlietojumu ārstu praksēs</w:t>
      </w:r>
      <w:r w:rsidR="00AA1F4D">
        <w:rPr>
          <w:rFonts w:ascii="Times New Roman" w:hAnsi="Times New Roman" w:cs="Times New Roman"/>
          <w:sz w:val="24"/>
          <w:szCs w:val="24"/>
        </w:rPr>
        <w:t xml:space="preserve">” </w:t>
      </w:r>
      <w:r w:rsidR="00B210A6" w:rsidRPr="00852D07">
        <w:rPr>
          <w:rFonts w:ascii="Times New Roman" w:hAnsi="Times New Roman" w:cs="Times New Roman"/>
          <w:sz w:val="24"/>
          <w:szCs w:val="24"/>
        </w:rPr>
        <w:t>atbilstoši vispārīgajā kārtībā not</w:t>
      </w:r>
      <w:r w:rsidR="008F1470" w:rsidRPr="00852D07">
        <w:rPr>
          <w:rFonts w:ascii="Times New Roman" w:hAnsi="Times New Roman" w:cs="Times New Roman"/>
          <w:sz w:val="24"/>
          <w:szCs w:val="24"/>
        </w:rPr>
        <w:t>e</w:t>
      </w:r>
      <w:r w:rsidR="00B210A6" w:rsidRPr="00852D07">
        <w:rPr>
          <w:rFonts w:ascii="Times New Roman" w:hAnsi="Times New Roman" w:cs="Times New Roman"/>
          <w:sz w:val="24"/>
          <w:szCs w:val="24"/>
        </w:rPr>
        <w:t xml:space="preserve">iktajiem </w:t>
      </w:r>
      <w:r w:rsidR="00802DBE" w:rsidRPr="00852D07">
        <w:rPr>
          <w:rFonts w:ascii="Times New Roman" w:hAnsi="Times New Roman" w:cs="Times New Roman"/>
          <w:sz w:val="24"/>
          <w:szCs w:val="24"/>
        </w:rPr>
        <w:t xml:space="preserve">ieņēmumu un izdevumu uzrādīšanas </w:t>
      </w:r>
      <w:r w:rsidR="00B210A6" w:rsidRPr="00852D07">
        <w:rPr>
          <w:rFonts w:ascii="Times New Roman" w:hAnsi="Times New Roman" w:cs="Times New Roman"/>
          <w:sz w:val="24"/>
          <w:szCs w:val="24"/>
        </w:rPr>
        <w:t>principiem</w:t>
      </w:r>
      <w:r w:rsidR="00CE1149">
        <w:rPr>
          <w:rStyle w:val="FootnoteReference"/>
          <w:rFonts w:ascii="Times New Roman" w:hAnsi="Times New Roman" w:cs="Times New Roman"/>
          <w:sz w:val="24"/>
          <w:szCs w:val="24"/>
        </w:rPr>
        <w:footnoteReference w:id="10"/>
      </w:r>
      <w:r w:rsidR="00B210A6" w:rsidRPr="00852D07">
        <w:rPr>
          <w:rFonts w:ascii="Times New Roman" w:hAnsi="Times New Roman" w:cs="Times New Roman"/>
          <w:sz w:val="24"/>
          <w:szCs w:val="24"/>
        </w:rPr>
        <w:t xml:space="preserve">, līdz kārtējā gada </w:t>
      </w:r>
      <w:r w:rsidR="00B210A6" w:rsidRPr="00852D07">
        <w:rPr>
          <w:rFonts w:ascii="Times New Roman" w:hAnsi="Times New Roman" w:cs="Times New Roman"/>
          <w:b/>
          <w:bCs/>
          <w:sz w:val="24"/>
          <w:szCs w:val="24"/>
        </w:rPr>
        <w:t>31.maijam</w:t>
      </w:r>
      <w:r w:rsidR="00B210A6" w:rsidRPr="00852D07">
        <w:rPr>
          <w:rFonts w:ascii="Times New Roman" w:hAnsi="Times New Roman" w:cs="Times New Roman"/>
          <w:sz w:val="24"/>
          <w:szCs w:val="24"/>
        </w:rPr>
        <w:t xml:space="preserve"> par iepriekšējā pārskata gada rezultātiem. </w:t>
      </w:r>
      <w:r w:rsidR="006600CA" w:rsidRPr="00852D07">
        <w:rPr>
          <w:rFonts w:ascii="Times New Roman" w:hAnsi="Times New Roman" w:cs="Times New Roman"/>
          <w:sz w:val="24"/>
          <w:szCs w:val="24"/>
        </w:rPr>
        <w:t>Atbalsta saņēmējs</w:t>
      </w:r>
      <w:r w:rsidR="008F1470" w:rsidRPr="00852D07">
        <w:rPr>
          <w:rFonts w:ascii="Times New Roman" w:hAnsi="Times New Roman" w:cs="Times New Roman"/>
          <w:sz w:val="24"/>
          <w:szCs w:val="24"/>
        </w:rPr>
        <w:t xml:space="preserve"> ir atbildīg</w:t>
      </w:r>
      <w:r w:rsidR="006600CA" w:rsidRPr="00852D07">
        <w:rPr>
          <w:rFonts w:ascii="Times New Roman" w:hAnsi="Times New Roman" w:cs="Times New Roman"/>
          <w:sz w:val="24"/>
          <w:szCs w:val="24"/>
        </w:rPr>
        <w:t>s</w:t>
      </w:r>
      <w:r w:rsidR="008F1470" w:rsidRPr="00852D07">
        <w:rPr>
          <w:rFonts w:ascii="Times New Roman" w:hAnsi="Times New Roman" w:cs="Times New Roman"/>
          <w:sz w:val="24"/>
          <w:szCs w:val="24"/>
        </w:rPr>
        <w:t xml:space="preserve"> par pārskatā sniegt</w:t>
      </w:r>
      <w:r w:rsidR="006600CA" w:rsidRPr="00852D07">
        <w:rPr>
          <w:rFonts w:ascii="Times New Roman" w:hAnsi="Times New Roman" w:cs="Times New Roman"/>
          <w:sz w:val="24"/>
          <w:szCs w:val="24"/>
        </w:rPr>
        <w:t>ās</w:t>
      </w:r>
      <w:r w:rsidR="008F1470" w:rsidRPr="00852D07">
        <w:rPr>
          <w:rFonts w:ascii="Times New Roman" w:hAnsi="Times New Roman" w:cs="Times New Roman"/>
          <w:sz w:val="24"/>
          <w:szCs w:val="24"/>
        </w:rPr>
        <w:t xml:space="preserve"> informācij</w:t>
      </w:r>
      <w:r w:rsidR="006600CA" w:rsidRPr="00852D07">
        <w:rPr>
          <w:rFonts w:ascii="Times New Roman" w:hAnsi="Times New Roman" w:cs="Times New Roman"/>
          <w:sz w:val="24"/>
          <w:szCs w:val="24"/>
        </w:rPr>
        <w:t>as patiesumu</w:t>
      </w:r>
      <w:r w:rsidR="008F1470" w:rsidRPr="00852D07">
        <w:rPr>
          <w:rFonts w:ascii="Times New Roman" w:hAnsi="Times New Roman" w:cs="Times New Roman"/>
          <w:sz w:val="24"/>
          <w:szCs w:val="24"/>
        </w:rPr>
        <w:t>.</w:t>
      </w:r>
      <w:r w:rsidR="006600CA" w:rsidRPr="00852D07">
        <w:rPr>
          <w:rFonts w:ascii="Times New Roman" w:hAnsi="Times New Roman" w:cs="Times New Roman"/>
          <w:sz w:val="24"/>
          <w:szCs w:val="24"/>
        </w:rPr>
        <w:t xml:space="preserve"> Pārskats tiek iesniegts Dienestā</w:t>
      </w:r>
      <w:r w:rsidR="00554212" w:rsidRPr="00852D07">
        <w:rPr>
          <w:rFonts w:ascii="Times New Roman" w:hAnsi="Times New Roman" w:cs="Times New Roman"/>
          <w:sz w:val="24"/>
          <w:szCs w:val="24"/>
        </w:rPr>
        <w:t xml:space="preserve"> Excel formātā ar pavadvēstuli</w:t>
      </w:r>
      <w:r w:rsidR="00E43793" w:rsidRPr="00852D07">
        <w:rPr>
          <w:rFonts w:ascii="Times New Roman" w:hAnsi="Times New Roman" w:cs="Times New Roman"/>
          <w:sz w:val="24"/>
          <w:szCs w:val="24"/>
        </w:rPr>
        <w:t>,</w:t>
      </w:r>
      <w:r w:rsidR="006600CA" w:rsidRPr="00852D07">
        <w:rPr>
          <w:rFonts w:ascii="Times New Roman" w:hAnsi="Times New Roman" w:cs="Times New Roman"/>
          <w:sz w:val="24"/>
          <w:szCs w:val="24"/>
        </w:rPr>
        <w:t xml:space="preserve"> nosūtot uz e-pastu “</w:t>
      </w:r>
      <w:hyperlink r:id="rId12" w:history="1">
        <w:r w:rsidR="006600CA" w:rsidRPr="00852D07">
          <w:rPr>
            <w:rStyle w:val="Hyperlink"/>
            <w:rFonts w:ascii="Times New Roman" w:hAnsi="Times New Roman" w:cs="Times New Roman"/>
            <w:color w:val="auto"/>
            <w:sz w:val="24"/>
            <w:szCs w:val="24"/>
            <w:shd w:val="clear" w:color="auto" w:fill="FFFFFF"/>
          </w:rPr>
          <w:t>nvd@vmnvd.gov.lv</w:t>
        </w:r>
      </w:hyperlink>
      <w:r w:rsidR="006600CA" w:rsidRPr="00852D07">
        <w:rPr>
          <w:rFonts w:ascii="Times New Roman" w:hAnsi="Times New Roman" w:cs="Times New Roman"/>
          <w:sz w:val="24"/>
          <w:szCs w:val="24"/>
        </w:rPr>
        <w:t xml:space="preserve">”. </w:t>
      </w:r>
    </w:p>
    <w:p w14:paraId="05F8A1AF" w14:textId="5835473B" w:rsidR="003B3693" w:rsidRDefault="00390C4B" w:rsidP="00D944B7">
      <w:pPr>
        <w:spacing w:after="0"/>
        <w:ind w:firstLine="567"/>
        <w:jc w:val="both"/>
        <w:rPr>
          <w:rFonts w:ascii="Times New Roman" w:hAnsi="Times New Roman" w:cs="Times New Roman"/>
          <w:sz w:val="24"/>
          <w:szCs w:val="24"/>
        </w:rPr>
      </w:pPr>
      <w:r w:rsidRPr="00852D07">
        <w:rPr>
          <w:rFonts w:ascii="Times New Roman" w:hAnsi="Times New Roman" w:cs="Times New Roman"/>
          <w:sz w:val="24"/>
          <w:szCs w:val="24"/>
        </w:rPr>
        <w:t xml:space="preserve">Dienests, saņemot Atbalsta saņēmēja pārskatu, reģistrē saņemto vēstuli lietvedības dokumentu vadības sistēmā. </w:t>
      </w:r>
    </w:p>
    <w:p w14:paraId="0EFA8485" w14:textId="72A4CF45" w:rsidR="00D944B7" w:rsidRDefault="00D944B7" w:rsidP="00D944B7">
      <w:pPr>
        <w:spacing w:after="0"/>
        <w:ind w:firstLine="567"/>
        <w:jc w:val="both"/>
        <w:rPr>
          <w:rFonts w:ascii="Times New Roman" w:hAnsi="Times New Roman" w:cs="Times New Roman"/>
          <w:sz w:val="24"/>
          <w:szCs w:val="24"/>
        </w:rPr>
      </w:pPr>
    </w:p>
    <w:p w14:paraId="37B07896" w14:textId="77777777" w:rsidR="00D944B7" w:rsidRPr="00852D07" w:rsidRDefault="00D944B7" w:rsidP="00D944B7">
      <w:pPr>
        <w:spacing w:after="0"/>
        <w:ind w:firstLine="567"/>
        <w:jc w:val="both"/>
        <w:rPr>
          <w:rFonts w:ascii="Times New Roman" w:hAnsi="Times New Roman" w:cs="Times New Roman"/>
          <w:sz w:val="24"/>
          <w:szCs w:val="24"/>
        </w:rPr>
      </w:pPr>
    </w:p>
    <w:p w14:paraId="550C0A45" w14:textId="778C9EC0" w:rsidR="00F93D05" w:rsidRPr="00852D07" w:rsidRDefault="00F93D05" w:rsidP="00823728">
      <w:pPr>
        <w:pStyle w:val="Heading1"/>
        <w:numPr>
          <w:ilvl w:val="0"/>
          <w:numId w:val="6"/>
        </w:numPr>
        <w:spacing w:line="240" w:lineRule="auto"/>
        <w:jc w:val="center"/>
        <w:rPr>
          <w:rFonts w:ascii="Times New Roman" w:hAnsi="Times New Roman" w:cs="Times New Roman"/>
          <w:b/>
          <w:bCs/>
          <w:color w:val="auto"/>
        </w:rPr>
      </w:pPr>
      <w:bookmarkStart w:id="10" w:name="_Toc101875244"/>
      <w:bookmarkStart w:id="11" w:name="_Toc101875298"/>
      <w:bookmarkStart w:id="12" w:name="_Toc101875308"/>
      <w:bookmarkStart w:id="13" w:name="_Toc101875336"/>
      <w:bookmarkStart w:id="14" w:name="_Toc101875346"/>
      <w:bookmarkStart w:id="15" w:name="_Toc101875245"/>
      <w:bookmarkStart w:id="16" w:name="_Toc101875299"/>
      <w:bookmarkStart w:id="17" w:name="_Toc101875309"/>
      <w:bookmarkStart w:id="18" w:name="_Toc101875337"/>
      <w:bookmarkStart w:id="19" w:name="_Toc101875347"/>
      <w:bookmarkStart w:id="20" w:name="_Toc101875348"/>
      <w:bookmarkEnd w:id="10"/>
      <w:bookmarkEnd w:id="11"/>
      <w:bookmarkEnd w:id="12"/>
      <w:bookmarkEnd w:id="13"/>
      <w:bookmarkEnd w:id="14"/>
      <w:bookmarkEnd w:id="15"/>
      <w:bookmarkEnd w:id="16"/>
      <w:bookmarkEnd w:id="17"/>
      <w:bookmarkEnd w:id="18"/>
      <w:bookmarkEnd w:id="19"/>
      <w:r w:rsidRPr="00852D07">
        <w:rPr>
          <w:rFonts w:ascii="Times New Roman" w:hAnsi="Times New Roman" w:cs="Times New Roman"/>
          <w:b/>
          <w:bCs/>
          <w:color w:val="auto"/>
        </w:rPr>
        <w:t>Pārmērīgas kompensācijas kontrole</w:t>
      </w:r>
      <w:bookmarkEnd w:id="20"/>
    </w:p>
    <w:p w14:paraId="68B32F8C" w14:textId="77777777" w:rsidR="00F93D05" w:rsidRPr="00852D07" w:rsidRDefault="00F93D05" w:rsidP="00823728">
      <w:pPr>
        <w:spacing w:after="0" w:line="240" w:lineRule="auto"/>
      </w:pPr>
    </w:p>
    <w:p w14:paraId="36404C39" w14:textId="421D33A7" w:rsidR="00F26937" w:rsidRDefault="00F93D05" w:rsidP="00D944B7">
      <w:pPr>
        <w:spacing w:after="0"/>
        <w:ind w:firstLine="567"/>
        <w:jc w:val="both"/>
        <w:rPr>
          <w:rFonts w:ascii="Times New Roman" w:hAnsi="Times New Roman" w:cs="Times New Roman"/>
          <w:sz w:val="24"/>
          <w:szCs w:val="24"/>
        </w:rPr>
      </w:pPr>
      <w:r w:rsidRPr="00852D07">
        <w:rPr>
          <w:rFonts w:ascii="Times New Roman" w:hAnsi="Times New Roman" w:cs="Times New Roman"/>
          <w:sz w:val="24"/>
          <w:szCs w:val="24"/>
        </w:rPr>
        <w:t xml:space="preserve">Dienests nodrošina, ka </w:t>
      </w:r>
      <w:r w:rsidR="00554212" w:rsidRPr="00852D07">
        <w:rPr>
          <w:rFonts w:ascii="Times New Roman" w:hAnsi="Times New Roman" w:cs="Times New Roman"/>
          <w:sz w:val="24"/>
          <w:szCs w:val="24"/>
        </w:rPr>
        <w:t>Valsts atbalsts un/vai Pastarpinātais Valsts atbalsts</w:t>
      </w:r>
      <w:r w:rsidRPr="00852D07">
        <w:rPr>
          <w:rFonts w:ascii="Times New Roman" w:hAnsi="Times New Roman" w:cs="Times New Roman"/>
          <w:sz w:val="24"/>
          <w:szCs w:val="24"/>
        </w:rPr>
        <w:t>, ko piešķir Atbalsta saņēmēj</w:t>
      </w:r>
      <w:r w:rsidR="00554212" w:rsidRPr="00852D07">
        <w:rPr>
          <w:rFonts w:ascii="Times New Roman" w:hAnsi="Times New Roman" w:cs="Times New Roman"/>
          <w:sz w:val="24"/>
          <w:szCs w:val="24"/>
        </w:rPr>
        <w:t>a</w:t>
      </w:r>
      <w:r w:rsidRPr="00852D07">
        <w:rPr>
          <w:rFonts w:ascii="Times New Roman" w:hAnsi="Times New Roman" w:cs="Times New Roman"/>
          <w:sz w:val="24"/>
          <w:szCs w:val="24"/>
        </w:rPr>
        <w:t xml:space="preserve">m par </w:t>
      </w:r>
      <w:r w:rsidR="00554212" w:rsidRPr="005C742D">
        <w:rPr>
          <w:rFonts w:ascii="Times New Roman" w:hAnsi="Times New Roman" w:cs="Times New Roman"/>
          <w:b/>
          <w:bCs/>
          <w:sz w:val="24"/>
          <w:szCs w:val="24"/>
        </w:rPr>
        <w:t>VTNP</w:t>
      </w:r>
      <w:r w:rsidRPr="00852D07">
        <w:rPr>
          <w:rFonts w:ascii="Times New Roman" w:hAnsi="Times New Roman" w:cs="Times New Roman"/>
          <w:sz w:val="24"/>
          <w:szCs w:val="24"/>
        </w:rPr>
        <w:t xml:space="preserve"> sniegšanu, atbilst </w:t>
      </w:r>
      <w:r w:rsidR="00E43793" w:rsidRPr="00852D07">
        <w:rPr>
          <w:rFonts w:ascii="Times New Roman" w:hAnsi="Times New Roman" w:cs="Times New Roman"/>
          <w:sz w:val="24"/>
          <w:szCs w:val="24"/>
        </w:rPr>
        <w:t xml:space="preserve">Komisijas lēmumā Nr.2012/21/ES </w:t>
      </w:r>
      <w:r w:rsidRPr="00852D07">
        <w:rPr>
          <w:rFonts w:ascii="Times New Roman" w:hAnsi="Times New Roman" w:cs="Times New Roman"/>
          <w:sz w:val="24"/>
          <w:szCs w:val="24"/>
        </w:rPr>
        <w:t>noteiktajām prasībām, un, ka</w:t>
      </w:r>
      <w:r w:rsidR="00DC163D">
        <w:rPr>
          <w:rFonts w:ascii="Times New Roman" w:hAnsi="Times New Roman" w:cs="Times New Roman"/>
          <w:sz w:val="24"/>
          <w:szCs w:val="24"/>
        </w:rPr>
        <w:t xml:space="preserve"> piešķirtā Valsts atbalsta jeb k</w:t>
      </w:r>
      <w:r w:rsidRPr="00852D07">
        <w:rPr>
          <w:rFonts w:ascii="Times New Roman" w:hAnsi="Times New Roman" w:cs="Times New Roman"/>
          <w:sz w:val="24"/>
          <w:szCs w:val="24"/>
        </w:rPr>
        <w:t>ompensācijas summa nav lielāka par summu, kas nepieciešama, lai segtu neto izmaksas, kas rodas, pildot sabiedrisko pakalpojumu sniegšanas pienākumus</w:t>
      </w:r>
      <w:r w:rsidR="004C3B3A" w:rsidRPr="00852D07">
        <w:rPr>
          <w:rFonts w:ascii="Times New Roman" w:hAnsi="Times New Roman" w:cs="Times New Roman"/>
          <w:sz w:val="24"/>
          <w:szCs w:val="24"/>
        </w:rPr>
        <w:t xml:space="preserve"> jeb konstatē</w:t>
      </w:r>
      <w:r w:rsidR="00060BB8" w:rsidRPr="00852D07">
        <w:rPr>
          <w:rFonts w:ascii="Times New Roman" w:hAnsi="Times New Roman" w:cs="Times New Roman"/>
          <w:sz w:val="24"/>
          <w:szCs w:val="24"/>
        </w:rPr>
        <w:t>,</w:t>
      </w:r>
      <w:r w:rsidR="004C3B3A" w:rsidRPr="00852D07">
        <w:rPr>
          <w:rFonts w:ascii="Times New Roman" w:hAnsi="Times New Roman" w:cs="Times New Roman"/>
          <w:sz w:val="24"/>
          <w:szCs w:val="24"/>
        </w:rPr>
        <w:t xml:space="preserve"> vai nav izveidojusies </w:t>
      </w:r>
      <w:r w:rsidR="00C775EB" w:rsidRPr="00852D07">
        <w:rPr>
          <w:rFonts w:ascii="Times New Roman" w:hAnsi="Times New Roman" w:cs="Times New Roman"/>
          <w:sz w:val="24"/>
          <w:szCs w:val="24"/>
        </w:rPr>
        <w:t>P</w:t>
      </w:r>
      <w:r w:rsidR="004C3B3A" w:rsidRPr="00852D07">
        <w:rPr>
          <w:rFonts w:ascii="Times New Roman" w:hAnsi="Times New Roman" w:cs="Times New Roman"/>
          <w:sz w:val="24"/>
          <w:szCs w:val="24"/>
        </w:rPr>
        <w:t>ārmērīga kompensācija.</w:t>
      </w:r>
      <w:r w:rsidR="00E473CF" w:rsidRPr="00852D07">
        <w:rPr>
          <w:rFonts w:ascii="Times New Roman" w:hAnsi="Times New Roman" w:cs="Times New Roman"/>
          <w:sz w:val="24"/>
          <w:szCs w:val="24"/>
        </w:rPr>
        <w:t xml:space="preserve"> </w:t>
      </w:r>
      <w:r w:rsidR="00DB66E9" w:rsidRPr="00852D07">
        <w:rPr>
          <w:rFonts w:ascii="Times New Roman" w:hAnsi="Times New Roman" w:cs="Times New Roman"/>
          <w:sz w:val="24"/>
          <w:szCs w:val="24"/>
        </w:rPr>
        <w:t xml:space="preserve">Saskaņā ar </w:t>
      </w:r>
      <w:r w:rsidR="00060BB8" w:rsidRPr="00852D07">
        <w:rPr>
          <w:rFonts w:ascii="Times New Roman" w:hAnsi="Times New Roman" w:cs="Times New Roman"/>
          <w:sz w:val="24"/>
          <w:szCs w:val="24"/>
        </w:rPr>
        <w:t xml:space="preserve">Komisijas lēmumu Nr.2012/21/ES </w:t>
      </w:r>
      <w:r w:rsidR="00DB66E9" w:rsidRPr="00852D07">
        <w:rPr>
          <w:rFonts w:ascii="Times New Roman" w:hAnsi="Times New Roman" w:cs="Times New Roman"/>
          <w:sz w:val="24"/>
          <w:szCs w:val="24"/>
        </w:rPr>
        <w:t xml:space="preserve">Dienestam ir atļauts </w:t>
      </w:r>
      <w:r w:rsidR="00C775EB" w:rsidRPr="00852D07">
        <w:rPr>
          <w:rFonts w:ascii="Times New Roman" w:hAnsi="Times New Roman" w:cs="Times New Roman"/>
          <w:sz w:val="24"/>
          <w:szCs w:val="24"/>
        </w:rPr>
        <w:t>sniegt Valsts atbalstu</w:t>
      </w:r>
      <w:r w:rsidR="00DB66E9" w:rsidRPr="00852D07">
        <w:rPr>
          <w:rFonts w:ascii="Times New Roman" w:hAnsi="Times New Roman" w:cs="Times New Roman"/>
          <w:sz w:val="24"/>
          <w:szCs w:val="24"/>
        </w:rPr>
        <w:t xml:space="preserve"> par sabiedrisko pakalpojumu sniegšanu, bet nedrīkst </w:t>
      </w:r>
      <w:r w:rsidR="00C775EB" w:rsidRPr="00852D07">
        <w:rPr>
          <w:rFonts w:ascii="Times New Roman" w:hAnsi="Times New Roman" w:cs="Times New Roman"/>
          <w:sz w:val="24"/>
          <w:szCs w:val="24"/>
        </w:rPr>
        <w:t>sniegt P</w:t>
      </w:r>
      <w:r w:rsidR="00DB66E9" w:rsidRPr="00852D07">
        <w:rPr>
          <w:rFonts w:ascii="Times New Roman" w:hAnsi="Times New Roman" w:cs="Times New Roman"/>
          <w:sz w:val="24"/>
          <w:szCs w:val="24"/>
        </w:rPr>
        <w:t>ārmērīgu kompensāciju.</w:t>
      </w:r>
      <w:r w:rsidR="00C775EB" w:rsidRPr="00852D07">
        <w:rPr>
          <w:rFonts w:ascii="Times New Roman" w:hAnsi="Times New Roman" w:cs="Times New Roman"/>
          <w:sz w:val="24"/>
          <w:szCs w:val="24"/>
        </w:rPr>
        <w:t xml:space="preserve"> </w:t>
      </w:r>
      <w:r w:rsidR="00FA4905" w:rsidRPr="00852D07">
        <w:rPr>
          <w:rFonts w:ascii="Times New Roman" w:hAnsi="Times New Roman" w:cs="Times New Roman"/>
          <w:sz w:val="24"/>
          <w:szCs w:val="24"/>
        </w:rPr>
        <w:t xml:space="preserve">Pārmērīgas kompensācijas kontrole tiek aprēķināta </w:t>
      </w:r>
      <w:r w:rsidR="002C3D7B" w:rsidRPr="00852D07">
        <w:rPr>
          <w:rFonts w:ascii="Times New Roman" w:hAnsi="Times New Roman" w:cs="Times New Roman"/>
          <w:sz w:val="24"/>
          <w:szCs w:val="24"/>
        </w:rPr>
        <w:t>Pielikuma Nr.1</w:t>
      </w:r>
      <w:r w:rsidR="00FA4905" w:rsidRPr="00852D07">
        <w:rPr>
          <w:rFonts w:ascii="Times New Roman" w:hAnsi="Times New Roman" w:cs="Times New Roman"/>
          <w:sz w:val="24"/>
          <w:szCs w:val="24"/>
        </w:rPr>
        <w:t xml:space="preserve"> III sadaļā.</w:t>
      </w:r>
      <w:r w:rsidR="004C3B3A" w:rsidRPr="00852D07">
        <w:rPr>
          <w:rFonts w:ascii="Times New Roman" w:hAnsi="Times New Roman" w:cs="Times New Roman"/>
          <w:sz w:val="24"/>
          <w:szCs w:val="24"/>
        </w:rPr>
        <w:t xml:space="preserve"> </w:t>
      </w:r>
    </w:p>
    <w:p w14:paraId="17E7DEAA" w14:textId="7E85300F" w:rsidR="00F26937" w:rsidRDefault="0067039F" w:rsidP="00D944B7">
      <w:pPr>
        <w:pStyle w:val="ListParagraph"/>
        <w:numPr>
          <w:ilvl w:val="1"/>
          <w:numId w:val="3"/>
        </w:numPr>
        <w:spacing w:after="0"/>
        <w:ind w:left="993" w:hanging="426"/>
        <w:jc w:val="both"/>
        <w:rPr>
          <w:rFonts w:ascii="Times New Roman" w:hAnsi="Times New Roman" w:cs="Times New Roman"/>
          <w:sz w:val="24"/>
          <w:szCs w:val="24"/>
        </w:rPr>
      </w:pPr>
      <w:r w:rsidRPr="00F26937">
        <w:rPr>
          <w:rFonts w:ascii="Times New Roman" w:hAnsi="Times New Roman" w:cs="Times New Roman"/>
          <w:sz w:val="24"/>
          <w:szCs w:val="24"/>
        </w:rPr>
        <w:t xml:space="preserve">Ja </w:t>
      </w:r>
      <w:r w:rsidR="00013039" w:rsidRPr="00F26937">
        <w:rPr>
          <w:rFonts w:ascii="Times New Roman" w:hAnsi="Times New Roman" w:cs="Times New Roman"/>
          <w:sz w:val="24"/>
          <w:szCs w:val="24"/>
        </w:rPr>
        <w:t>P</w:t>
      </w:r>
      <w:r w:rsidRPr="00F26937">
        <w:rPr>
          <w:rFonts w:ascii="Times New Roman" w:hAnsi="Times New Roman" w:cs="Times New Roman"/>
          <w:sz w:val="24"/>
          <w:szCs w:val="24"/>
        </w:rPr>
        <w:t xml:space="preserve">ārmērīgas kompensācijas apmērs nepārsniedz 10 % no vidējās gada </w:t>
      </w:r>
      <w:r w:rsidR="00013039" w:rsidRPr="00F26937">
        <w:rPr>
          <w:rFonts w:ascii="Times New Roman" w:hAnsi="Times New Roman" w:cs="Times New Roman"/>
          <w:sz w:val="24"/>
          <w:szCs w:val="24"/>
        </w:rPr>
        <w:t xml:space="preserve">Valsts atbalsta </w:t>
      </w:r>
      <w:r w:rsidRPr="00F26937">
        <w:rPr>
          <w:rFonts w:ascii="Times New Roman" w:hAnsi="Times New Roman" w:cs="Times New Roman"/>
          <w:sz w:val="24"/>
          <w:szCs w:val="24"/>
        </w:rPr>
        <w:t xml:space="preserve">summas, šo </w:t>
      </w:r>
      <w:r w:rsidR="00013039" w:rsidRPr="00F26937">
        <w:rPr>
          <w:rFonts w:ascii="Times New Roman" w:hAnsi="Times New Roman" w:cs="Times New Roman"/>
          <w:sz w:val="24"/>
          <w:szCs w:val="24"/>
        </w:rPr>
        <w:t>P</w:t>
      </w:r>
      <w:r w:rsidRPr="00F26937">
        <w:rPr>
          <w:rFonts w:ascii="Times New Roman" w:hAnsi="Times New Roman" w:cs="Times New Roman"/>
          <w:sz w:val="24"/>
          <w:szCs w:val="24"/>
        </w:rPr>
        <w:t xml:space="preserve">ārmērīgo kompensāciju var pārnest uz nākamo </w:t>
      </w:r>
      <w:r w:rsidR="00DC163D">
        <w:rPr>
          <w:rFonts w:ascii="Times New Roman" w:hAnsi="Times New Roman" w:cs="Times New Roman"/>
          <w:sz w:val="24"/>
          <w:szCs w:val="24"/>
        </w:rPr>
        <w:t>gadu</w:t>
      </w:r>
      <w:r w:rsidR="00DC163D" w:rsidRPr="00F26937">
        <w:rPr>
          <w:rFonts w:ascii="Times New Roman" w:hAnsi="Times New Roman" w:cs="Times New Roman"/>
          <w:sz w:val="24"/>
          <w:szCs w:val="24"/>
        </w:rPr>
        <w:t xml:space="preserve"> </w:t>
      </w:r>
      <w:r w:rsidRPr="00F26937">
        <w:rPr>
          <w:rFonts w:ascii="Times New Roman" w:hAnsi="Times New Roman" w:cs="Times New Roman"/>
          <w:sz w:val="24"/>
          <w:szCs w:val="24"/>
        </w:rPr>
        <w:t xml:space="preserve">un atskaitīt no </w:t>
      </w:r>
      <w:r w:rsidR="00013039" w:rsidRPr="00F26937">
        <w:rPr>
          <w:rFonts w:ascii="Times New Roman" w:hAnsi="Times New Roman" w:cs="Times New Roman"/>
          <w:sz w:val="24"/>
          <w:szCs w:val="24"/>
        </w:rPr>
        <w:t xml:space="preserve">Valsts atbalsta </w:t>
      </w:r>
      <w:r w:rsidRPr="00F26937">
        <w:rPr>
          <w:rFonts w:ascii="Times New Roman" w:hAnsi="Times New Roman" w:cs="Times New Roman"/>
          <w:sz w:val="24"/>
          <w:szCs w:val="24"/>
        </w:rPr>
        <w:t xml:space="preserve">summas, kas </w:t>
      </w:r>
      <w:r w:rsidR="00013039" w:rsidRPr="00F26937">
        <w:rPr>
          <w:rFonts w:ascii="Times New Roman" w:hAnsi="Times New Roman" w:cs="Times New Roman"/>
          <w:sz w:val="24"/>
          <w:szCs w:val="24"/>
        </w:rPr>
        <w:t xml:space="preserve">jāsniedz </w:t>
      </w:r>
      <w:r w:rsidRPr="00F26937">
        <w:rPr>
          <w:rFonts w:ascii="Times New Roman" w:hAnsi="Times New Roman" w:cs="Times New Roman"/>
          <w:sz w:val="24"/>
          <w:szCs w:val="24"/>
        </w:rPr>
        <w:t xml:space="preserve">par minēto periodu. </w:t>
      </w:r>
    </w:p>
    <w:p w14:paraId="7B6CC133" w14:textId="7C67FD91" w:rsidR="003D5B8F" w:rsidRPr="00F26937" w:rsidRDefault="008073BA" w:rsidP="00D944B7">
      <w:pPr>
        <w:pStyle w:val="ListParagraph"/>
        <w:numPr>
          <w:ilvl w:val="1"/>
          <w:numId w:val="3"/>
        </w:numPr>
        <w:spacing w:after="0"/>
        <w:ind w:left="993" w:hanging="426"/>
        <w:jc w:val="both"/>
        <w:rPr>
          <w:rFonts w:ascii="Times New Roman" w:hAnsi="Times New Roman" w:cs="Times New Roman"/>
          <w:sz w:val="24"/>
          <w:szCs w:val="24"/>
        </w:rPr>
      </w:pPr>
      <w:r w:rsidRPr="008073BA">
        <w:rPr>
          <w:rFonts w:ascii="Times New Roman" w:hAnsi="Times New Roman" w:cs="Times New Roman"/>
          <w:sz w:val="24"/>
          <w:szCs w:val="24"/>
        </w:rPr>
        <w:t xml:space="preserve">Ja ir pārkāptas Komisijas lēmuma Nr. 2012/21/ES prasības, valsts atbalsta saņēmējam ir pienākums atmaksāt atbalsta sniedzējam visu projekta ietvaros saņemto nelikumīgo valsts atbalstu kopā ar procentiem no līdzekļiem, kas ir brīvi no komercdarbības atbalsta, atbilstoši Komercdarbības atbalsta kontroles likuma IV vai V nodaļas nosacījumiem. </w:t>
      </w:r>
      <w:r w:rsidR="003E650B" w:rsidRPr="00F26937">
        <w:rPr>
          <w:rFonts w:ascii="Times New Roman" w:hAnsi="Times New Roman" w:cs="Times New Roman"/>
          <w:sz w:val="24"/>
          <w:szCs w:val="24"/>
        </w:rPr>
        <w:t>Situācijā</w:t>
      </w:r>
      <w:r w:rsidR="0067039F" w:rsidRPr="00F26937">
        <w:rPr>
          <w:rFonts w:ascii="Times New Roman" w:hAnsi="Times New Roman" w:cs="Times New Roman"/>
          <w:sz w:val="24"/>
          <w:szCs w:val="24"/>
        </w:rPr>
        <w:t>,</w:t>
      </w:r>
      <w:r w:rsidR="003E650B" w:rsidRPr="00F26937">
        <w:rPr>
          <w:rFonts w:ascii="Times New Roman" w:hAnsi="Times New Roman" w:cs="Times New Roman"/>
          <w:sz w:val="24"/>
          <w:szCs w:val="24"/>
        </w:rPr>
        <w:t xml:space="preserve"> kad izveidojusies </w:t>
      </w:r>
      <w:r w:rsidR="00013039" w:rsidRPr="00F26937">
        <w:rPr>
          <w:rFonts w:ascii="Times New Roman" w:hAnsi="Times New Roman" w:cs="Times New Roman"/>
          <w:sz w:val="24"/>
          <w:szCs w:val="24"/>
        </w:rPr>
        <w:t>P</w:t>
      </w:r>
      <w:r w:rsidR="003E650B" w:rsidRPr="00F26937">
        <w:rPr>
          <w:rFonts w:ascii="Times New Roman" w:hAnsi="Times New Roman" w:cs="Times New Roman"/>
          <w:sz w:val="24"/>
          <w:szCs w:val="24"/>
        </w:rPr>
        <w:t>ārmērīga kompensācija</w:t>
      </w:r>
      <w:r w:rsidR="0067039F" w:rsidRPr="00F26937">
        <w:rPr>
          <w:rFonts w:ascii="Times New Roman" w:hAnsi="Times New Roman" w:cs="Times New Roman"/>
          <w:sz w:val="24"/>
          <w:szCs w:val="24"/>
        </w:rPr>
        <w:t>, un tās apmērs pārsniedz 10%</w:t>
      </w:r>
      <w:r w:rsidR="003E650B" w:rsidRPr="00F26937">
        <w:rPr>
          <w:rFonts w:ascii="Times New Roman" w:hAnsi="Times New Roman" w:cs="Times New Roman"/>
          <w:sz w:val="24"/>
          <w:szCs w:val="24"/>
        </w:rPr>
        <w:t xml:space="preserve"> </w:t>
      </w:r>
      <w:r w:rsidR="0067039F" w:rsidRPr="00F26937">
        <w:rPr>
          <w:rFonts w:ascii="Times New Roman" w:hAnsi="Times New Roman" w:cs="Times New Roman"/>
          <w:sz w:val="24"/>
          <w:szCs w:val="24"/>
        </w:rPr>
        <w:t xml:space="preserve">no vidējās gada </w:t>
      </w:r>
      <w:r w:rsidR="00013039" w:rsidRPr="00F26937">
        <w:rPr>
          <w:rFonts w:ascii="Times New Roman" w:hAnsi="Times New Roman" w:cs="Times New Roman"/>
          <w:sz w:val="24"/>
          <w:szCs w:val="24"/>
        </w:rPr>
        <w:t xml:space="preserve">Valsts atbalsta </w:t>
      </w:r>
      <w:r w:rsidR="0067039F" w:rsidRPr="00F26937">
        <w:rPr>
          <w:rFonts w:ascii="Times New Roman" w:hAnsi="Times New Roman" w:cs="Times New Roman"/>
          <w:sz w:val="24"/>
          <w:szCs w:val="24"/>
        </w:rPr>
        <w:t xml:space="preserve">summas, </w:t>
      </w:r>
      <w:r w:rsidR="00BA2CCE" w:rsidRPr="00F26937">
        <w:rPr>
          <w:rFonts w:ascii="Times New Roman" w:hAnsi="Times New Roman" w:cs="Times New Roman"/>
          <w:sz w:val="24"/>
          <w:szCs w:val="24"/>
        </w:rPr>
        <w:t xml:space="preserve">Dienests </w:t>
      </w:r>
      <w:r w:rsidR="00F26937" w:rsidRPr="00F26937">
        <w:rPr>
          <w:rFonts w:ascii="Times New Roman" w:hAnsi="Times New Roman" w:cs="Times New Roman"/>
          <w:sz w:val="24"/>
          <w:szCs w:val="24"/>
        </w:rPr>
        <w:t>nodrošina</w:t>
      </w:r>
      <w:r w:rsidR="00BA2CCE" w:rsidRPr="00F26937">
        <w:rPr>
          <w:rFonts w:ascii="Times New Roman" w:hAnsi="Times New Roman" w:cs="Times New Roman"/>
          <w:sz w:val="24"/>
          <w:szCs w:val="24"/>
        </w:rPr>
        <w:t xml:space="preserve">, ka attiecīgais Atbalsta saņēmējs atmaksā Pārmērīgo kompensāciju, un, ka tiek pārskatīti parametri Valsts atbalsta turpmākai aprēķināšanai. </w:t>
      </w:r>
      <w:r w:rsidR="003E650B" w:rsidRPr="00F26937">
        <w:rPr>
          <w:rFonts w:ascii="Times New Roman" w:hAnsi="Times New Roman" w:cs="Times New Roman"/>
          <w:sz w:val="24"/>
          <w:szCs w:val="24"/>
        </w:rPr>
        <w:t>Dienests</w:t>
      </w:r>
      <w:r w:rsidR="00D51B7F" w:rsidRPr="00F26937">
        <w:rPr>
          <w:rFonts w:ascii="Times New Roman" w:hAnsi="Times New Roman" w:cs="Times New Roman"/>
          <w:sz w:val="24"/>
          <w:szCs w:val="24"/>
        </w:rPr>
        <w:t xml:space="preserve"> sagatavo lēmumu par </w:t>
      </w:r>
      <w:r w:rsidR="00A70740" w:rsidRPr="00F26937">
        <w:rPr>
          <w:rFonts w:ascii="Times New Roman" w:hAnsi="Times New Roman" w:cs="Times New Roman"/>
          <w:sz w:val="24"/>
          <w:szCs w:val="24"/>
        </w:rPr>
        <w:t>P</w:t>
      </w:r>
      <w:r w:rsidR="00D51B7F" w:rsidRPr="00F26937">
        <w:rPr>
          <w:rFonts w:ascii="Times New Roman" w:hAnsi="Times New Roman" w:cs="Times New Roman"/>
          <w:sz w:val="24"/>
          <w:szCs w:val="24"/>
        </w:rPr>
        <w:t>ārmērīgas kompensācijas atmaksu un</w:t>
      </w:r>
      <w:r w:rsidR="003E650B" w:rsidRPr="00F26937">
        <w:rPr>
          <w:rFonts w:ascii="Times New Roman" w:hAnsi="Times New Roman" w:cs="Times New Roman"/>
          <w:sz w:val="24"/>
          <w:szCs w:val="24"/>
        </w:rPr>
        <w:t xml:space="preserve"> savā grāmatvedības uzskaites sistēmā </w:t>
      </w:r>
      <w:r w:rsidR="0067039F" w:rsidRPr="00F26937">
        <w:rPr>
          <w:rFonts w:ascii="Times New Roman" w:hAnsi="Times New Roman" w:cs="Times New Roman"/>
          <w:sz w:val="24"/>
          <w:szCs w:val="24"/>
        </w:rPr>
        <w:t>izraksta</w:t>
      </w:r>
      <w:r w:rsidR="003E650B" w:rsidRPr="00F26937">
        <w:rPr>
          <w:rFonts w:ascii="Times New Roman" w:hAnsi="Times New Roman" w:cs="Times New Roman"/>
          <w:sz w:val="24"/>
          <w:szCs w:val="24"/>
        </w:rPr>
        <w:t xml:space="preserve"> rēķinu par </w:t>
      </w:r>
      <w:r w:rsidR="00A70740" w:rsidRPr="00F26937">
        <w:rPr>
          <w:rFonts w:ascii="Times New Roman" w:hAnsi="Times New Roman" w:cs="Times New Roman"/>
          <w:sz w:val="24"/>
          <w:szCs w:val="24"/>
        </w:rPr>
        <w:t>P</w:t>
      </w:r>
      <w:r w:rsidR="0067039F" w:rsidRPr="00F26937">
        <w:rPr>
          <w:rFonts w:ascii="Times New Roman" w:hAnsi="Times New Roman" w:cs="Times New Roman"/>
          <w:sz w:val="24"/>
          <w:szCs w:val="24"/>
        </w:rPr>
        <w:t>ārmērīgas kompensācijas atgriešanu</w:t>
      </w:r>
      <w:r w:rsidR="00D51B7F" w:rsidRPr="00F26937">
        <w:rPr>
          <w:rFonts w:ascii="Times New Roman" w:hAnsi="Times New Roman" w:cs="Times New Roman"/>
          <w:sz w:val="24"/>
          <w:szCs w:val="24"/>
        </w:rPr>
        <w:t>.</w:t>
      </w:r>
      <w:r w:rsidR="0067039F" w:rsidRPr="00F26937">
        <w:rPr>
          <w:rFonts w:ascii="Times New Roman" w:hAnsi="Times New Roman" w:cs="Times New Roman"/>
          <w:sz w:val="24"/>
          <w:szCs w:val="24"/>
        </w:rPr>
        <w:t xml:space="preserve"> Atbalsta saņēmējam pēc </w:t>
      </w:r>
      <w:r w:rsidR="00D51B7F" w:rsidRPr="00F26937">
        <w:rPr>
          <w:rFonts w:ascii="Times New Roman" w:hAnsi="Times New Roman" w:cs="Times New Roman"/>
          <w:sz w:val="24"/>
          <w:szCs w:val="24"/>
        </w:rPr>
        <w:t xml:space="preserve">Dienesta lēmuma un </w:t>
      </w:r>
      <w:r w:rsidR="0067039F" w:rsidRPr="00F26937">
        <w:rPr>
          <w:rFonts w:ascii="Times New Roman" w:hAnsi="Times New Roman" w:cs="Times New Roman"/>
          <w:sz w:val="24"/>
          <w:szCs w:val="24"/>
        </w:rPr>
        <w:t xml:space="preserve">rēķina saņemšanas ir pienākums veikt atmaksu rēķinā norādītajā termiņā. Lai pārliecinātos par pārskatā norādīto datu ticamību Dienesta amatpersonām ir tiesības pieprasīt </w:t>
      </w:r>
      <w:r w:rsidR="00CB5E3D" w:rsidRPr="00F26937">
        <w:rPr>
          <w:rFonts w:ascii="Times New Roman" w:hAnsi="Times New Roman" w:cs="Times New Roman"/>
          <w:sz w:val="24"/>
          <w:szCs w:val="24"/>
        </w:rPr>
        <w:t xml:space="preserve">no Atbalsta saņēmēja apstiprināto </w:t>
      </w:r>
      <w:r w:rsidR="00CB5E3D" w:rsidRPr="00F26937">
        <w:rPr>
          <w:rFonts w:ascii="Times New Roman" w:hAnsi="Times New Roman" w:cs="Times New Roman"/>
          <w:b/>
          <w:bCs/>
          <w:sz w:val="24"/>
          <w:szCs w:val="24"/>
        </w:rPr>
        <w:t>VTNP</w:t>
      </w:r>
      <w:r w:rsidR="00CB5E3D" w:rsidRPr="00F26937">
        <w:rPr>
          <w:rFonts w:ascii="Times New Roman" w:hAnsi="Times New Roman" w:cs="Times New Roman"/>
          <w:sz w:val="24"/>
          <w:szCs w:val="24"/>
        </w:rPr>
        <w:t xml:space="preserve"> ieņēmumu un izdevumu uzskaites kārtību, kā arī pēc pieprasījuma saņemt </w:t>
      </w:r>
      <w:r w:rsidR="00E16217" w:rsidRPr="00F26937">
        <w:rPr>
          <w:rFonts w:ascii="Times New Roman" w:hAnsi="Times New Roman" w:cs="Times New Roman"/>
          <w:sz w:val="24"/>
          <w:szCs w:val="24"/>
        </w:rPr>
        <w:t>A</w:t>
      </w:r>
      <w:r w:rsidR="00CB5E3D" w:rsidRPr="00F26937">
        <w:rPr>
          <w:rFonts w:ascii="Times New Roman" w:hAnsi="Times New Roman" w:cs="Times New Roman"/>
          <w:sz w:val="24"/>
          <w:szCs w:val="24"/>
        </w:rPr>
        <w:t>tbalsta saņēmēja grāmatvedības reģistru datus.</w:t>
      </w:r>
    </w:p>
    <w:p w14:paraId="665622E6" w14:textId="1185BF07" w:rsidR="001C1FAE" w:rsidRPr="00852D07" w:rsidRDefault="001C1FAE" w:rsidP="00823728">
      <w:pPr>
        <w:spacing w:after="0" w:line="240" w:lineRule="auto"/>
        <w:ind w:firstLine="720"/>
        <w:jc w:val="both"/>
        <w:rPr>
          <w:rFonts w:ascii="Times New Roman" w:hAnsi="Times New Roman" w:cs="Times New Roman"/>
          <w:sz w:val="24"/>
          <w:szCs w:val="24"/>
        </w:rPr>
      </w:pPr>
    </w:p>
    <w:p w14:paraId="4A750947" w14:textId="77777777" w:rsidR="004B084B" w:rsidRDefault="004B084B" w:rsidP="004B084B">
      <w:pPr>
        <w:jc w:val="both"/>
        <w:rPr>
          <w:rFonts w:ascii="Times New Roman" w:hAnsi="Times New Roman" w:cs="Times New Roman"/>
          <w:sz w:val="24"/>
          <w:szCs w:val="24"/>
        </w:rPr>
      </w:pPr>
      <w:r>
        <w:rPr>
          <w:rFonts w:ascii="Times New Roman" w:hAnsi="Times New Roman" w:cs="Times New Roman"/>
          <w:sz w:val="24"/>
          <w:szCs w:val="24"/>
        </w:rPr>
        <w:t>Piemērs:</w:t>
      </w:r>
    </w:p>
    <w:p w14:paraId="06F1B30D" w14:textId="5691BD4A" w:rsidR="004B084B" w:rsidRDefault="004B084B" w:rsidP="002E60C0">
      <w:pPr>
        <w:ind w:firstLine="567"/>
        <w:jc w:val="both"/>
        <w:rPr>
          <w:rFonts w:ascii="Times New Roman" w:eastAsia="Times New Roman" w:hAnsi="Times New Roman" w:cs="Times New Roman"/>
          <w:color w:val="000000"/>
          <w:sz w:val="24"/>
          <w:szCs w:val="24"/>
          <w:lang w:eastAsia="lv-LV"/>
        </w:rPr>
      </w:pPr>
      <w:r w:rsidRPr="00756D4E">
        <w:rPr>
          <w:rFonts w:ascii="Times New Roman" w:eastAsia="Times New Roman" w:hAnsi="Times New Roman" w:cs="Times New Roman"/>
          <w:color w:val="000000"/>
          <w:sz w:val="24"/>
          <w:szCs w:val="24"/>
          <w:lang w:eastAsia="lv-LV"/>
        </w:rPr>
        <w:t>Ārstniecības iestāde</w:t>
      </w:r>
      <w:r>
        <w:rPr>
          <w:rFonts w:ascii="Times New Roman" w:eastAsia="Times New Roman" w:hAnsi="Times New Roman" w:cs="Times New Roman"/>
          <w:color w:val="000000"/>
          <w:sz w:val="24"/>
          <w:szCs w:val="24"/>
          <w:lang w:eastAsia="lv-LV"/>
        </w:rPr>
        <w:t>i</w:t>
      </w:r>
      <w:r w:rsidRPr="00756D4E">
        <w:rPr>
          <w:rFonts w:ascii="Times New Roman" w:eastAsia="Times New Roman" w:hAnsi="Times New Roman" w:cs="Times New Roman"/>
          <w:color w:val="000000"/>
          <w:sz w:val="24"/>
          <w:szCs w:val="24"/>
          <w:lang w:eastAsia="lv-LV"/>
        </w:rPr>
        <w:t xml:space="preserve"> X savā </w:t>
      </w:r>
      <w:r>
        <w:rPr>
          <w:rFonts w:ascii="Times New Roman" w:eastAsia="Times New Roman" w:hAnsi="Times New Roman" w:cs="Times New Roman"/>
          <w:color w:val="000000"/>
          <w:sz w:val="24"/>
          <w:szCs w:val="24"/>
          <w:lang w:eastAsia="lv-LV"/>
        </w:rPr>
        <w:t xml:space="preserve">n </w:t>
      </w:r>
      <w:r w:rsidRPr="00756D4E">
        <w:rPr>
          <w:rFonts w:ascii="Times New Roman" w:eastAsia="Times New Roman" w:hAnsi="Times New Roman" w:cs="Times New Roman"/>
          <w:color w:val="000000"/>
          <w:sz w:val="24"/>
          <w:szCs w:val="24"/>
          <w:lang w:eastAsia="lv-LV"/>
        </w:rPr>
        <w:t>gada pārskatā “Par valsts atbalsta līdzekļu izlietojumu ārstniecības iestādē</w:t>
      </w:r>
      <w:r>
        <w:rPr>
          <w:rFonts w:ascii="Times New Roman" w:eastAsia="Times New Roman" w:hAnsi="Times New Roman" w:cs="Times New Roman"/>
          <w:color w:val="000000"/>
          <w:sz w:val="24"/>
          <w:szCs w:val="24"/>
          <w:lang w:eastAsia="lv-LV"/>
        </w:rPr>
        <w:t xml:space="preserve">” izveidojusies pārmērīga kompensācija 290 496 </w:t>
      </w:r>
      <w:proofErr w:type="spellStart"/>
      <w:r w:rsidRPr="005C742D">
        <w:rPr>
          <w:rFonts w:ascii="Times New Roman" w:eastAsia="Times New Roman" w:hAnsi="Times New Roman" w:cs="Times New Roman"/>
          <w:i/>
          <w:iCs/>
          <w:color w:val="000000"/>
          <w:sz w:val="24"/>
          <w:szCs w:val="24"/>
          <w:lang w:eastAsia="lv-LV"/>
        </w:rPr>
        <w:t>euro</w:t>
      </w:r>
      <w:proofErr w:type="spellEnd"/>
      <w:r>
        <w:rPr>
          <w:rFonts w:ascii="Times New Roman" w:eastAsia="Times New Roman" w:hAnsi="Times New Roman" w:cs="Times New Roman"/>
          <w:color w:val="000000"/>
          <w:sz w:val="24"/>
          <w:szCs w:val="24"/>
          <w:lang w:eastAsia="lv-LV"/>
        </w:rPr>
        <w:t xml:space="preserve">, kas sastāda 1.28 % no kopējiem valsts budžeta līdzekļiem. Iestādei šī </w:t>
      </w:r>
      <w:proofErr w:type="spellStart"/>
      <w:r>
        <w:rPr>
          <w:rFonts w:ascii="Times New Roman" w:eastAsia="Times New Roman" w:hAnsi="Times New Roman" w:cs="Times New Roman"/>
          <w:color w:val="000000"/>
          <w:sz w:val="24"/>
          <w:szCs w:val="24"/>
          <w:lang w:eastAsia="lv-LV"/>
        </w:rPr>
        <w:t>pārkompensācija</w:t>
      </w:r>
      <w:proofErr w:type="spellEnd"/>
      <w:r>
        <w:rPr>
          <w:rFonts w:ascii="Times New Roman" w:eastAsia="Times New Roman" w:hAnsi="Times New Roman" w:cs="Times New Roman"/>
          <w:color w:val="000000"/>
          <w:sz w:val="24"/>
          <w:szCs w:val="24"/>
          <w:lang w:eastAsia="lv-LV"/>
        </w:rPr>
        <w:t xml:space="preserve"> 290 496 </w:t>
      </w:r>
      <w:proofErr w:type="spellStart"/>
      <w:r w:rsidRPr="005C742D">
        <w:rPr>
          <w:rFonts w:ascii="Times New Roman" w:eastAsia="Times New Roman" w:hAnsi="Times New Roman" w:cs="Times New Roman"/>
          <w:i/>
          <w:iCs/>
          <w:color w:val="000000"/>
          <w:sz w:val="24"/>
          <w:szCs w:val="24"/>
          <w:lang w:eastAsia="lv-LV"/>
        </w:rPr>
        <w:t>euro</w:t>
      </w:r>
      <w:proofErr w:type="spellEnd"/>
      <w:r>
        <w:rPr>
          <w:rFonts w:ascii="Times New Roman" w:eastAsia="Times New Roman" w:hAnsi="Times New Roman" w:cs="Times New Roman"/>
          <w:color w:val="000000"/>
          <w:sz w:val="24"/>
          <w:szCs w:val="24"/>
          <w:lang w:eastAsia="lv-LV"/>
        </w:rPr>
        <w:t xml:space="preserve"> jāatgriež valsts budžetā.</w:t>
      </w:r>
    </w:p>
    <w:tbl>
      <w:tblPr>
        <w:tblW w:w="8757" w:type="dxa"/>
        <w:tblLook w:val="04A0" w:firstRow="1" w:lastRow="0" w:firstColumn="1" w:lastColumn="0" w:noHBand="0" w:noVBand="1"/>
      </w:tblPr>
      <w:tblGrid>
        <w:gridCol w:w="1157"/>
        <w:gridCol w:w="1011"/>
        <w:gridCol w:w="1267"/>
        <w:gridCol w:w="1267"/>
        <w:gridCol w:w="1267"/>
        <w:gridCol w:w="1394"/>
        <w:gridCol w:w="1394"/>
      </w:tblGrid>
      <w:tr w:rsidR="00554AD2" w:rsidRPr="00374D06" w14:paraId="406125FD" w14:textId="77777777" w:rsidTr="004B084B">
        <w:trPr>
          <w:trHeight w:val="808"/>
        </w:trPr>
        <w:tc>
          <w:tcPr>
            <w:tcW w:w="8757" w:type="dxa"/>
            <w:gridSpan w:val="7"/>
            <w:tcBorders>
              <w:top w:val="single" w:sz="4" w:space="0" w:color="auto"/>
              <w:left w:val="single" w:sz="4" w:space="0" w:color="auto"/>
              <w:bottom w:val="single" w:sz="4" w:space="0" w:color="auto"/>
              <w:right w:val="single" w:sz="4" w:space="0" w:color="auto"/>
            </w:tcBorders>
            <w:shd w:val="clear" w:color="000000" w:fill="EDEDED"/>
            <w:vAlign w:val="center"/>
            <w:hideMark/>
          </w:tcPr>
          <w:p w14:paraId="2E796E97" w14:textId="77777777" w:rsidR="004B084B" w:rsidRPr="005C742D" w:rsidRDefault="004B084B" w:rsidP="006D0F47">
            <w:pPr>
              <w:spacing w:after="0" w:line="240" w:lineRule="auto"/>
              <w:jc w:val="center"/>
              <w:rPr>
                <w:rFonts w:ascii="Times New Roman" w:eastAsia="Times New Roman" w:hAnsi="Times New Roman" w:cs="Times New Roman"/>
                <w:b/>
                <w:bCs/>
                <w:sz w:val="20"/>
                <w:szCs w:val="20"/>
                <w:lang w:eastAsia="lv-LV"/>
              </w:rPr>
            </w:pPr>
            <w:r w:rsidRPr="005C742D">
              <w:rPr>
                <w:rFonts w:ascii="Times New Roman" w:eastAsia="Times New Roman" w:hAnsi="Times New Roman" w:cs="Times New Roman"/>
                <w:b/>
                <w:bCs/>
                <w:sz w:val="20"/>
                <w:szCs w:val="20"/>
                <w:lang w:eastAsia="lv-LV"/>
              </w:rPr>
              <w:t xml:space="preserve">Pārmērīgas kompensācijas kontrole </w:t>
            </w:r>
            <w:r w:rsidRPr="005C742D">
              <w:rPr>
                <w:rFonts w:ascii="Times New Roman" w:eastAsia="Times New Roman" w:hAnsi="Times New Roman" w:cs="Times New Roman"/>
                <w:b/>
                <w:bCs/>
                <w:sz w:val="20"/>
                <w:szCs w:val="20"/>
                <w:vertAlign w:val="superscript"/>
                <w:lang w:eastAsia="lv-LV"/>
              </w:rPr>
              <w:br/>
            </w:r>
            <w:r w:rsidRPr="005C742D">
              <w:rPr>
                <w:rFonts w:ascii="Times New Roman" w:eastAsia="Times New Roman" w:hAnsi="Times New Roman" w:cs="Times New Roman"/>
                <w:sz w:val="20"/>
                <w:szCs w:val="20"/>
                <w:lang w:eastAsia="lv-LV"/>
              </w:rPr>
              <w:t>(lai nodrošinātu EK Lēmuma Nr.2012/21/ES nosacījumu izpildi (t.sk. attiecībā uz piešķirto kompensāciju apmēru un pārmērīgas kompensācijas kontroli)</w:t>
            </w:r>
          </w:p>
        </w:tc>
      </w:tr>
      <w:tr w:rsidR="008B0F1E" w:rsidRPr="00374D06" w14:paraId="171453B4" w14:textId="77777777" w:rsidTr="004B084B">
        <w:trPr>
          <w:trHeight w:val="914"/>
        </w:trPr>
        <w:tc>
          <w:tcPr>
            <w:tcW w:w="2168" w:type="dxa"/>
            <w:gridSpan w:val="2"/>
            <w:vMerge w:val="restart"/>
            <w:tcBorders>
              <w:top w:val="single" w:sz="4" w:space="0" w:color="auto"/>
              <w:left w:val="single" w:sz="4" w:space="0" w:color="auto"/>
              <w:bottom w:val="single" w:sz="4" w:space="0" w:color="auto"/>
              <w:right w:val="single" w:sz="4" w:space="0" w:color="auto"/>
            </w:tcBorders>
            <w:shd w:val="clear" w:color="000000" w:fill="EDEDED"/>
            <w:vAlign w:val="center"/>
            <w:hideMark/>
          </w:tcPr>
          <w:p w14:paraId="70DAFC96" w14:textId="77777777" w:rsidR="004B084B" w:rsidRPr="00374D06" w:rsidRDefault="004B084B" w:rsidP="006D0F47">
            <w:pPr>
              <w:spacing w:after="0" w:line="240" w:lineRule="auto"/>
              <w:jc w:val="center"/>
              <w:rPr>
                <w:rFonts w:ascii="Times New Roman" w:eastAsia="Times New Roman" w:hAnsi="Times New Roman" w:cs="Times New Roman"/>
                <w:b/>
                <w:bCs/>
                <w:lang w:eastAsia="lv-LV"/>
              </w:rPr>
            </w:pPr>
            <w:r w:rsidRPr="00374D06">
              <w:rPr>
                <w:rFonts w:ascii="Times New Roman" w:eastAsia="Times New Roman" w:hAnsi="Times New Roman" w:cs="Times New Roman"/>
                <w:b/>
                <w:bCs/>
                <w:lang w:eastAsia="lv-LV"/>
              </w:rPr>
              <w:t> </w:t>
            </w:r>
          </w:p>
        </w:tc>
        <w:tc>
          <w:tcPr>
            <w:tcW w:w="1267" w:type="dxa"/>
            <w:vMerge w:val="restart"/>
            <w:tcBorders>
              <w:top w:val="nil"/>
              <w:left w:val="single" w:sz="4" w:space="0" w:color="auto"/>
              <w:bottom w:val="single" w:sz="4" w:space="0" w:color="auto"/>
              <w:right w:val="single" w:sz="4" w:space="0" w:color="auto"/>
            </w:tcBorders>
            <w:shd w:val="clear" w:color="000000" w:fill="EDEDED"/>
            <w:vAlign w:val="center"/>
            <w:hideMark/>
          </w:tcPr>
          <w:p w14:paraId="1C190828" w14:textId="77777777" w:rsidR="004B084B" w:rsidRPr="005C742D" w:rsidRDefault="004B084B" w:rsidP="006D0F47">
            <w:pPr>
              <w:spacing w:after="0" w:line="240" w:lineRule="auto"/>
              <w:jc w:val="center"/>
              <w:rPr>
                <w:rFonts w:ascii="Times New Roman" w:eastAsia="Times New Roman" w:hAnsi="Times New Roman" w:cs="Times New Roman"/>
                <w:b/>
                <w:bCs/>
                <w:sz w:val="20"/>
                <w:szCs w:val="20"/>
                <w:lang w:eastAsia="lv-LV"/>
              </w:rPr>
            </w:pPr>
            <w:r w:rsidRPr="005C742D">
              <w:rPr>
                <w:rFonts w:ascii="Times New Roman" w:eastAsia="Times New Roman" w:hAnsi="Times New Roman" w:cs="Times New Roman"/>
                <w:b/>
                <w:bCs/>
                <w:sz w:val="20"/>
                <w:szCs w:val="20"/>
                <w:lang w:eastAsia="lv-LV"/>
              </w:rPr>
              <w:t>Ieņēmumi</w:t>
            </w:r>
          </w:p>
        </w:tc>
        <w:tc>
          <w:tcPr>
            <w:tcW w:w="1267" w:type="dxa"/>
            <w:vMerge w:val="restart"/>
            <w:tcBorders>
              <w:top w:val="nil"/>
              <w:left w:val="single" w:sz="4" w:space="0" w:color="auto"/>
              <w:bottom w:val="single" w:sz="4" w:space="0" w:color="auto"/>
              <w:right w:val="single" w:sz="4" w:space="0" w:color="auto"/>
            </w:tcBorders>
            <w:shd w:val="clear" w:color="000000" w:fill="EDEDED"/>
            <w:vAlign w:val="center"/>
            <w:hideMark/>
          </w:tcPr>
          <w:p w14:paraId="075AB9EE" w14:textId="77777777" w:rsidR="004B084B" w:rsidRPr="005C742D" w:rsidRDefault="004B084B" w:rsidP="006D0F47">
            <w:pPr>
              <w:spacing w:after="0" w:line="240" w:lineRule="auto"/>
              <w:jc w:val="center"/>
              <w:rPr>
                <w:rFonts w:ascii="Times New Roman" w:eastAsia="Times New Roman" w:hAnsi="Times New Roman" w:cs="Times New Roman"/>
                <w:b/>
                <w:bCs/>
                <w:sz w:val="20"/>
                <w:szCs w:val="20"/>
                <w:lang w:eastAsia="lv-LV"/>
              </w:rPr>
            </w:pPr>
            <w:r w:rsidRPr="005C742D">
              <w:rPr>
                <w:rFonts w:ascii="Times New Roman" w:eastAsia="Times New Roman" w:hAnsi="Times New Roman" w:cs="Times New Roman"/>
                <w:b/>
                <w:bCs/>
                <w:sz w:val="20"/>
                <w:szCs w:val="20"/>
                <w:lang w:eastAsia="lv-LV"/>
              </w:rPr>
              <w:t>Izdevumi</w:t>
            </w:r>
          </w:p>
        </w:tc>
        <w:tc>
          <w:tcPr>
            <w:tcW w:w="1267" w:type="dxa"/>
            <w:tcBorders>
              <w:top w:val="nil"/>
              <w:left w:val="nil"/>
              <w:bottom w:val="single" w:sz="4" w:space="0" w:color="auto"/>
              <w:right w:val="single" w:sz="4" w:space="0" w:color="auto"/>
            </w:tcBorders>
            <w:shd w:val="clear" w:color="000000" w:fill="EDEDED"/>
            <w:vAlign w:val="center"/>
            <w:hideMark/>
          </w:tcPr>
          <w:p w14:paraId="3E9B994E" w14:textId="77777777" w:rsidR="004B084B" w:rsidRPr="00374D06" w:rsidRDefault="004B084B" w:rsidP="006D0F47">
            <w:pPr>
              <w:spacing w:after="0" w:line="240" w:lineRule="auto"/>
              <w:jc w:val="center"/>
              <w:rPr>
                <w:rFonts w:ascii="Times New Roman" w:eastAsia="Times New Roman" w:hAnsi="Times New Roman" w:cs="Times New Roman"/>
                <w:b/>
                <w:bCs/>
                <w:sz w:val="20"/>
                <w:szCs w:val="20"/>
                <w:lang w:eastAsia="lv-LV"/>
              </w:rPr>
            </w:pPr>
            <w:r w:rsidRPr="00374D06">
              <w:rPr>
                <w:rFonts w:ascii="Times New Roman" w:eastAsia="Times New Roman" w:hAnsi="Times New Roman" w:cs="Times New Roman"/>
                <w:b/>
                <w:bCs/>
                <w:sz w:val="20"/>
                <w:szCs w:val="20"/>
                <w:lang w:eastAsia="lv-LV"/>
              </w:rPr>
              <w:t xml:space="preserve">Izdevumi ar saprātīgu peļņas normu, % </w:t>
            </w:r>
            <w:r w:rsidRPr="00374D06">
              <w:rPr>
                <w:rFonts w:ascii="Times New Roman" w:eastAsia="Times New Roman" w:hAnsi="Times New Roman" w:cs="Times New Roman"/>
                <w:sz w:val="20"/>
                <w:szCs w:val="20"/>
                <w:lang w:eastAsia="lv-LV"/>
              </w:rPr>
              <w:t>(katru gadu mainīgs lielums)</w:t>
            </w:r>
          </w:p>
        </w:tc>
        <w:tc>
          <w:tcPr>
            <w:tcW w:w="1394" w:type="dxa"/>
            <w:vMerge w:val="restart"/>
            <w:tcBorders>
              <w:top w:val="nil"/>
              <w:left w:val="single" w:sz="4" w:space="0" w:color="auto"/>
              <w:bottom w:val="single" w:sz="4" w:space="0" w:color="auto"/>
              <w:right w:val="single" w:sz="4" w:space="0" w:color="auto"/>
            </w:tcBorders>
            <w:shd w:val="clear" w:color="000000" w:fill="EDEDED"/>
            <w:vAlign w:val="center"/>
            <w:hideMark/>
          </w:tcPr>
          <w:p w14:paraId="725527DD" w14:textId="77777777" w:rsidR="004B084B" w:rsidRPr="005C742D" w:rsidRDefault="004B084B" w:rsidP="006D0F47">
            <w:pPr>
              <w:spacing w:after="0" w:line="240" w:lineRule="auto"/>
              <w:jc w:val="center"/>
              <w:rPr>
                <w:rFonts w:ascii="Times New Roman" w:eastAsia="Times New Roman" w:hAnsi="Times New Roman" w:cs="Times New Roman"/>
                <w:b/>
                <w:bCs/>
                <w:sz w:val="20"/>
                <w:szCs w:val="20"/>
                <w:lang w:eastAsia="lv-LV"/>
              </w:rPr>
            </w:pPr>
            <w:r w:rsidRPr="005C742D">
              <w:rPr>
                <w:rFonts w:ascii="Times New Roman" w:eastAsia="Times New Roman" w:hAnsi="Times New Roman" w:cs="Times New Roman"/>
                <w:b/>
                <w:bCs/>
                <w:sz w:val="20"/>
                <w:szCs w:val="20"/>
                <w:lang w:eastAsia="lv-LV"/>
              </w:rPr>
              <w:t>pārmērīga kompensācija</w:t>
            </w:r>
            <w:r w:rsidRPr="005C742D">
              <w:rPr>
                <w:rFonts w:ascii="Times New Roman" w:eastAsia="Times New Roman" w:hAnsi="Times New Roman" w:cs="Times New Roman"/>
                <w:b/>
                <w:bCs/>
                <w:sz w:val="20"/>
                <w:szCs w:val="20"/>
                <w:lang w:eastAsia="lv-LV"/>
              </w:rPr>
              <w:br/>
              <w:t xml:space="preserve"> + ir / - nav </w:t>
            </w:r>
          </w:p>
        </w:tc>
        <w:tc>
          <w:tcPr>
            <w:tcW w:w="1394" w:type="dxa"/>
            <w:vMerge w:val="restart"/>
            <w:tcBorders>
              <w:top w:val="nil"/>
              <w:left w:val="single" w:sz="4" w:space="0" w:color="auto"/>
              <w:bottom w:val="single" w:sz="4" w:space="0" w:color="000000"/>
              <w:right w:val="single" w:sz="4" w:space="0" w:color="auto"/>
            </w:tcBorders>
            <w:shd w:val="clear" w:color="000000" w:fill="EDEDED"/>
            <w:vAlign w:val="center"/>
            <w:hideMark/>
          </w:tcPr>
          <w:p w14:paraId="47E74404" w14:textId="77777777" w:rsidR="004B084B" w:rsidRPr="005C742D" w:rsidRDefault="004B084B" w:rsidP="006D0F47">
            <w:pPr>
              <w:spacing w:after="0" w:line="240" w:lineRule="auto"/>
              <w:jc w:val="center"/>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pārmērīgas kompensācijas īpatsvars no kopējiem valsts budžeta līdzekļiem (%)</w:t>
            </w:r>
          </w:p>
        </w:tc>
      </w:tr>
      <w:tr w:rsidR="00554AD2" w:rsidRPr="00374D06" w14:paraId="16EEEAFB" w14:textId="77777777" w:rsidTr="004B084B">
        <w:trPr>
          <w:trHeight w:val="357"/>
        </w:trPr>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14:paraId="5EE316BD" w14:textId="77777777" w:rsidR="004B084B" w:rsidRPr="00374D06" w:rsidRDefault="004B084B" w:rsidP="006D0F47">
            <w:pPr>
              <w:spacing w:after="0" w:line="240" w:lineRule="auto"/>
              <w:rPr>
                <w:rFonts w:ascii="Times New Roman" w:eastAsia="Times New Roman" w:hAnsi="Times New Roman" w:cs="Times New Roman"/>
                <w:b/>
                <w:bCs/>
                <w:lang w:eastAsia="lv-LV"/>
              </w:rPr>
            </w:pPr>
          </w:p>
        </w:tc>
        <w:tc>
          <w:tcPr>
            <w:tcW w:w="1267" w:type="dxa"/>
            <w:vMerge/>
            <w:tcBorders>
              <w:top w:val="nil"/>
              <w:left w:val="single" w:sz="4" w:space="0" w:color="auto"/>
              <w:bottom w:val="single" w:sz="4" w:space="0" w:color="auto"/>
              <w:right w:val="single" w:sz="4" w:space="0" w:color="auto"/>
            </w:tcBorders>
            <w:vAlign w:val="center"/>
            <w:hideMark/>
          </w:tcPr>
          <w:p w14:paraId="48EC4805" w14:textId="77777777" w:rsidR="004B084B" w:rsidRPr="005C742D" w:rsidRDefault="004B084B" w:rsidP="006D0F47">
            <w:pPr>
              <w:spacing w:after="0" w:line="240" w:lineRule="auto"/>
              <w:rPr>
                <w:rFonts w:ascii="Times New Roman" w:eastAsia="Times New Roman" w:hAnsi="Times New Roman" w:cs="Times New Roman"/>
                <w:b/>
                <w:bCs/>
                <w:sz w:val="20"/>
                <w:szCs w:val="20"/>
                <w:lang w:eastAsia="lv-LV"/>
              </w:rPr>
            </w:pPr>
          </w:p>
        </w:tc>
        <w:tc>
          <w:tcPr>
            <w:tcW w:w="1267" w:type="dxa"/>
            <w:vMerge/>
            <w:tcBorders>
              <w:top w:val="nil"/>
              <w:left w:val="single" w:sz="4" w:space="0" w:color="auto"/>
              <w:bottom w:val="single" w:sz="4" w:space="0" w:color="auto"/>
              <w:right w:val="single" w:sz="4" w:space="0" w:color="auto"/>
            </w:tcBorders>
            <w:vAlign w:val="center"/>
            <w:hideMark/>
          </w:tcPr>
          <w:p w14:paraId="2B93CF38" w14:textId="77777777" w:rsidR="004B084B" w:rsidRPr="005C742D" w:rsidRDefault="004B084B" w:rsidP="006D0F47">
            <w:pPr>
              <w:spacing w:after="0" w:line="240" w:lineRule="auto"/>
              <w:rPr>
                <w:rFonts w:ascii="Times New Roman" w:eastAsia="Times New Roman" w:hAnsi="Times New Roman" w:cs="Times New Roman"/>
                <w:b/>
                <w:bCs/>
                <w:sz w:val="20"/>
                <w:szCs w:val="20"/>
                <w:lang w:eastAsia="lv-LV"/>
              </w:rPr>
            </w:pPr>
          </w:p>
        </w:tc>
        <w:tc>
          <w:tcPr>
            <w:tcW w:w="1267" w:type="dxa"/>
            <w:tcBorders>
              <w:top w:val="nil"/>
              <w:left w:val="nil"/>
              <w:bottom w:val="single" w:sz="4" w:space="0" w:color="auto"/>
              <w:right w:val="single" w:sz="4" w:space="0" w:color="auto"/>
            </w:tcBorders>
            <w:shd w:val="clear" w:color="000000" w:fill="EDEDED"/>
            <w:vAlign w:val="center"/>
            <w:hideMark/>
          </w:tcPr>
          <w:p w14:paraId="6081644B" w14:textId="77777777" w:rsidR="004B084B" w:rsidRPr="005C742D" w:rsidRDefault="004B084B" w:rsidP="006D0F47">
            <w:pPr>
              <w:spacing w:after="0" w:line="240" w:lineRule="auto"/>
              <w:jc w:val="center"/>
              <w:rPr>
                <w:rFonts w:ascii="Times New Roman" w:eastAsia="Times New Roman" w:hAnsi="Times New Roman" w:cs="Times New Roman"/>
                <w:b/>
                <w:bCs/>
                <w:sz w:val="20"/>
                <w:szCs w:val="20"/>
                <w:lang w:eastAsia="lv-LV"/>
              </w:rPr>
            </w:pPr>
            <w:r w:rsidRPr="005C742D">
              <w:rPr>
                <w:rFonts w:ascii="Times New Roman" w:eastAsia="Times New Roman" w:hAnsi="Times New Roman" w:cs="Times New Roman"/>
                <w:b/>
                <w:bCs/>
                <w:sz w:val="20"/>
                <w:szCs w:val="20"/>
                <w:lang w:eastAsia="lv-LV"/>
              </w:rPr>
              <w:t>15.925</w:t>
            </w:r>
          </w:p>
        </w:tc>
        <w:tc>
          <w:tcPr>
            <w:tcW w:w="1394" w:type="dxa"/>
            <w:vMerge/>
            <w:tcBorders>
              <w:top w:val="nil"/>
              <w:left w:val="single" w:sz="4" w:space="0" w:color="auto"/>
              <w:bottom w:val="single" w:sz="4" w:space="0" w:color="auto"/>
              <w:right w:val="single" w:sz="4" w:space="0" w:color="auto"/>
            </w:tcBorders>
            <w:vAlign w:val="center"/>
            <w:hideMark/>
          </w:tcPr>
          <w:p w14:paraId="5EF17FFD" w14:textId="77777777" w:rsidR="004B084B" w:rsidRPr="005C742D" w:rsidRDefault="004B084B" w:rsidP="006D0F47">
            <w:pPr>
              <w:spacing w:after="0" w:line="240" w:lineRule="auto"/>
              <w:rPr>
                <w:rFonts w:ascii="Times New Roman" w:eastAsia="Times New Roman" w:hAnsi="Times New Roman" w:cs="Times New Roman"/>
                <w:b/>
                <w:bCs/>
                <w:sz w:val="20"/>
                <w:szCs w:val="20"/>
                <w:lang w:eastAsia="lv-LV"/>
              </w:rPr>
            </w:pPr>
          </w:p>
        </w:tc>
        <w:tc>
          <w:tcPr>
            <w:tcW w:w="1394" w:type="dxa"/>
            <w:vMerge/>
            <w:tcBorders>
              <w:top w:val="nil"/>
              <w:left w:val="single" w:sz="4" w:space="0" w:color="auto"/>
              <w:bottom w:val="single" w:sz="4" w:space="0" w:color="000000"/>
              <w:right w:val="single" w:sz="4" w:space="0" w:color="auto"/>
            </w:tcBorders>
            <w:vAlign w:val="center"/>
            <w:hideMark/>
          </w:tcPr>
          <w:p w14:paraId="71C7F894" w14:textId="77777777" w:rsidR="004B084B" w:rsidRPr="005C742D" w:rsidRDefault="004B084B" w:rsidP="006D0F47">
            <w:pPr>
              <w:spacing w:after="0" w:line="240" w:lineRule="auto"/>
              <w:rPr>
                <w:rFonts w:ascii="Times New Roman" w:eastAsia="Times New Roman" w:hAnsi="Times New Roman" w:cs="Times New Roman"/>
                <w:sz w:val="20"/>
                <w:szCs w:val="20"/>
                <w:lang w:eastAsia="lv-LV"/>
              </w:rPr>
            </w:pPr>
          </w:p>
        </w:tc>
      </w:tr>
      <w:tr w:rsidR="008B0F1E" w:rsidRPr="00374D06" w14:paraId="08C3745A" w14:textId="77777777" w:rsidTr="00DA0D72">
        <w:trPr>
          <w:trHeight w:val="351"/>
        </w:trPr>
        <w:tc>
          <w:tcPr>
            <w:tcW w:w="2168" w:type="dxa"/>
            <w:gridSpan w:val="2"/>
            <w:tcBorders>
              <w:top w:val="single" w:sz="4" w:space="0" w:color="auto"/>
              <w:left w:val="single" w:sz="4" w:space="0" w:color="auto"/>
              <w:bottom w:val="single" w:sz="4" w:space="0" w:color="auto"/>
              <w:right w:val="single" w:sz="4" w:space="0" w:color="auto"/>
            </w:tcBorders>
            <w:shd w:val="clear" w:color="000000" w:fill="EDEDED"/>
            <w:vAlign w:val="center"/>
            <w:hideMark/>
          </w:tcPr>
          <w:p w14:paraId="2FDAEB9A" w14:textId="77777777" w:rsidR="004B084B" w:rsidRPr="00374D06" w:rsidRDefault="004B084B" w:rsidP="006D0F47">
            <w:pPr>
              <w:spacing w:after="0" w:line="240" w:lineRule="auto"/>
              <w:jc w:val="center"/>
              <w:rPr>
                <w:rFonts w:ascii="Times New Roman" w:eastAsia="Times New Roman" w:hAnsi="Times New Roman" w:cs="Times New Roman"/>
                <w:lang w:eastAsia="lv-LV"/>
              </w:rPr>
            </w:pPr>
            <w:r w:rsidRPr="00374D06">
              <w:rPr>
                <w:rFonts w:ascii="Times New Roman" w:eastAsia="Times New Roman" w:hAnsi="Times New Roman" w:cs="Times New Roman"/>
                <w:lang w:eastAsia="lv-LV"/>
              </w:rPr>
              <w:t>STAC</w:t>
            </w:r>
          </w:p>
        </w:tc>
        <w:tc>
          <w:tcPr>
            <w:tcW w:w="1267" w:type="dxa"/>
            <w:tcBorders>
              <w:top w:val="nil"/>
              <w:left w:val="nil"/>
              <w:bottom w:val="single" w:sz="4" w:space="0" w:color="auto"/>
              <w:right w:val="single" w:sz="4" w:space="0" w:color="auto"/>
            </w:tcBorders>
            <w:shd w:val="clear" w:color="000000" w:fill="EDEDED"/>
            <w:vAlign w:val="center"/>
            <w:hideMark/>
          </w:tcPr>
          <w:p w14:paraId="7C8D4D9B" w14:textId="77777777" w:rsidR="004B084B" w:rsidRPr="005C742D" w:rsidRDefault="004B084B" w:rsidP="006D0F47">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19 006 655</w:t>
            </w:r>
          </w:p>
        </w:tc>
        <w:tc>
          <w:tcPr>
            <w:tcW w:w="1267" w:type="dxa"/>
            <w:tcBorders>
              <w:top w:val="nil"/>
              <w:left w:val="nil"/>
              <w:bottom w:val="single" w:sz="4" w:space="0" w:color="auto"/>
              <w:right w:val="single" w:sz="4" w:space="0" w:color="auto"/>
            </w:tcBorders>
            <w:shd w:val="clear" w:color="000000" w:fill="EDEDED"/>
            <w:vAlign w:val="center"/>
            <w:hideMark/>
          </w:tcPr>
          <w:p w14:paraId="53E72B45" w14:textId="77777777" w:rsidR="004B084B" w:rsidRPr="005C742D" w:rsidRDefault="004B084B" w:rsidP="006D0F47">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17 888 721</w:t>
            </w:r>
          </w:p>
        </w:tc>
        <w:tc>
          <w:tcPr>
            <w:tcW w:w="1267" w:type="dxa"/>
            <w:tcBorders>
              <w:top w:val="nil"/>
              <w:left w:val="nil"/>
              <w:bottom w:val="single" w:sz="4" w:space="0" w:color="auto"/>
              <w:right w:val="single" w:sz="4" w:space="0" w:color="auto"/>
            </w:tcBorders>
            <w:shd w:val="clear" w:color="000000" w:fill="EDEDED"/>
            <w:vAlign w:val="center"/>
            <w:hideMark/>
          </w:tcPr>
          <w:p w14:paraId="6673C88F" w14:textId="77777777" w:rsidR="004B084B" w:rsidRPr="005C742D" w:rsidRDefault="004B084B" w:rsidP="006D0F47">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20 737 500</w:t>
            </w:r>
          </w:p>
        </w:tc>
        <w:tc>
          <w:tcPr>
            <w:tcW w:w="1394" w:type="dxa"/>
            <w:tcBorders>
              <w:top w:val="nil"/>
              <w:left w:val="nil"/>
              <w:bottom w:val="single" w:sz="4" w:space="0" w:color="auto"/>
              <w:right w:val="single" w:sz="4" w:space="0" w:color="auto"/>
            </w:tcBorders>
            <w:shd w:val="clear" w:color="000000" w:fill="EDEDED"/>
            <w:vAlign w:val="center"/>
            <w:hideMark/>
          </w:tcPr>
          <w:p w14:paraId="02E215A2" w14:textId="77777777" w:rsidR="004B084B" w:rsidRPr="005C742D" w:rsidRDefault="004B084B" w:rsidP="006D0F47">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-1 730 845</w:t>
            </w:r>
          </w:p>
        </w:tc>
        <w:tc>
          <w:tcPr>
            <w:tcW w:w="1394" w:type="dxa"/>
            <w:tcBorders>
              <w:top w:val="nil"/>
              <w:left w:val="nil"/>
              <w:bottom w:val="single" w:sz="4" w:space="0" w:color="auto"/>
              <w:right w:val="single" w:sz="4" w:space="0" w:color="auto"/>
            </w:tcBorders>
            <w:shd w:val="clear" w:color="000000" w:fill="EDEDED"/>
            <w:vAlign w:val="center"/>
            <w:hideMark/>
          </w:tcPr>
          <w:p w14:paraId="366488BF" w14:textId="77777777" w:rsidR="004B084B" w:rsidRPr="005C742D" w:rsidRDefault="004B084B" w:rsidP="006D0F47">
            <w:pPr>
              <w:spacing w:after="0" w:line="240" w:lineRule="auto"/>
              <w:jc w:val="center"/>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X</w:t>
            </w:r>
          </w:p>
        </w:tc>
      </w:tr>
      <w:tr w:rsidR="008B0F1E" w:rsidRPr="00374D06" w14:paraId="23E6C8F0" w14:textId="77777777" w:rsidTr="00DA0D72">
        <w:trPr>
          <w:trHeight w:val="375"/>
        </w:trPr>
        <w:tc>
          <w:tcPr>
            <w:tcW w:w="2168" w:type="dxa"/>
            <w:gridSpan w:val="2"/>
            <w:tcBorders>
              <w:top w:val="single" w:sz="4" w:space="0" w:color="auto"/>
              <w:left w:val="single" w:sz="4" w:space="0" w:color="auto"/>
              <w:bottom w:val="single" w:sz="4" w:space="0" w:color="auto"/>
              <w:right w:val="single" w:sz="4" w:space="0" w:color="auto"/>
            </w:tcBorders>
            <w:shd w:val="clear" w:color="000000" w:fill="EDEDED"/>
            <w:vAlign w:val="center"/>
            <w:hideMark/>
          </w:tcPr>
          <w:p w14:paraId="04F507F3" w14:textId="77777777" w:rsidR="004B084B" w:rsidRPr="00374D06" w:rsidRDefault="004B084B" w:rsidP="006D0F47">
            <w:pPr>
              <w:spacing w:after="0" w:line="240" w:lineRule="auto"/>
              <w:jc w:val="center"/>
              <w:rPr>
                <w:rFonts w:ascii="Times New Roman" w:eastAsia="Times New Roman" w:hAnsi="Times New Roman" w:cs="Times New Roman"/>
                <w:lang w:eastAsia="lv-LV"/>
              </w:rPr>
            </w:pPr>
            <w:r w:rsidRPr="00374D06">
              <w:rPr>
                <w:rFonts w:ascii="Times New Roman" w:eastAsia="Times New Roman" w:hAnsi="Times New Roman" w:cs="Times New Roman"/>
                <w:lang w:eastAsia="lv-LV"/>
              </w:rPr>
              <w:lastRenderedPageBreak/>
              <w:t>AMBUL</w:t>
            </w:r>
          </w:p>
        </w:tc>
        <w:tc>
          <w:tcPr>
            <w:tcW w:w="1267"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473EAA40" w14:textId="77777777" w:rsidR="004B084B" w:rsidRPr="005C742D" w:rsidRDefault="004B084B" w:rsidP="006D0F47">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3 500 887</w:t>
            </w:r>
          </w:p>
        </w:tc>
        <w:tc>
          <w:tcPr>
            <w:tcW w:w="1267"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4A164333" w14:textId="77777777" w:rsidR="004B084B" w:rsidRPr="005C742D" w:rsidRDefault="004B084B" w:rsidP="006D0F47">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1 276 296</w:t>
            </w:r>
          </w:p>
        </w:tc>
        <w:tc>
          <w:tcPr>
            <w:tcW w:w="1267"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531CCF39" w14:textId="77777777" w:rsidR="004B084B" w:rsidRPr="005C742D" w:rsidRDefault="004B084B" w:rsidP="006D0F47">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1 479 546</w:t>
            </w:r>
          </w:p>
        </w:tc>
        <w:tc>
          <w:tcPr>
            <w:tcW w:w="1394"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1346936E" w14:textId="77777777" w:rsidR="004B084B" w:rsidRPr="005C742D" w:rsidRDefault="004B084B" w:rsidP="006D0F47">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2 021 341</w:t>
            </w:r>
          </w:p>
        </w:tc>
        <w:tc>
          <w:tcPr>
            <w:tcW w:w="1394"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15928EA6" w14:textId="77777777" w:rsidR="004B084B" w:rsidRPr="005C742D" w:rsidRDefault="004B084B" w:rsidP="006D0F47">
            <w:pPr>
              <w:spacing w:after="0" w:line="240" w:lineRule="auto"/>
              <w:jc w:val="center"/>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X</w:t>
            </w:r>
          </w:p>
        </w:tc>
      </w:tr>
      <w:tr w:rsidR="00554AD2" w:rsidRPr="00374D06" w14:paraId="6BD5F2DC" w14:textId="77777777" w:rsidTr="00DA0D72">
        <w:trPr>
          <w:trHeight w:val="703"/>
        </w:trPr>
        <w:tc>
          <w:tcPr>
            <w:tcW w:w="1157" w:type="dxa"/>
            <w:vMerge w:val="restart"/>
            <w:tcBorders>
              <w:top w:val="single" w:sz="4" w:space="0" w:color="auto"/>
              <w:left w:val="single" w:sz="4" w:space="0" w:color="auto"/>
              <w:bottom w:val="single" w:sz="4" w:space="0" w:color="auto"/>
              <w:right w:val="single" w:sz="4" w:space="0" w:color="auto"/>
            </w:tcBorders>
            <w:shd w:val="clear" w:color="000000" w:fill="EDEDED"/>
            <w:vAlign w:val="center"/>
            <w:hideMark/>
          </w:tcPr>
          <w:p w14:paraId="1FF2562F" w14:textId="77777777" w:rsidR="004B084B" w:rsidRPr="00374D06" w:rsidRDefault="004B084B" w:rsidP="006D0F47">
            <w:pPr>
              <w:spacing w:after="0" w:line="240" w:lineRule="auto"/>
              <w:jc w:val="center"/>
              <w:rPr>
                <w:rFonts w:ascii="Times New Roman" w:eastAsia="Times New Roman" w:hAnsi="Times New Roman" w:cs="Times New Roman"/>
                <w:lang w:eastAsia="lv-LV"/>
              </w:rPr>
            </w:pPr>
            <w:r w:rsidRPr="00374D06">
              <w:rPr>
                <w:rFonts w:ascii="Times New Roman" w:eastAsia="Times New Roman" w:hAnsi="Times New Roman" w:cs="Times New Roman"/>
                <w:lang w:eastAsia="lv-LV"/>
              </w:rPr>
              <w:t>Līdzekļi, lai uzlabotu valsts apmaksāto VAP sniegšanu</w:t>
            </w:r>
          </w:p>
        </w:tc>
        <w:tc>
          <w:tcPr>
            <w:tcW w:w="1011" w:type="dxa"/>
            <w:tcBorders>
              <w:top w:val="single" w:sz="4" w:space="0" w:color="auto"/>
              <w:left w:val="nil"/>
              <w:bottom w:val="single" w:sz="4" w:space="0" w:color="auto"/>
              <w:right w:val="single" w:sz="4" w:space="0" w:color="auto"/>
            </w:tcBorders>
            <w:shd w:val="clear" w:color="000000" w:fill="EDEDED"/>
            <w:vAlign w:val="center"/>
            <w:hideMark/>
          </w:tcPr>
          <w:p w14:paraId="2EE116B4" w14:textId="77777777" w:rsidR="004B084B" w:rsidRPr="00374D06" w:rsidRDefault="004B084B" w:rsidP="006D0F47">
            <w:pPr>
              <w:spacing w:after="0" w:line="240" w:lineRule="auto"/>
              <w:rPr>
                <w:rFonts w:ascii="Times New Roman" w:eastAsia="Times New Roman" w:hAnsi="Times New Roman" w:cs="Times New Roman"/>
                <w:lang w:eastAsia="lv-LV"/>
              </w:rPr>
            </w:pPr>
            <w:r w:rsidRPr="00374D06">
              <w:rPr>
                <w:rFonts w:ascii="Times New Roman" w:eastAsia="Times New Roman" w:hAnsi="Times New Roman" w:cs="Times New Roman"/>
                <w:lang w:eastAsia="lv-LV"/>
              </w:rPr>
              <w:t>STAC</w:t>
            </w:r>
          </w:p>
        </w:tc>
        <w:tc>
          <w:tcPr>
            <w:tcW w:w="1267" w:type="dxa"/>
            <w:vMerge w:val="restart"/>
            <w:tcBorders>
              <w:top w:val="single" w:sz="4" w:space="0" w:color="auto"/>
              <w:left w:val="single" w:sz="4" w:space="0" w:color="auto"/>
              <w:bottom w:val="single" w:sz="4" w:space="0" w:color="auto"/>
              <w:right w:val="single" w:sz="4" w:space="0" w:color="auto"/>
            </w:tcBorders>
            <w:shd w:val="clear" w:color="000000" w:fill="EDEDED"/>
            <w:vAlign w:val="center"/>
            <w:hideMark/>
          </w:tcPr>
          <w:p w14:paraId="0C30B1C3" w14:textId="77777777" w:rsidR="004B084B" w:rsidRPr="005C742D" w:rsidRDefault="004B084B" w:rsidP="006D0F47">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232 443</w:t>
            </w:r>
          </w:p>
        </w:tc>
        <w:tc>
          <w:tcPr>
            <w:tcW w:w="1267" w:type="dxa"/>
            <w:tcBorders>
              <w:top w:val="single" w:sz="4" w:space="0" w:color="auto"/>
              <w:left w:val="nil"/>
              <w:bottom w:val="single" w:sz="4" w:space="0" w:color="auto"/>
              <w:right w:val="single" w:sz="4" w:space="0" w:color="auto"/>
            </w:tcBorders>
            <w:shd w:val="clear" w:color="000000" w:fill="EDEDED"/>
            <w:vAlign w:val="center"/>
            <w:hideMark/>
          </w:tcPr>
          <w:p w14:paraId="43204C6C" w14:textId="77777777" w:rsidR="004B084B" w:rsidRPr="005C742D" w:rsidRDefault="004B084B" w:rsidP="006D0F47">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0</w:t>
            </w:r>
          </w:p>
        </w:tc>
        <w:tc>
          <w:tcPr>
            <w:tcW w:w="1267" w:type="dxa"/>
            <w:tcBorders>
              <w:top w:val="single" w:sz="4" w:space="0" w:color="auto"/>
              <w:left w:val="nil"/>
              <w:bottom w:val="single" w:sz="4" w:space="0" w:color="auto"/>
              <w:right w:val="single" w:sz="4" w:space="0" w:color="auto"/>
            </w:tcBorders>
            <w:shd w:val="clear" w:color="000000" w:fill="EDEDED"/>
            <w:vAlign w:val="center"/>
            <w:hideMark/>
          </w:tcPr>
          <w:p w14:paraId="4920A91F" w14:textId="77777777" w:rsidR="004B084B" w:rsidRPr="005C742D" w:rsidRDefault="004B084B" w:rsidP="006D0F47">
            <w:pPr>
              <w:spacing w:after="0" w:line="240" w:lineRule="auto"/>
              <w:jc w:val="center"/>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X</w:t>
            </w:r>
          </w:p>
        </w:tc>
        <w:tc>
          <w:tcPr>
            <w:tcW w:w="1394" w:type="dxa"/>
            <w:tcBorders>
              <w:top w:val="single" w:sz="4" w:space="0" w:color="auto"/>
              <w:left w:val="nil"/>
              <w:bottom w:val="single" w:sz="4" w:space="0" w:color="auto"/>
              <w:right w:val="single" w:sz="4" w:space="0" w:color="auto"/>
            </w:tcBorders>
            <w:shd w:val="clear" w:color="000000" w:fill="EDEDED"/>
            <w:vAlign w:val="center"/>
            <w:hideMark/>
          </w:tcPr>
          <w:p w14:paraId="0504D498" w14:textId="77777777" w:rsidR="004B084B" w:rsidRPr="005C742D" w:rsidRDefault="004B084B" w:rsidP="006D0F47">
            <w:pPr>
              <w:spacing w:after="0" w:line="240" w:lineRule="auto"/>
              <w:jc w:val="center"/>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X</w:t>
            </w:r>
          </w:p>
        </w:tc>
        <w:tc>
          <w:tcPr>
            <w:tcW w:w="1394" w:type="dxa"/>
            <w:tcBorders>
              <w:top w:val="single" w:sz="4" w:space="0" w:color="auto"/>
              <w:left w:val="nil"/>
              <w:bottom w:val="single" w:sz="4" w:space="0" w:color="auto"/>
              <w:right w:val="single" w:sz="4" w:space="0" w:color="auto"/>
            </w:tcBorders>
            <w:shd w:val="clear" w:color="000000" w:fill="EDEDED"/>
            <w:vAlign w:val="center"/>
            <w:hideMark/>
          </w:tcPr>
          <w:p w14:paraId="255C85E4" w14:textId="77777777" w:rsidR="004B084B" w:rsidRPr="005C742D" w:rsidRDefault="004B084B" w:rsidP="006D0F47">
            <w:pPr>
              <w:spacing w:after="0" w:line="240" w:lineRule="auto"/>
              <w:jc w:val="center"/>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X</w:t>
            </w:r>
          </w:p>
        </w:tc>
      </w:tr>
      <w:tr w:rsidR="00554AD2" w:rsidRPr="00374D06" w14:paraId="6F79EDE8" w14:textId="77777777" w:rsidTr="004B084B">
        <w:trPr>
          <w:trHeight w:val="468"/>
        </w:trPr>
        <w:tc>
          <w:tcPr>
            <w:tcW w:w="1157" w:type="dxa"/>
            <w:vMerge/>
            <w:tcBorders>
              <w:top w:val="nil"/>
              <w:left w:val="single" w:sz="4" w:space="0" w:color="auto"/>
              <w:bottom w:val="single" w:sz="4" w:space="0" w:color="auto"/>
              <w:right w:val="single" w:sz="4" w:space="0" w:color="auto"/>
            </w:tcBorders>
            <w:vAlign w:val="center"/>
            <w:hideMark/>
          </w:tcPr>
          <w:p w14:paraId="50332622" w14:textId="77777777" w:rsidR="004B084B" w:rsidRPr="00374D06" w:rsidRDefault="004B084B" w:rsidP="006D0F47">
            <w:pPr>
              <w:spacing w:after="0" w:line="240" w:lineRule="auto"/>
              <w:rPr>
                <w:rFonts w:ascii="Times New Roman" w:eastAsia="Times New Roman" w:hAnsi="Times New Roman" w:cs="Times New Roman"/>
                <w:lang w:eastAsia="lv-LV"/>
              </w:rPr>
            </w:pPr>
          </w:p>
        </w:tc>
        <w:tc>
          <w:tcPr>
            <w:tcW w:w="1011" w:type="dxa"/>
            <w:tcBorders>
              <w:top w:val="nil"/>
              <w:left w:val="nil"/>
              <w:bottom w:val="single" w:sz="4" w:space="0" w:color="auto"/>
              <w:right w:val="single" w:sz="4" w:space="0" w:color="auto"/>
            </w:tcBorders>
            <w:shd w:val="clear" w:color="000000" w:fill="EDEDED"/>
            <w:vAlign w:val="center"/>
            <w:hideMark/>
          </w:tcPr>
          <w:p w14:paraId="554AD88B" w14:textId="77777777" w:rsidR="004B084B" w:rsidRPr="00374D06" w:rsidRDefault="004B084B" w:rsidP="006D0F47">
            <w:pPr>
              <w:spacing w:after="0" w:line="240" w:lineRule="auto"/>
              <w:rPr>
                <w:rFonts w:ascii="Times New Roman" w:eastAsia="Times New Roman" w:hAnsi="Times New Roman" w:cs="Times New Roman"/>
                <w:lang w:eastAsia="lv-LV"/>
              </w:rPr>
            </w:pPr>
            <w:r w:rsidRPr="00374D06">
              <w:rPr>
                <w:rFonts w:ascii="Times New Roman" w:eastAsia="Times New Roman" w:hAnsi="Times New Roman" w:cs="Times New Roman"/>
                <w:lang w:eastAsia="lv-LV"/>
              </w:rPr>
              <w:t>AMBUL</w:t>
            </w:r>
          </w:p>
        </w:tc>
        <w:tc>
          <w:tcPr>
            <w:tcW w:w="1267" w:type="dxa"/>
            <w:vMerge/>
            <w:tcBorders>
              <w:top w:val="nil"/>
              <w:left w:val="single" w:sz="4" w:space="0" w:color="auto"/>
              <w:bottom w:val="single" w:sz="4" w:space="0" w:color="auto"/>
              <w:right w:val="single" w:sz="4" w:space="0" w:color="auto"/>
            </w:tcBorders>
            <w:vAlign w:val="center"/>
            <w:hideMark/>
          </w:tcPr>
          <w:p w14:paraId="33621F71" w14:textId="77777777" w:rsidR="004B084B" w:rsidRPr="005C742D" w:rsidRDefault="004B084B" w:rsidP="006D0F47">
            <w:pPr>
              <w:spacing w:after="0" w:line="240" w:lineRule="auto"/>
              <w:rPr>
                <w:rFonts w:ascii="Times New Roman" w:eastAsia="Times New Roman" w:hAnsi="Times New Roman" w:cs="Times New Roman"/>
                <w:sz w:val="20"/>
                <w:szCs w:val="20"/>
                <w:lang w:eastAsia="lv-LV"/>
              </w:rPr>
            </w:pPr>
          </w:p>
        </w:tc>
        <w:tc>
          <w:tcPr>
            <w:tcW w:w="1267" w:type="dxa"/>
            <w:tcBorders>
              <w:top w:val="nil"/>
              <w:left w:val="nil"/>
              <w:bottom w:val="single" w:sz="4" w:space="0" w:color="auto"/>
              <w:right w:val="single" w:sz="4" w:space="0" w:color="auto"/>
            </w:tcBorders>
            <w:shd w:val="clear" w:color="000000" w:fill="EDEDED"/>
            <w:noWrap/>
            <w:vAlign w:val="center"/>
            <w:hideMark/>
          </w:tcPr>
          <w:p w14:paraId="565D0ED0" w14:textId="77777777" w:rsidR="004B084B" w:rsidRPr="005C742D" w:rsidRDefault="004B084B" w:rsidP="006D0F47">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0</w:t>
            </w:r>
          </w:p>
        </w:tc>
        <w:tc>
          <w:tcPr>
            <w:tcW w:w="1267" w:type="dxa"/>
            <w:tcBorders>
              <w:top w:val="nil"/>
              <w:left w:val="nil"/>
              <w:bottom w:val="single" w:sz="4" w:space="0" w:color="auto"/>
              <w:right w:val="single" w:sz="4" w:space="0" w:color="auto"/>
            </w:tcBorders>
            <w:shd w:val="clear" w:color="000000" w:fill="EDEDED"/>
            <w:vAlign w:val="center"/>
            <w:hideMark/>
          </w:tcPr>
          <w:p w14:paraId="4B0E1675" w14:textId="77777777" w:rsidR="004B084B" w:rsidRPr="005C742D" w:rsidRDefault="004B084B" w:rsidP="006D0F47">
            <w:pPr>
              <w:spacing w:after="0" w:line="240" w:lineRule="auto"/>
              <w:jc w:val="center"/>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X</w:t>
            </w:r>
          </w:p>
        </w:tc>
        <w:tc>
          <w:tcPr>
            <w:tcW w:w="1394" w:type="dxa"/>
            <w:tcBorders>
              <w:top w:val="nil"/>
              <w:left w:val="nil"/>
              <w:bottom w:val="single" w:sz="4" w:space="0" w:color="auto"/>
              <w:right w:val="single" w:sz="4" w:space="0" w:color="auto"/>
            </w:tcBorders>
            <w:shd w:val="clear" w:color="000000" w:fill="EDEDED"/>
            <w:vAlign w:val="center"/>
            <w:hideMark/>
          </w:tcPr>
          <w:p w14:paraId="7680589F" w14:textId="77777777" w:rsidR="004B084B" w:rsidRPr="005C742D" w:rsidRDefault="004B084B" w:rsidP="006D0F47">
            <w:pPr>
              <w:spacing w:after="0" w:line="240" w:lineRule="auto"/>
              <w:jc w:val="center"/>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X</w:t>
            </w:r>
          </w:p>
        </w:tc>
        <w:tc>
          <w:tcPr>
            <w:tcW w:w="1394" w:type="dxa"/>
            <w:tcBorders>
              <w:top w:val="nil"/>
              <w:left w:val="nil"/>
              <w:bottom w:val="single" w:sz="4" w:space="0" w:color="auto"/>
              <w:right w:val="single" w:sz="4" w:space="0" w:color="auto"/>
            </w:tcBorders>
            <w:shd w:val="clear" w:color="000000" w:fill="EDEDED"/>
            <w:vAlign w:val="center"/>
            <w:hideMark/>
          </w:tcPr>
          <w:p w14:paraId="34D4CEF6" w14:textId="77777777" w:rsidR="004B084B" w:rsidRPr="005C742D" w:rsidRDefault="004B084B" w:rsidP="006D0F47">
            <w:pPr>
              <w:spacing w:after="0" w:line="240" w:lineRule="auto"/>
              <w:jc w:val="center"/>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X</w:t>
            </w:r>
          </w:p>
        </w:tc>
      </w:tr>
      <w:tr w:rsidR="008B0F1E" w:rsidRPr="00374D06" w14:paraId="37216E69" w14:textId="77777777" w:rsidTr="004B084B">
        <w:trPr>
          <w:trHeight w:val="468"/>
        </w:trPr>
        <w:tc>
          <w:tcPr>
            <w:tcW w:w="2168" w:type="dxa"/>
            <w:gridSpan w:val="2"/>
            <w:tcBorders>
              <w:top w:val="single" w:sz="4" w:space="0" w:color="auto"/>
              <w:left w:val="single" w:sz="4" w:space="0" w:color="auto"/>
              <w:bottom w:val="single" w:sz="4" w:space="0" w:color="auto"/>
              <w:right w:val="single" w:sz="4" w:space="0" w:color="auto"/>
            </w:tcBorders>
            <w:shd w:val="clear" w:color="000000" w:fill="EDEDED"/>
            <w:vAlign w:val="center"/>
            <w:hideMark/>
          </w:tcPr>
          <w:p w14:paraId="26CA784E" w14:textId="77777777" w:rsidR="004B084B" w:rsidRPr="00374D06" w:rsidRDefault="004B084B" w:rsidP="006D0F47">
            <w:pPr>
              <w:spacing w:after="0" w:line="240" w:lineRule="auto"/>
              <w:jc w:val="right"/>
              <w:rPr>
                <w:rFonts w:ascii="Times New Roman" w:eastAsia="Times New Roman" w:hAnsi="Times New Roman" w:cs="Times New Roman"/>
                <w:b/>
                <w:bCs/>
                <w:lang w:eastAsia="lv-LV"/>
              </w:rPr>
            </w:pPr>
            <w:r w:rsidRPr="00374D06">
              <w:rPr>
                <w:rFonts w:ascii="Times New Roman" w:eastAsia="Times New Roman" w:hAnsi="Times New Roman" w:cs="Times New Roman"/>
                <w:b/>
                <w:bCs/>
                <w:lang w:eastAsia="lv-LV"/>
              </w:rPr>
              <w:t>KOPĀ</w:t>
            </w:r>
          </w:p>
        </w:tc>
        <w:tc>
          <w:tcPr>
            <w:tcW w:w="1267" w:type="dxa"/>
            <w:tcBorders>
              <w:top w:val="nil"/>
              <w:left w:val="nil"/>
              <w:bottom w:val="single" w:sz="4" w:space="0" w:color="auto"/>
              <w:right w:val="single" w:sz="4" w:space="0" w:color="auto"/>
            </w:tcBorders>
            <w:shd w:val="clear" w:color="000000" w:fill="EDEDED"/>
            <w:noWrap/>
            <w:vAlign w:val="center"/>
            <w:hideMark/>
          </w:tcPr>
          <w:p w14:paraId="4076216D" w14:textId="77777777" w:rsidR="004B084B" w:rsidRPr="005C742D" w:rsidRDefault="004B084B" w:rsidP="006D0F47">
            <w:pPr>
              <w:spacing w:after="0" w:line="240" w:lineRule="auto"/>
              <w:jc w:val="right"/>
              <w:rPr>
                <w:rFonts w:ascii="Times New Roman" w:eastAsia="Times New Roman" w:hAnsi="Times New Roman" w:cs="Times New Roman"/>
                <w:b/>
                <w:bCs/>
                <w:sz w:val="20"/>
                <w:szCs w:val="20"/>
                <w:lang w:eastAsia="lv-LV"/>
              </w:rPr>
            </w:pPr>
            <w:r w:rsidRPr="005C742D">
              <w:rPr>
                <w:rFonts w:ascii="Times New Roman" w:eastAsia="Times New Roman" w:hAnsi="Times New Roman" w:cs="Times New Roman"/>
                <w:b/>
                <w:bCs/>
                <w:sz w:val="20"/>
                <w:szCs w:val="20"/>
                <w:lang w:eastAsia="lv-LV"/>
              </w:rPr>
              <w:t>22 507 542</w:t>
            </w:r>
          </w:p>
        </w:tc>
        <w:tc>
          <w:tcPr>
            <w:tcW w:w="1267" w:type="dxa"/>
            <w:tcBorders>
              <w:top w:val="nil"/>
              <w:left w:val="nil"/>
              <w:bottom w:val="single" w:sz="4" w:space="0" w:color="auto"/>
              <w:right w:val="single" w:sz="4" w:space="0" w:color="auto"/>
            </w:tcBorders>
            <w:shd w:val="clear" w:color="000000" w:fill="EDEDED"/>
            <w:noWrap/>
            <w:vAlign w:val="center"/>
            <w:hideMark/>
          </w:tcPr>
          <w:p w14:paraId="0EED2B51" w14:textId="77777777" w:rsidR="004B084B" w:rsidRPr="005C742D" w:rsidRDefault="004B084B" w:rsidP="006D0F47">
            <w:pPr>
              <w:spacing w:after="0" w:line="240" w:lineRule="auto"/>
              <w:jc w:val="right"/>
              <w:rPr>
                <w:rFonts w:ascii="Times New Roman" w:eastAsia="Times New Roman" w:hAnsi="Times New Roman" w:cs="Times New Roman"/>
                <w:b/>
                <w:bCs/>
                <w:sz w:val="20"/>
                <w:szCs w:val="20"/>
                <w:lang w:eastAsia="lv-LV"/>
              </w:rPr>
            </w:pPr>
            <w:r w:rsidRPr="005C742D">
              <w:rPr>
                <w:rFonts w:ascii="Times New Roman" w:eastAsia="Times New Roman" w:hAnsi="Times New Roman" w:cs="Times New Roman"/>
                <w:b/>
                <w:bCs/>
                <w:sz w:val="20"/>
                <w:szCs w:val="20"/>
                <w:lang w:eastAsia="lv-LV"/>
              </w:rPr>
              <w:t>19 165 017</w:t>
            </w:r>
          </w:p>
        </w:tc>
        <w:tc>
          <w:tcPr>
            <w:tcW w:w="1267" w:type="dxa"/>
            <w:tcBorders>
              <w:top w:val="nil"/>
              <w:left w:val="nil"/>
              <w:bottom w:val="single" w:sz="4" w:space="0" w:color="auto"/>
              <w:right w:val="single" w:sz="4" w:space="0" w:color="auto"/>
            </w:tcBorders>
            <w:shd w:val="clear" w:color="000000" w:fill="EDEDED"/>
            <w:noWrap/>
            <w:vAlign w:val="center"/>
            <w:hideMark/>
          </w:tcPr>
          <w:p w14:paraId="3BA3784D" w14:textId="77777777" w:rsidR="004B084B" w:rsidRPr="005C742D" w:rsidRDefault="004B084B" w:rsidP="006D0F47">
            <w:pPr>
              <w:spacing w:after="0" w:line="240" w:lineRule="auto"/>
              <w:jc w:val="right"/>
              <w:rPr>
                <w:rFonts w:ascii="Times New Roman" w:eastAsia="Times New Roman" w:hAnsi="Times New Roman" w:cs="Times New Roman"/>
                <w:b/>
                <w:bCs/>
                <w:sz w:val="20"/>
                <w:szCs w:val="20"/>
                <w:lang w:eastAsia="lv-LV"/>
              </w:rPr>
            </w:pPr>
            <w:r w:rsidRPr="005C742D">
              <w:rPr>
                <w:rFonts w:ascii="Times New Roman" w:eastAsia="Times New Roman" w:hAnsi="Times New Roman" w:cs="Times New Roman"/>
                <w:b/>
                <w:bCs/>
                <w:sz w:val="20"/>
                <w:szCs w:val="20"/>
                <w:lang w:eastAsia="lv-LV"/>
              </w:rPr>
              <w:t>22 217 046</w:t>
            </w:r>
          </w:p>
        </w:tc>
        <w:tc>
          <w:tcPr>
            <w:tcW w:w="1394" w:type="dxa"/>
            <w:tcBorders>
              <w:top w:val="single" w:sz="4" w:space="0" w:color="auto"/>
              <w:left w:val="single" w:sz="4" w:space="0" w:color="auto"/>
              <w:bottom w:val="single" w:sz="4" w:space="0" w:color="auto"/>
              <w:right w:val="single" w:sz="4" w:space="0" w:color="auto"/>
            </w:tcBorders>
            <w:shd w:val="clear" w:color="000000" w:fill="FFC7CE"/>
            <w:vAlign w:val="center"/>
            <w:hideMark/>
          </w:tcPr>
          <w:p w14:paraId="094AEC74" w14:textId="77777777" w:rsidR="004B084B" w:rsidRPr="005C742D" w:rsidRDefault="004B084B" w:rsidP="006D0F47">
            <w:pPr>
              <w:spacing w:after="0" w:line="240" w:lineRule="auto"/>
              <w:jc w:val="right"/>
              <w:rPr>
                <w:rFonts w:ascii="Times New Roman" w:eastAsia="Times New Roman" w:hAnsi="Times New Roman" w:cs="Times New Roman"/>
                <w:b/>
                <w:bCs/>
                <w:color w:val="9C0006"/>
                <w:sz w:val="20"/>
                <w:szCs w:val="20"/>
                <w:lang w:eastAsia="lv-LV"/>
              </w:rPr>
            </w:pPr>
            <w:r w:rsidRPr="005C742D">
              <w:rPr>
                <w:rFonts w:ascii="Times New Roman" w:eastAsia="Times New Roman" w:hAnsi="Times New Roman" w:cs="Times New Roman"/>
                <w:b/>
                <w:bCs/>
                <w:color w:val="9C0006"/>
                <w:sz w:val="20"/>
                <w:szCs w:val="20"/>
                <w:lang w:eastAsia="lv-LV"/>
              </w:rPr>
              <w:t>290 496</w:t>
            </w:r>
          </w:p>
        </w:tc>
        <w:tc>
          <w:tcPr>
            <w:tcW w:w="1394" w:type="dxa"/>
            <w:tcBorders>
              <w:top w:val="nil"/>
              <w:left w:val="nil"/>
              <w:bottom w:val="single" w:sz="4" w:space="0" w:color="auto"/>
              <w:right w:val="single" w:sz="4" w:space="0" w:color="auto"/>
            </w:tcBorders>
            <w:shd w:val="clear" w:color="000000" w:fill="EDEDED"/>
            <w:vAlign w:val="center"/>
            <w:hideMark/>
          </w:tcPr>
          <w:p w14:paraId="1A5DE6C0" w14:textId="77777777" w:rsidR="004B084B" w:rsidRPr="005C742D" w:rsidRDefault="004B084B" w:rsidP="006D0F47">
            <w:pPr>
              <w:spacing w:after="0" w:line="240" w:lineRule="auto"/>
              <w:jc w:val="right"/>
              <w:rPr>
                <w:rFonts w:ascii="Times New Roman" w:eastAsia="Times New Roman" w:hAnsi="Times New Roman" w:cs="Times New Roman"/>
                <w:sz w:val="20"/>
                <w:szCs w:val="20"/>
                <w:lang w:eastAsia="lv-LV"/>
              </w:rPr>
            </w:pPr>
            <w:r w:rsidRPr="005C742D">
              <w:rPr>
                <w:rFonts w:ascii="Times New Roman" w:eastAsia="Times New Roman" w:hAnsi="Times New Roman" w:cs="Times New Roman"/>
                <w:sz w:val="20"/>
                <w:szCs w:val="20"/>
                <w:lang w:eastAsia="lv-LV"/>
              </w:rPr>
              <w:t>1.28</w:t>
            </w:r>
          </w:p>
        </w:tc>
      </w:tr>
    </w:tbl>
    <w:p w14:paraId="1FC143EE" w14:textId="77777777" w:rsidR="001C1FAE" w:rsidRPr="00852D07" w:rsidRDefault="001C1FAE" w:rsidP="00823728">
      <w:pPr>
        <w:spacing w:after="0" w:line="240" w:lineRule="auto"/>
        <w:ind w:firstLine="720"/>
        <w:jc w:val="both"/>
        <w:rPr>
          <w:rFonts w:ascii="Times New Roman" w:hAnsi="Times New Roman" w:cs="Times New Roman"/>
          <w:sz w:val="24"/>
          <w:szCs w:val="24"/>
        </w:rPr>
      </w:pPr>
    </w:p>
    <w:p w14:paraId="4F916CBF" w14:textId="44CECF1C" w:rsidR="00846E86" w:rsidRPr="005C742D" w:rsidRDefault="00391176" w:rsidP="00303F2B">
      <w:pPr>
        <w:pStyle w:val="Heading1"/>
        <w:numPr>
          <w:ilvl w:val="0"/>
          <w:numId w:val="3"/>
        </w:numPr>
        <w:jc w:val="center"/>
        <w:rPr>
          <w:rFonts w:ascii="Times New Roman" w:hAnsi="Times New Roman" w:cs="Times New Roman"/>
          <w:b/>
          <w:bCs/>
          <w:color w:val="auto"/>
        </w:rPr>
      </w:pPr>
      <w:bookmarkStart w:id="21" w:name="_Toc101875247"/>
      <w:bookmarkStart w:id="22" w:name="_Toc101875301"/>
      <w:bookmarkStart w:id="23" w:name="_Toc101875311"/>
      <w:bookmarkStart w:id="24" w:name="_Toc101875339"/>
      <w:bookmarkStart w:id="25" w:name="_Toc101875349"/>
      <w:bookmarkStart w:id="26" w:name="_Toc101875350"/>
      <w:bookmarkEnd w:id="21"/>
      <w:bookmarkEnd w:id="22"/>
      <w:bookmarkEnd w:id="23"/>
      <w:bookmarkEnd w:id="24"/>
      <w:bookmarkEnd w:id="25"/>
      <w:r w:rsidRPr="00852D07">
        <w:rPr>
          <w:rFonts w:ascii="Times New Roman" w:hAnsi="Times New Roman" w:cs="Times New Roman"/>
          <w:b/>
          <w:bCs/>
          <w:color w:val="auto"/>
        </w:rPr>
        <w:t>Apliecinājuma</w:t>
      </w:r>
      <w:r w:rsidR="0092442A" w:rsidRPr="005C742D">
        <w:rPr>
          <w:rFonts w:ascii="Times New Roman" w:hAnsi="Times New Roman" w:cs="Times New Roman"/>
          <w:b/>
          <w:bCs/>
          <w:color w:val="auto"/>
        </w:rPr>
        <w:t xml:space="preserve"> sagatavošan</w:t>
      </w:r>
      <w:r w:rsidR="004C5020" w:rsidRPr="00852D07">
        <w:rPr>
          <w:rFonts w:ascii="Times New Roman" w:hAnsi="Times New Roman" w:cs="Times New Roman"/>
          <w:b/>
          <w:bCs/>
          <w:color w:val="auto"/>
        </w:rPr>
        <w:t>a</w:t>
      </w:r>
      <w:r w:rsidR="0092442A" w:rsidRPr="005C742D">
        <w:rPr>
          <w:rFonts w:ascii="Times New Roman" w:hAnsi="Times New Roman" w:cs="Times New Roman"/>
          <w:b/>
          <w:bCs/>
          <w:color w:val="auto"/>
        </w:rPr>
        <w:t xml:space="preserve"> un </w:t>
      </w:r>
      <w:r w:rsidR="004C5020" w:rsidRPr="005C742D">
        <w:rPr>
          <w:rFonts w:ascii="Times New Roman" w:hAnsi="Times New Roman" w:cs="Times New Roman"/>
          <w:b/>
          <w:bCs/>
          <w:color w:val="auto"/>
        </w:rPr>
        <w:t>izsniegšan</w:t>
      </w:r>
      <w:r w:rsidR="004C5020" w:rsidRPr="00852D07">
        <w:rPr>
          <w:rFonts w:ascii="Times New Roman" w:hAnsi="Times New Roman" w:cs="Times New Roman"/>
          <w:b/>
          <w:bCs/>
          <w:color w:val="auto"/>
        </w:rPr>
        <w:t>a</w:t>
      </w:r>
      <w:bookmarkEnd w:id="26"/>
    </w:p>
    <w:p w14:paraId="0BCEDAF3" w14:textId="77777777" w:rsidR="00E16217" w:rsidRPr="00852D07" w:rsidRDefault="00E16217" w:rsidP="002E60C0">
      <w:pPr>
        <w:spacing w:after="0" w:line="240" w:lineRule="auto"/>
        <w:ind w:firstLine="567"/>
        <w:jc w:val="both"/>
        <w:rPr>
          <w:rFonts w:ascii="Times New Roman" w:hAnsi="Times New Roman" w:cs="Times New Roman"/>
          <w:sz w:val="24"/>
          <w:szCs w:val="24"/>
        </w:rPr>
      </w:pPr>
    </w:p>
    <w:p w14:paraId="4C161783" w14:textId="3C77A1DB" w:rsidR="00303F2B" w:rsidRDefault="003A7261" w:rsidP="002E60C0">
      <w:pPr>
        <w:ind w:firstLine="567"/>
        <w:jc w:val="both"/>
        <w:rPr>
          <w:rFonts w:ascii="Times New Roman" w:hAnsi="Times New Roman" w:cs="Times New Roman"/>
          <w:sz w:val="24"/>
          <w:szCs w:val="24"/>
        </w:rPr>
      </w:pPr>
      <w:r w:rsidRPr="00852D07">
        <w:rPr>
          <w:rFonts w:ascii="Times New Roman" w:hAnsi="Times New Roman" w:cs="Times New Roman"/>
          <w:sz w:val="24"/>
          <w:szCs w:val="24"/>
        </w:rPr>
        <w:t>Dienests</w:t>
      </w:r>
      <w:r w:rsidR="00391176" w:rsidRPr="00852D07">
        <w:rPr>
          <w:rFonts w:ascii="Times New Roman" w:hAnsi="Times New Roman" w:cs="Times New Roman"/>
          <w:sz w:val="24"/>
          <w:szCs w:val="24"/>
        </w:rPr>
        <w:t xml:space="preserve"> pēc komercsabiedrība</w:t>
      </w:r>
      <w:r w:rsidR="00AF2742" w:rsidRPr="00852D07">
        <w:rPr>
          <w:rFonts w:ascii="Times New Roman" w:hAnsi="Times New Roman" w:cs="Times New Roman"/>
          <w:sz w:val="24"/>
          <w:szCs w:val="24"/>
        </w:rPr>
        <w:t>s</w:t>
      </w:r>
      <w:r w:rsidR="00391176" w:rsidRPr="00852D07">
        <w:rPr>
          <w:rFonts w:ascii="Times New Roman" w:hAnsi="Times New Roman" w:cs="Times New Roman"/>
          <w:sz w:val="24"/>
          <w:szCs w:val="24"/>
        </w:rPr>
        <w:t>, kura vēlās pieteikties Valsts atbalsta saņemšanai</w:t>
      </w:r>
      <w:r w:rsidR="004C5020" w:rsidRPr="00852D07">
        <w:rPr>
          <w:rFonts w:ascii="Times New Roman" w:hAnsi="Times New Roman" w:cs="Times New Roman"/>
          <w:sz w:val="24"/>
          <w:szCs w:val="24"/>
        </w:rPr>
        <w:t>, Atbalsta saņēmēja</w:t>
      </w:r>
      <w:r w:rsidR="001C1FAE" w:rsidRPr="00852D07">
        <w:rPr>
          <w:rFonts w:ascii="Times New Roman" w:hAnsi="Times New Roman" w:cs="Times New Roman"/>
          <w:sz w:val="24"/>
          <w:szCs w:val="24"/>
        </w:rPr>
        <w:t>,</w:t>
      </w:r>
      <w:r w:rsidR="00735926" w:rsidRPr="00852D07">
        <w:rPr>
          <w:rFonts w:ascii="Times New Roman" w:hAnsi="Times New Roman" w:cs="Times New Roman"/>
          <w:sz w:val="24"/>
          <w:szCs w:val="24"/>
        </w:rPr>
        <w:t xml:space="preserve"> Pastarpinātā Valsts atbalsta</w:t>
      </w:r>
      <w:r w:rsidR="00A25ADB" w:rsidRPr="00852D07">
        <w:rPr>
          <w:rFonts w:ascii="Times New Roman" w:hAnsi="Times New Roman" w:cs="Times New Roman"/>
          <w:sz w:val="24"/>
          <w:szCs w:val="24"/>
        </w:rPr>
        <w:t xml:space="preserve"> </w:t>
      </w:r>
      <w:r w:rsidR="00735926" w:rsidRPr="00852D07">
        <w:rPr>
          <w:rFonts w:ascii="Times New Roman" w:hAnsi="Times New Roman" w:cs="Times New Roman"/>
          <w:sz w:val="24"/>
          <w:szCs w:val="24"/>
        </w:rPr>
        <w:t xml:space="preserve">saņēmēja </w:t>
      </w:r>
      <w:r w:rsidR="00A25ADB" w:rsidRPr="00852D07">
        <w:rPr>
          <w:rFonts w:ascii="Times New Roman" w:hAnsi="Times New Roman" w:cs="Times New Roman"/>
          <w:sz w:val="24"/>
          <w:szCs w:val="24"/>
        </w:rPr>
        <w:t xml:space="preserve">vai </w:t>
      </w:r>
      <w:r w:rsidR="009A4D3C" w:rsidRPr="00852D07">
        <w:rPr>
          <w:rFonts w:ascii="Times New Roman" w:hAnsi="Times New Roman" w:cs="Times New Roman"/>
          <w:sz w:val="24"/>
          <w:szCs w:val="24"/>
        </w:rPr>
        <w:t>Pastarpinātā Valsts</w:t>
      </w:r>
      <w:r w:rsidR="00A25ADB" w:rsidRPr="00852D07">
        <w:rPr>
          <w:rFonts w:ascii="Times New Roman" w:hAnsi="Times New Roman" w:cs="Times New Roman"/>
          <w:sz w:val="24"/>
          <w:szCs w:val="24"/>
        </w:rPr>
        <w:t xml:space="preserve"> atbalsta sniedzēj</w:t>
      </w:r>
      <w:r w:rsidR="009A4D3C" w:rsidRPr="00852D07">
        <w:rPr>
          <w:rFonts w:ascii="Times New Roman" w:hAnsi="Times New Roman" w:cs="Times New Roman"/>
          <w:sz w:val="24"/>
          <w:szCs w:val="24"/>
        </w:rPr>
        <w:t>a</w:t>
      </w:r>
      <w:r w:rsidR="00A25ADB" w:rsidRPr="00852D07">
        <w:rPr>
          <w:rFonts w:ascii="Times New Roman" w:hAnsi="Times New Roman" w:cs="Times New Roman"/>
          <w:sz w:val="24"/>
          <w:szCs w:val="24"/>
        </w:rPr>
        <w:t xml:space="preserve"> (piemēram, CFLA, VM)</w:t>
      </w:r>
      <w:r w:rsidR="00AF2742" w:rsidRPr="00852D07">
        <w:rPr>
          <w:rFonts w:ascii="Times New Roman" w:hAnsi="Times New Roman" w:cs="Times New Roman"/>
          <w:sz w:val="24"/>
          <w:szCs w:val="24"/>
        </w:rPr>
        <w:t xml:space="preserve"> pieprasījuma sagatavo un izsniedz Apliecinājumu</w:t>
      </w:r>
      <w:r w:rsidR="009A4D3C" w:rsidRPr="00852D07">
        <w:rPr>
          <w:rFonts w:ascii="Times New Roman" w:hAnsi="Times New Roman" w:cs="Times New Roman"/>
          <w:sz w:val="24"/>
          <w:szCs w:val="24"/>
        </w:rPr>
        <w:t>.</w:t>
      </w:r>
      <w:r w:rsidR="0092442A" w:rsidRPr="00852D07">
        <w:rPr>
          <w:rFonts w:ascii="Times New Roman" w:hAnsi="Times New Roman" w:cs="Times New Roman"/>
          <w:sz w:val="24"/>
          <w:szCs w:val="24"/>
        </w:rPr>
        <w:t xml:space="preserve"> </w:t>
      </w:r>
      <w:r w:rsidR="00303F2B" w:rsidRPr="00852D07">
        <w:rPr>
          <w:rFonts w:ascii="Times New Roman" w:hAnsi="Times New Roman" w:cs="Times New Roman"/>
          <w:sz w:val="24"/>
          <w:szCs w:val="24"/>
        </w:rPr>
        <w:t xml:space="preserve">Dienests </w:t>
      </w:r>
      <w:r w:rsidR="009A4D3C" w:rsidRPr="00852D07">
        <w:rPr>
          <w:rFonts w:ascii="Times New Roman" w:hAnsi="Times New Roman" w:cs="Times New Roman"/>
          <w:sz w:val="24"/>
          <w:szCs w:val="24"/>
        </w:rPr>
        <w:t>A</w:t>
      </w:r>
      <w:r w:rsidR="00303F2B" w:rsidRPr="00852D07">
        <w:rPr>
          <w:rFonts w:ascii="Times New Roman" w:hAnsi="Times New Roman" w:cs="Times New Roman"/>
          <w:sz w:val="24"/>
          <w:szCs w:val="24"/>
        </w:rPr>
        <w:t xml:space="preserve">pliecinājumu izsniedz </w:t>
      </w:r>
      <w:r w:rsidR="00AF2742" w:rsidRPr="00852D07">
        <w:rPr>
          <w:rFonts w:ascii="Times New Roman" w:hAnsi="Times New Roman" w:cs="Times New Roman"/>
          <w:sz w:val="24"/>
          <w:szCs w:val="24"/>
        </w:rPr>
        <w:t>iepriekš minētiem subjektiem</w:t>
      </w:r>
      <w:r w:rsidR="00303F2B" w:rsidRPr="00852D07">
        <w:rPr>
          <w:rFonts w:ascii="Times New Roman" w:hAnsi="Times New Roman" w:cs="Times New Roman"/>
          <w:sz w:val="24"/>
          <w:szCs w:val="24"/>
        </w:rPr>
        <w:t>, kuriem nav konstatēta</w:t>
      </w:r>
      <w:r w:rsidR="005601B7">
        <w:rPr>
          <w:rFonts w:ascii="Times New Roman" w:hAnsi="Times New Roman" w:cs="Times New Roman"/>
          <w:sz w:val="24"/>
          <w:szCs w:val="24"/>
        </w:rPr>
        <w:t>,</w:t>
      </w:r>
      <w:r w:rsidR="00303F2B" w:rsidRPr="00852D07">
        <w:rPr>
          <w:rFonts w:ascii="Times New Roman" w:hAnsi="Times New Roman" w:cs="Times New Roman"/>
          <w:sz w:val="24"/>
          <w:szCs w:val="24"/>
        </w:rPr>
        <w:t xml:space="preserve"> </w:t>
      </w:r>
      <w:r w:rsidR="00AB40E7" w:rsidRPr="00852D07">
        <w:rPr>
          <w:rFonts w:ascii="Times New Roman" w:hAnsi="Times New Roman" w:cs="Times New Roman"/>
          <w:sz w:val="24"/>
          <w:szCs w:val="24"/>
        </w:rPr>
        <w:t xml:space="preserve">vai ir novērsta </w:t>
      </w:r>
      <w:r w:rsidR="00030B52" w:rsidRPr="00852D07">
        <w:rPr>
          <w:rFonts w:ascii="Times New Roman" w:hAnsi="Times New Roman" w:cs="Times New Roman"/>
          <w:sz w:val="24"/>
          <w:szCs w:val="24"/>
        </w:rPr>
        <w:t>P</w:t>
      </w:r>
      <w:r w:rsidR="00303F2B" w:rsidRPr="00852D07">
        <w:rPr>
          <w:rFonts w:ascii="Times New Roman" w:hAnsi="Times New Roman" w:cs="Times New Roman"/>
          <w:sz w:val="24"/>
          <w:szCs w:val="24"/>
        </w:rPr>
        <w:t>ārmērīga kompensācija</w:t>
      </w:r>
      <w:r w:rsidR="00AF2742" w:rsidRPr="00852D07">
        <w:rPr>
          <w:rFonts w:ascii="Times New Roman" w:hAnsi="Times New Roman" w:cs="Times New Roman"/>
          <w:sz w:val="24"/>
          <w:szCs w:val="24"/>
        </w:rPr>
        <w:t xml:space="preserve"> (uz kuru tas attiecināms)</w:t>
      </w:r>
      <w:r w:rsidR="00303F2B" w:rsidRPr="00852D07">
        <w:rPr>
          <w:rFonts w:ascii="Times New Roman" w:hAnsi="Times New Roman" w:cs="Times New Roman"/>
          <w:sz w:val="24"/>
          <w:szCs w:val="24"/>
        </w:rPr>
        <w:t>.</w:t>
      </w:r>
    </w:p>
    <w:p w14:paraId="64F4ACE4" w14:textId="44D690CC" w:rsidR="003E650B" w:rsidRPr="005C742D" w:rsidRDefault="003044A4" w:rsidP="005C742D">
      <w:pPr>
        <w:pStyle w:val="Heading1"/>
        <w:jc w:val="center"/>
        <w:rPr>
          <w:rFonts w:ascii="Times New Roman" w:hAnsi="Times New Roman" w:cs="Times New Roman"/>
          <w:b/>
          <w:bCs/>
          <w:color w:val="auto"/>
        </w:rPr>
      </w:pPr>
      <w:bookmarkStart w:id="27" w:name="_Toc101875351"/>
      <w:r w:rsidRPr="005C742D">
        <w:rPr>
          <w:rFonts w:ascii="Times New Roman" w:hAnsi="Times New Roman" w:cs="Times New Roman"/>
          <w:b/>
          <w:bCs/>
          <w:color w:val="auto"/>
        </w:rPr>
        <w:t xml:space="preserve">6. </w:t>
      </w:r>
      <w:r w:rsidR="005A70BC" w:rsidRPr="005C742D">
        <w:rPr>
          <w:rFonts w:ascii="Times New Roman" w:hAnsi="Times New Roman" w:cs="Times New Roman"/>
          <w:b/>
          <w:bCs/>
          <w:color w:val="auto"/>
        </w:rPr>
        <w:t xml:space="preserve">Īpašie norādījumi par </w:t>
      </w:r>
      <w:r w:rsidR="00735926" w:rsidRPr="005C742D">
        <w:rPr>
          <w:rFonts w:ascii="Times New Roman" w:hAnsi="Times New Roman" w:cs="Times New Roman"/>
          <w:b/>
          <w:bCs/>
          <w:color w:val="auto"/>
        </w:rPr>
        <w:t>Valsts atbalsta un/vai</w:t>
      </w:r>
      <w:r w:rsidR="008005ED" w:rsidRPr="005C742D">
        <w:rPr>
          <w:rFonts w:ascii="Times New Roman" w:hAnsi="Times New Roman" w:cs="Times New Roman"/>
          <w:b/>
          <w:bCs/>
          <w:color w:val="auto"/>
        </w:rPr>
        <w:t xml:space="preserve"> </w:t>
      </w:r>
      <w:r w:rsidR="00030B52" w:rsidRPr="005C742D">
        <w:rPr>
          <w:rFonts w:ascii="Times New Roman" w:hAnsi="Times New Roman" w:cs="Times New Roman"/>
          <w:b/>
          <w:bCs/>
          <w:color w:val="auto"/>
        </w:rPr>
        <w:t>P</w:t>
      </w:r>
      <w:r w:rsidR="008005ED" w:rsidRPr="005C742D">
        <w:rPr>
          <w:rFonts w:ascii="Times New Roman" w:hAnsi="Times New Roman" w:cs="Times New Roman"/>
          <w:b/>
          <w:bCs/>
          <w:color w:val="auto"/>
        </w:rPr>
        <w:t>astarpināt</w:t>
      </w:r>
      <w:r w:rsidR="00816780" w:rsidRPr="005C742D">
        <w:rPr>
          <w:rFonts w:ascii="Times New Roman" w:hAnsi="Times New Roman" w:cs="Times New Roman"/>
          <w:b/>
          <w:bCs/>
          <w:color w:val="auto"/>
        </w:rPr>
        <w:t>ā</w:t>
      </w:r>
      <w:r w:rsidR="008005ED" w:rsidRPr="005C742D">
        <w:rPr>
          <w:rFonts w:ascii="Times New Roman" w:hAnsi="Times New Roman" w:cs="Times New Roman"/>
          <w:b/>
          <w:bCs/>
          <w:color w:val="auto"/>
        </w:rPr>
        <w:t xml:space="preserve"> </w:t>
      </w:r>
      <w:r w:rsidR="00030B52" w:rsidRPr="005C742D">
        <w:rPr>
          <w:rFonts w:ascii="Times New Roman" w:hAnsi="Times New Roman" w:cs="Times New Roman"/>
          <w:b/>
          <w:bCs/>
          <w:color w:val="auto"/>
        </w:rPr>
        <w:t>V</w:t>
      </w:r>
      <w:r w:rsidR="008005ED" w:rsidRPr="005C742D">
        <w:rPr>
          <w:rFonts w:ascii="Times New Roman" w:hAnsi="Times New Roman" w:cs="Times New Roman"/>
          <w:b/>
          <w:bCs/>
          <w:color w:val="auto"/>
        </w:rPr>
        <w:t xml:space="preserve">alsts </w:t>
      </w:r>
      <w:r w:rsidR="005A70BC" w:rsidRPr="005C742D">
        <w:rPr>
          <w:rFonts w:ascii="Times New Roman" w:hAnsi="Times New Roman" w:cs="Times New Roman"/>
          <w:b/>
          <w:bCs/>
          <w:color w:val="auto"/>
        </w:rPr>
        <w:t>atbalsta norādīšanu pārskatā</w:t>
      </w:r>
      <w:bookmarkEnd w:id="27"/>
    </w:p>
    <w:p w14:paraId="59294F25" w14:textId="77777777" w:rsidR="002E60C0" w:rsidRDefault="002E60C0" w:rsidP="005C742D">
      <w:pPr>
        <w:spacing w:after="0"/>
        <w:ind w:firstLine="709"/>
        <w:jc w:val="both"/>
        <w:rPr>
          <w:rFonts w:ascii="Times New Roman" w:hAnsi="Times New Roman" w:cs="Times New Roman"/>
          <w:sz w:val="24"/>
          <w:szCs w:val="24"/>
        </w:rPr>
      </w:pPr>
    </w:p>
    <w:p w14:paraId="43BEDE6B" w14:textId="729F0254" w:rsidR="004B084B" w:rsidRPr="00852D07" w:rsidRDefault="00030B52" w:rsidP="002E60C0">
      <w:pPr>
        <w:spacing w:after="0"/>
        <w:ind w:firstLine="567"/>
        <w:jc w:val="both"/>
        <w:rPr>
          <w:rFonts w:ascii="Times New Roman" w:hAnsi="Times New Roman" w:cs="Times New Roman"/>
          <w:sz w:val="24"/>
          <w:szCs w:val="24"/>
          <w:lang w:eastAsia="lv-LV"/>
        </w:rPr>
      </w:pPr>
      <w:r w:rsidRPr="00852D07">
        <w:rPr>
          <w:rFonts w:ascii="Times New Roman" w:hAnsi="Times New Roman" w:cs="Times New Roman"/>
          <w:sz w:val="24"/>
          <w:szCs w:val="24"/>
        </w:rPr>
        <w:t>V</w:t>
      </w:r>
      <w:r w:rsidR="008005ED" w:rsidRPr="00852D07">
        <w:rPr>
          <w:rFonts w:ascii="Times New Roman" w:hAnsi="Times New Roman" w:cs="Times New Roman"/>
          <w:sz w:val="24"/>
          <w:szCs w:val="24"/>
        </w:rPr>
        <w:t xml:space="preserve">alsts atbalsts mēdz būt noteikts kā </w:t>
      </w:r>
      <w:r w:rsidRPr="00852D07">
        <w:rPr>
          <w:rFonts w:ascii="Times New Roman" w:hAnsi="Times New Roman" w:cs="Times New Roman"/>
          <w:sz w:val="24"/>
          <w:szCs w:val="24"/>
        </w:rPr>
        <w:t>P</w:t>
      </w:r>
      <w:r w:rsidR="008005ED" w:rsidRPr="00852D07">
        <w:rPr>
          <w:rFonts w:ascii="Times New Roman" w:hAnsi="Times New Roman" w:cs="Times New Roman"/>
          <w:sz w:val="24"/>
          <w:szCs w:val="24"/>
        </w:rPr>
        <w:t xml:space="preserve">astarpināts valsts atbalsts, piemēram Eiropas Savienības fondu 2014.-2020.gada plānošanas perioda darbības programmas “Izaugsme un nodarbinātība” 9.2.5.specifiskā atbalsta mērķa “Uzlabot pieejamību ārstniecības un ārstniecības atbalsta personām, kas sniedz pakalpojumus prioritārajās veselības jomās iedzīvotājiem, kas dzīvo ārpus Rīgas” un 9.2.7. specifiskā atbalsta mērķa "Atbalsts ārstniecības personām, kas nodrošina pacientu ārstēšanu sabiedrības veselības krīžu situāciju novēršanai ietvaros. </w:t>
      </w:r>
      <w:r w:rsidR="005A70BC" w:rsidRPr="00852D07">
        <w:rPr>
          <w:rFonts w:ascii="Times New Roman" w:hAnsi="Times New Roman" w:cs="Times New Roman"/>
          <w:sz w:val="24"/>
          <w:szCs w:val="24"/>
        </w:rPr>
        <w:t>Atbilstoši Ministru kabineta 2017.gada 21.marta noteikumu Nr.158 „Darbības programmas “Izaugsme un nodarbinātība” 9.2.5.specifiskā atbalsta mērķa “Uzlabot pieejamību ārstniecības un ārstniecības atbalsta personām, kas sniedz pakalpojumus prioritārajās veselības jomās iedzīvotājiem, kas dzīvo ārpus Rīgas” īstenošanas noteikumi” (turpmāk – Noteikumi Nr.158)</w:t>
      </w:r>
      <w:r w:rsidR="00556271" w:rsidRPr="00852D07">
        <w:rPr>
          <w:rStyle w:val="FootnoteReference"/>
          <w:rFonts w:ascii="Times New Roman" w:hAnsi="Times New Roman" w:cs="Times New Roman"/>
          <w:sz w:val="24"/>
          <w:szCs w:val="24"/>
        </w:rPr>
        <w:footnoteReference w:id="11"/>
      </w:r>
      <w:r w:rsidR="005A70BC" w:rsidRPr="00852D07">
        <w:rPr>
          <w:rFonts w:ascii="Times New Roman" w:hAnsi="Times New Roman" w:cs="Times New Roman"/>
          <w:sz w:val="24"/>
          <w:szCs w:val="24"/>
        </w:rPr>
        <w:t xml:space="preserve"> </w:t>
      </w:r>
      <w:r w:rsidR="008005ED" w:rsidRPr="00852D07">
        <w:rPr>
          <w:rFonts w:ascii="Times New Roman" w:hAnsi="Times New Roman" w:cs="Times New Roman"/>
          <w:sz w:val="24"/>
          <w:szCs w:val="24"/>
        </w:rPr>
        <w:t xml:space="preserve">un </w:t>
      </w:r>
      <w:r w:rsidR="008005ED" w:rsidRPr="00852D07">
        <w:rPr>
          <w:rFonts w:ascii="Times New Roman" w:eastAsia="Times New Roman" w:hAnsi="Times New Roman" w:cs="Times New Roman"/>
          <w:sz w:val="24"/>
          <w:szCs w:val="24"/>
          <w:lang w:eastAsia="lv-LV"/>
        </w:rPr>
        <w:t>Ministru kabineta 2020. gada 17. decembra noteikumu Nr. 802 “Darbības programmas "Izaugsme un nodarbinātība" 9.2.7. specifiskā atbalsta mērķa "Atbalsts ārstniecības personām, kas nodrošina pacientu ārstēšanu sabiedrības veselības krīžu situāciju novēršanai” un 14.1.3. specifiskā atbalsta mērķa "Atveseļošanas pasākumi veselības nozarē"" īstenošanas noteikumi (</w:t>
      </w:r>
      <w:r w:rsidR="008005ED" w:rsidRPr="00852D07">
        <w:rPr>
          <w:rFonts w:ascii="Times New Roman" w:hAnsi="Times New Roman" w:cs="Times New Roman"/>
          <w:sz w:val="24"/>
          <w:szCs w:val="24"/>
        </w:rPr>
        <w:t>turpmāk – Noteikumi Nr.802)</w:t>
      </w:r>
      <w:r w:rsidR="008005ED" w:rsidRPr="00852D07">
        <w:rPr>
          <w:rStyle w:val="FootnoteReference"/>
          <w:rFonts w:ascii="Times New Roman" w:hAnsi="Times New Roman" w:cs="Times New Roman"/>
          <w:sz w:val="24"/>
          <w:szCs w:val="24"/>
        </w:rPr>
        <w:footnoteReference w:id="12"/>
      </w:r>
      <w:r w:rsidR="008005ED" w:rsidRPr="00852D07">
        <w:rPr>
          <w:rFonts w:ascii="Times New Roman" w:hAnsi="Times New Roman" w:cs="Times New Roman"/>
          <w:sz w:val="24"/>
          <w:szCs w:val="24"/>
          <w:lang w:eastAsia="lv-LV"/>
        </w:rPr>
        <w:t xml:space="preserve"> </w:t>
      </w:r>
      <w:r w:rsidR="005A70BC" w:rsidRPr="00852D07">
        <w:rPr>
          <w:rFonts w:ascii="Times New Roman" w:hAnsi="Times New Roman" w:cs="Times New Roman"/>
          <w:sz w:val="24"/>
          <w:szCs w:val="24"/>
        </w:rPr>
        <w:t xml:space="preserve">nosacījumiem, </w:t>
      </w:r>
      <w:r w:rsidR="00E51CFE" w:rsidRPr="00852D07">
        <w:rPr>
          <w:rFonts w:ascii="Times New Roman" w:hAnsi="Times New Roman" w:cs="Times New Roman"/>
          <w:sz w:val="24"/>
          <w:szCs w:val="24"/>
        </w:rPr>
        <w:t xml:space="preserve">kā arī, ņemot vērā Noteikumu Nr.158 </w:t>
      </w:r>
      <w:r w:rsidR="005A70BC" w:rsidRPr="00852D07">
        <w:rPr>
          <w:rFonts w:ascii="Times New Roman" w:hAnsi="Times New Roman" w:cs="Times New Roman"/>
          <w:sz w:val="24"/>
          <w:szCs w:val="24"/>
        </w:rPr>
        <w:t>31.1.apakšpunktā</w:t>
      </w:r>
      <w:r w:rsidR="008005ED" w:rsidRPr="00852D07">
        <w:rPr>
          <w:rFonts w:ascii="Times New Roman" w:hAnsi="Times New Roman" w:cs="Times New Roman"/>
          <w:sz w:val="24"/>
          <w:szCs w:val="24"/>
        </w:rPr>
        <w:t xml:space="preserve">, MK noteikumu Nr.802 37.1.apakšpunktā </w:t>
      </w:r>
      <w:r w:rsidR="005A70BC" w:rsidRPr="00852D07">
        <w:rPr>
          <w:rFonts w:ascii="Times New Roman" w:hAnsi="Times New Roman" w:cs="Times New Roman"/>
          <w:sz w:val="24"/>
          <w:szCs w:val="24"/>
        </w:rPr>
        <w:t xml:space="preserve">un Komisijas </w:t>
      </w:r>
      <w:r w:rsidR="00E51CFE" w:rsidRPr="00852D07">
        <w:rPr>
          <w:rFonts w:ascii="Times New Roman" w:hAnsi="Times New Roman" w:cs="Times New Roman"/>
          <w:sz w:val="24"/>
          <w:szCs w:val="24"/>
        </w:rPr>
        <w:t>l</w:t>
      </w:r>
      <w:r w:rsidR="005A70BC" w:rsidRPr="00852D07">
        <w:rPr>
          <w:rFonts w:ascii="Times New Roman" w:hAnsi="Times New Roman" w:cs="Times New Roman"/>
          <w:sz w:val="24"/>
          <w:szCs w:val="24"/>
        </w:rPr>
        <w:t xml:space="preserve">ēmuma Nr.2012/21/ 106.panta 2.punktā noteikto, ja ārstniecības persona ir nodarbināta komercsabiedrībā, kurai uzticēts sniegt </w:t>
      </w:r>
      <w:r w:rsidRPr="005C742D">
        <w:rPr>
          <w:rFonts w:ascii="Times New Roman" w:hAnsi="Times New Roman" w:cs="Times New Roman"/>
          <w:b/>
          <w:bCs/>
          <w:sz w:val="24"/>
          <w:szCs w:val="24"/>
        </w:rPr>
        <w:t>VT</w:t>
      </w:r>
      <w:r w:rsidRPr="00852D07">
        <w:rPr>
          <w:rFonts w:ascii="Times New Roman" w:hAnsi="Times New Roman" w:cs="Times New Roman"/>
          <w:b/>
          <w:bCs/>
          <w:sz w:val="24"/>
          <w:szCs w:val="24"/>
        </w:rPr>
        <w:t>NP</w:t>
      </w:r>
      <w:r w:rsidR="005A70BC" w:rsidRPr="00852D07">
        <w:rPr>
          <w:rFonts w:ascii="Times New Roman" w:hAnsi="Times New Roman" w:cs="Times New Roman"/>
          <w:sz w:val="24"/>
          <w:szCs w:val="24"/>
        </w:rPr>
        <w:t xml:space="preserve">, </w:t>
      </w:r>
      <w:r w:rsidR="004974CD">
        <w:rPr>
          <w:rFonts w:ascii="Times New Roman" w:hAnsi="Times New Roman" w:cs="Times New Roman"/>
          <w:sz w:val="24"/>
          <w:szCs w:val="24"/>
        </w:rPr>
        <w:t>Komercdarbības</w:t>
      </w:r>
      <w:r w:rsidR="004974CD" w:rsidRPr="00852D07">
        <w:rPr>
          <w:rFonts w:ascii="Times New Roman" w:hAnsi="Times New Roman" w:cs="Times New Roman"/>
          <w:sz w:val="24"/>
          <w:szCs w:val="24"/>
        </w:rPr>
        <w:t xml:space="preserve"> </w:t>
      </w:r>
      <w:r w:rsidR="005A70BC" w:rsidRPr="00852D07">
        <w:rPr>
          <w:rFonts w:ascii="Times New Roman" w:hAnsi="Times New Roman" w:cs="Times New Roman"/>
          <w:sz w:val="24"/>
          <w:szCs w:val="24"/>
        </w:rPr>
        <w:t xml:space="preserve">atbalsta kontroles likuma izpratnē </w:t>
      </w:r>
      <w:r w:rsidR="00787843">
        <w:rPr>
          <w:rFonts w:ascii="Times New Roman" w:hAnsi="Times New Roman" w:cs="Times New Roman"/>
          <w:sz w:val="24"/>
          <w:szCs w:val="24"/>
        </w:rPr>
        <w:t>ārstniecības iestāde, kurā ir nodarbināta minētā ārstniecības persona, ir</w:t>
      </w:r>
      <w:r w:rsidR="005005EF">
        <w:rPr>
          <w:rFonts w:ascii="Times New Roman" w:hAnsi="Times New Roman" w:cs="Times New Roman"/>
          <w:sz w:val="24"/>
          <w:szCs w:val="24"/>
        </w:rPr>
        <w:t xml:space="preserve"> </w:t>
      </w:r>
      <w:r w:rsidR="005A70BC" w:rsidRPr="00852D07">
        <w:rPr>
          <w:rFonts w:ascii="Times New Roman" w:hAnsi="Times New Roman" w:cs="Times New Roman"/>
          <w:sz w:val="24"/>
          <w:szCs w:val="24"/>
        </w:rPr>
        <w:t xml:space="preserve">uzskatāma par </w:t>
      </w:r>
      <w:r w:rsidRPr="00852D07">
        <w:rPr>
          <w:rFonts w:ascii="Times New Roman" w:hAnsi="Times New Roman" w:cs="Times New Roman"/>
          <w:sz w:val="24"/>
          <w:szCs w:val="24"/>
        </w:rPr>
        <w:t>P</w:t>
      </w:r>
      <w:r w:rsidR="005A70BC" w:rsidRPr="00852D07">
        <w:rPr>
          <w:rFonts w:ascii="Times New Roman" w:hAnsi="Times New Roman" w:cs="Times New Roman"/>
          <w:sz w:val="24"/>
          <w:szCs w:val="24"/>
        </w:rPr>
        <w:t xml:space="preserve">astarpināto </w:t>
      </w:r>
      <w:r w:rsidRPr="00852D07">
        <w:rPr>
          <w:rFonts w:ascii="Times New Roman" w:hAnsi="Times New Roman" w:cs="Times New Roman"/>
          <w:sz w:val="24"/>
          <w:szCs w:val="24"/>
        </w:rPr>
        <w:t>V</w:t>
      </w:r>
      <w:r w:rsidR="005A70BC" w:rsidRPr="00852D07">
        <w:rPr>
          <w:rFonts w:ascii="Times New Roman" w:hAnsi="Times New Roman" w:cs="Times New Roman"/>
          <w:sz w:val="24"/>
          <w:szCs w:val="24"/>
        </w:rPr>
        <w:t xml:space="preserve">alsts </w:t>
      </w:r>
      <w:r w:rsidRPr="00852D07">
        <w:rPr>
          <w:rFonts w:ascii="Times New Roman" w:hAnsi="Times New Roman" w:cs="Times New Roman"/>
          <w:sz w:val="24"/>
          <w:szCs w:val="24"/>
        </w:rPr>
        <w:t>a</w:t>
      </w:r>
      <w:r w:rsidR="005A70BC" w:rsidRPr="00852D07">
        <w:rPr>
          <w:rFonts w:ascii="Times New Roman" w:hAnsi="Times New Roman" w:cs="Times New Roman"/>
          <w:sz w:val="24"/>
          <w:szCs w:val="24"/>
        </w:rPr>
        <w:t xml:space="preserve">tbalsta saņēmēju, tādējādi ārstniecības personai piešķirtā kompensācija ir </w:t>
      </w:r>
      <w:r w:rsidR="00787843">
        <w:rPr>
          <w:rFonts w:ascii="Times New Roman" w:hAnsi="Times New Roman" w:cs="Times New Roman"/>
          <w:sz w:val="24"/>
          <w:szCs w:val="24"/>
        </w:rPr>
        <w:t xml:space="preserve">ārstniecības iestādei jeb </w:t>
      </w:r>
      <w:r w:rsidR="006820A0" w:rsidRPr="00852D07">
        <w:rPr>
          <w:rFonts w:ascii="Times New Roman" w:hAnsi="Times New Roman" w:cs="Times New Roman"/>
          <w:sz w:val="24"/>
          <w:szCs w:val="24"/>
        </w:rPr>
        <w:t>Atbalsta saņēmējam</w:t>
      </w:r>
      <w:r w:rsidR="005A70BC" w:rsidRPr="00852D07">
        <w:rPr>
          <w:rFonts w:ascii="Times New Roman" w:hAnsi="Times New Roman" w:cs="Times New Roman"/>
          <w:sz w:val="24"/>
          <w:szCs w:val="24"/>
        </w:rPr>
        <w:t xml:space="preserve"> piešķirtais Valsts atbalsts.</w:t>
      </w:r>
      <w:r w:rsidR="006820A0" w:rsidRPr="00852D07">
        <w:rPr>
          <w:rFonts w:ascii="Times New Roman" w:hAnsi="Times New Roman" w:cs="Times New Roman"/>
          <w:sz w:val="24"/>
          <w:szCs w:val="24"/>
        </w:rPr>
        <w:t xml:space="preserve"> Līdz ar iepriekšminēto, Atbalsta saņēmējam ir pienākums sniegt informāciju par ārstniecības personai izmaksāto </w:t>
      </w:r>
      <w:r w:rsidR="00D73699" w:rsidRPr="00852D07">
        <w:rPr>
          <w:rFonts w:ascii="Times New Roman" w:hAnsi="Times New Roman" w:cs="Times New Roman"/>
          <w:sz w:val="24"/>
          <w:szCs w:val="24"/>
        </w:rPr>
        <w:t xml:space="preserve">Pastarpināto Valsts </w:t>
      </w:r>
      <w:r w:rsidR="006820A0" w:rsidRPr="00852D07">
        <w:rPr>
          <w:rFonts w:ascii="Times New Roman" w:hAnsi="Times New Roman" w:cs="Times New Roman"/>
          <w:sz w:val="24"/>
          <w:szCs w:val="24"/>
        </w:rPr>
        <w:t xml:space="preserve">atbalstu </w:t>
      </w:r>
      <w:r w:rsidR="006820A0" w:rsidRPr="00852D07">
        <w:rPr>
          <w:rFonts w:ascii="Times New Roman" w:hAnsi="Times New Roman" w:cs="Times New Roman"/>
          <w:sz w:val="24"/>
          <w:szCs w:val="24"/>
        </w:rPr>
        <w:lastRenderedPageBreak/>
        <w:t>un</w:t>
      </w:r>
      <w:r w:rsidR="00303F2B" w:rsidRPr="00852D07">
        <w:rPr>
          <w:rFonts w:ascii="Times New Roman" w:hAnsi="Times New Roman" w:cs="Times New Roman"/>
          <w:sz w:val="24"/>
          <w:szCs w:val="24"/>
        </w:rPr>
        <w:t>,</w:t>
      </w:r>
      <w:r w:rsidR="00556271" w:rsidRPr="00852D07">
        <w:rPr>
          <w:rFonts w:ascii="Times New Roman" w:hAnsi="Times New Roman" w:cs="Times New Roman"/>
          <w:sz w:val="24"/>
          <w:szCs w:val="24"/>
        </w:rPr>
        <w:t xml:space="preserve"> saskaņā ar</w:t>
      </w:r>
      <w:r w:rsidR="006820A0" w:rsidRPr="00852D07">
        <w:rPr>
          <w:rFonts w:ascii="Times New Roman" w:hAnsi="Times New Roman" w:cs="Times New Roman"/>
          <w:sz w:val="24"/>
          <w:szCs w:val="24"/>
        </w:rPr>
        <w:t xml:space="preserve"> </w:t>
      </w:r>
      <w:r w:rsidR="00C921DC" w:rsidRPr="00852D07">
        <w:rPr>
          <w:rFonts w:ascii="Times New Roman" w:hAnsi="Times New Roman" w:cs="Times New Roman"/>
          <w:sz w:val="24"/>
          <w:szCs w:val="24"/>
        </w:rPr>
        <w:t>N</w:t>
      </w:r>
      <w:r w:rsidR="00556271" w:rsidRPr="00852D07">
        <w:rPr>
          <w:rFonts w:ascii="Times New Roman" w:hAnsi="Times New Roman" w:cs="Times New Roman"/>
          <w:sz w:val="24"/>
          <w:szCs w:val="24"/>
        </w:rPr>
        <w:t xml:space="preserve">oteikumu Nr.158 </w:t>
      </w:r>
      <w:r w:rsidR="00A832DB" w:rsidRPr="00852D07">
        <w:rPr>
          <w:rFonts w:ascii="Times New Roman" w:hAnsi="Times New Roman" w:cs="Times New Roman"/>
          <w:sz w:val="24"/>
          <w:szCs w:val="24"/>
        </w:rPr>
        <w:t xml:space="preserve">17.punkta </w:t>
      </w:r>
      <w:r w:rsidR="008005ED" w:rsidRPr="00852D07">
        <w:rPr>
          <w:rFonts w:ascii="Times New Roman" w:hAnsi="Times New Roman" w:cs="Times New Roman"/>
          <w:sz w:val="24"/>
          <w:szCs w:val="24"/>
        </w:rPr>
        <w:t xml:space="preserve">un MK noteikumu Nr.802 18.punkta </w:t>
      </w:r>
      <w:r w:rsidR="00A832DB" w:rsidRPr="00852D07">
        <w:rPr>
          <w:rFonts w:ascii="Times New Roman" w:hAnsi="Times New Roman" w:cs="Times New Roman"/>
          <w:sz w:val="24"/>
          <w:szCs w:val="24"/>
        </w:rPr>
        <w:t>nosacījumiem</w:t>
      </w:r>
      <w:r w:rsidR="00303F2B" w:rsidRPr="00852D07">
        <w:rPr>
          <w:rFonts w:ascii="Times New Roman" w:hAnsi="Times New Roman" w:cs="Times New Roman"/>
          <w:sz w:val="24"/>
          <w:szCs w:val="24"/>
        </w:rPr>
        <w:t>,</w:t>
      </w:r>
      <w:r w:rsidR="00A832DB" w:rsidRPr="00852D07">
        <w:rPr>
          <w:rFonts w:ascii="Times New Roman" w:hAnsi="Times New Roman" w:cs="Times New Roman"/>
          <w:sz w:val="24"/>
          <w:szCs w:val="24"/>
        </w:rPr>
        <w:t xml:space="preserve"> </w:t>
      </w:r>
      <w:r w:rsidR="006820A0" w:rsidRPr="00852D07">
        <w:rPr>
          <w:rFonts w:ascii="Times New Roman" w:hAnsi="Times New Roman" w:cs="Times New Roman"/>
          <w:sz w:val="24"/>
          <w:szCs w:val="24"/>
        </w:rPr>
        <w:t>veikt tā kontroli</w:t>
      </w:r>
      <w:r w:rsidR="004B084B">
        <w:rPr>
          <w:rFonts w:ascii="Times New Roman" w:hAnsi="Times New Roman" w:cs="Times New Roman"/>
          <w:sz w:val="24"/>
          <w:szCs w:val="24"/>
        </w:rPr>
        <w:t>.</w:t>
      </w:r>
      <w:r w:rsidR="006820A0" w:rsidRPr="00852D07">
        <w:rPr>
          <w:rFonts w:ascii="Times New Roman" w:hAnsi="Times New Roman" w:cs="Times New Roman"/>
          <w:sz w:val="24"/>
          <w:szCs w:val="24"/>
        </w:rPr>
        <w:t xml:space="preserve"> </w:t>
      </w:r>
      <w:r w:rsidR="00A832DB" w:rsidRPr="00852D07">
        <w:rPr>
          <w:rFonts w:ascii="Times New Roman" w:hAnsi="Times New Roman" w:cs="Times New Roman"/>
          <w:sz w:val="24"/>
          <w:szCs w:val="24"/>
        </w:rPr>
        <w:t xml:space="preserve">Ārstniecības personai izmaksātā </w:t>
      </w:r>
      <w:r w:rsidR="00D73699" w:rsidRPr="00852D07">
        <w:rPr>
          <w:rFonts w:ascii="Times New Roman" w:hAnsi="Times New Roman" w:cs="Times New Roman"/>
          <w:sz w:val="24"/>
          <w:szCs w:val="24"/>
        </w:rPr>
        <w:t xml:space="preserve">Pastarpinātā Valsts atbalsta </w:t>
      </w:r>
      <w:r w:rsidR="00A832DB" w:rsidRPr="00852D07">
        <w:rPr>
          <w:rFonts w:ascii="Times New Roman" w:hAnsi="Times New Roman" w:cs="Times New Roman"/>
          <w:sz w:val="24"/>
          <w:szCs w:val="24"/>
        </w:rPr>
        <w:t>apjomu Atbalsta saņēmējam ir pienākums iekļaut</w:t>
      </w:r>
      <w:r w:rsidR="00846E86" w:rsidRPr="00852D07">
        <w:rPr>
          <w:rFonts w:ascii="Times New Roman" w:hAnsi="Times New Roman" w:cs="Times New Roman"/>
          <w:sz w:val="24"/>
          <w:szCs w:val="24"/>
        </w:rPr>
        <w:t xml:space="preserve"> ieņēmum</w:t>
      </w:r>
      <w:r w:rsidR="004B084B">
        <w:rPr>
          <w:rFonts w:ascii="Times New Roman" w:hAnsi="Times New Roman" w:cs="Times New Roman"/>
          <w:sz w:val="24"/>
          <w:szCs w:val="24"/>
        </w:rPr>
        <w:t xml:space="preserve">os un izdevumos </w:t>
      </w:r>
      <w:r w:rsidR="00846E86" w:rsidRPr="00852D07">
        <w:rPr>
          <w:rFonts w:ascii="Times New Roman" w:hAnsi="Times New Roman" w:cs="Times New Roman"/>
          <w:sz w:val="24"/>
          <w:szCs w:val="24"/>
        </w:rPr>
        <w:t xml:space="preserve"> </w:t>
      </w:r>
      <w:r w:rsidR="009375F7">
        <w:rPr>
          <w:rFonts w:ascii="Times New Roman" w:hAnsi="Times New Roman" w:cs="Times New Roman"/>
          <w:sz w:val="24"/>
          <w:szCs w:val="24"/>
        </w:rPr>
        <w:t xml:space="preserve">atbalsta </w:t>
      </w:r>
      <w:r w:rsidR="00846E86" w:rsidRPr="00852D07">
        <w:rPr>
          <w:rFonts w:ascii="Times New Roman" w:hAnsi="Times New Roman" w:cs="Times New Roman"/>
          <w:sz w:val="24"/>
          <w:szCs w:val="24"/>
        </w:rPr>
        <w:t>saņemšanas gadā</w:t>
      </w:r>
      <w:r w:rsidR="004B084B">
        <w:rPr>
          <w:rFonts w:ascii="Times New Roman" w:hAnsi="Times New Roman" w:cs="Times New Roman"/>
          <w:sz w:val="24"/>
          <w:szCs w:val="24"/>
        </w:rPr>
        <w:t>.</w:t>
      </w:r>
      <w:r w:rsidR="00846E86" w:rsidRPr="00852D07">
        <w:rPr>
          <w:rFonts w:ascii="Times New Roman" w:hAnsi="Times New Roman" w:cs="Times New Roman"/>
          <w:sz w:val="24"/>
          <w:szCs w:val="24"/>
        </w:rPr>
        <w:t xml:space="preserve"> </w:t>
      </w:r>
    </w:p>
    <w:p w14:paraId="2846B093" w14:textId="77777777" w:rsidR="00756D4E" w:rsidRDefault="00756D4E" w:rsidP="006820A0">
      <w:pPr>
        <w:jc w:val="both"/>
        <w:rPr>
          <w:rFonts w:ascii="Times New Roman" w:hAnsi="Times New Roman" w:cs="Times New Roman"/>
          <w:sz w:val="24"/>
          <w:szCs w:val="24"/>
        </w:rPr>
      </w:pPr>
    </w:p>
    <w:sectPr w:rsidR="00756D4E" w:rsidSect="00FC5DDD">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A0EA6" w14:textId="77777777" w:rsidR="00DD5F6D" w:rsidRDefault="00DD5F6D" w:rsidP="008B378E">
      <w:pPr>
        <w:spacing w:after="0" w:line="240" w:lineRule="auto"/>
      </w:pPr>
      <w:r>
        <w:separator/>
      </w:r>
    </w:p>
  </w:endnote>
  <w:endnote w:type="continuationSeparator" w:id="0">
    <w:p w14:paraId="5C2258D3" w14:textId="77777777" w:rsidR="00DD5F6D" w:rsidRDefault="00DD5F6D" w:rsidP="008B3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11875" w14:textId="77777777" w:rsidR="00870AA1" w:rsidRDefault="00870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2953611"/>
      <w:docPartObj>
        <w:docPartGallery w:val="Page Numbers (Bottom of Page)"/>
        <w:docPartUnique/>
      </w:docPartObj>
    </w:sdtPr>
    <w:sdtEndPr>
      <w:rPr>
        <w:noProof/>
      </w:rPr>
    </w:sdtEndPr>
    <w:sdtContent>
      <w:p w14:paraId="2C3090F7" w14:textId="70BD8E8F" w:rsidR="00870AA1" w:rsidRDefault="00870A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25E7AF" w14:textId="77777777" w:rsidR="00870AA1" w:rsidRDefault="00870A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85EC" w14:textId="77777777" w:rsidR="00870AA1" w:rsidRDefault="00870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122C0" w14:textId="77777777" w:rsidR="00DD5F6D" w:rsidRDefault="00DD5F6D" w:rsidP="008B378E">
      <w:pPr>
        <w:spacing w:after="0" w:line="240" w:lineRule="auto"/>
      </w:pPr>
      <w:r>
        <w:separator/>
      </w:r>
    </w:p>
  </w:footnote>
  <w:footnote w:type="continuationSeparator" w:id="0">
    <w:p w14:paraId="372EBF11" w14:textId="77777777" w:rsidR="00DD5F6D" w:rsidRDefault="00DD5F6D" w:rsidP="008B378E">
      <w:pPr>
        <w:spacing w:after="0" w:line="240" w:lineRule="auto"/>
      </w:pPr>
      <w:r>
        <w:continuationSeparator/>
      </w:r>
    </w:p>
  </w:footnote>
  <w:footnote w:id="1">
    <w:p w14:paraId="6EFAF5CD" w14:textId="77777777" w:rsidR="00B45256" w:rsidRPr="002C30D9" w:rsidRDefault="00B45256" w:rsidP="00FA4E86">
      <w:pPr>
        <w:pStyle w:val="FootnoteText"/>
        <w:jc w:val="both"/>
        <w:rPr>
          <w:rFonts w:ascii="Times New Roman" w:hAnsi="Times New Roman" w:cs="Times New Roman"/>
        </w:rPr>
      </w:pPr>
      <w:r w:rsidRPr="002C30D9">
        <w:rPr>
          <w:rStyle w:val="FootnoteReference"/>
          <w:rFonts w:ascii="Times New Roman" w:hAnsi="Times New Roman" w:cs="Times New Roman"/>
        </w:rPr>
        <w:footnoteRef/>
      </w:r>
      <w:r w:rsidRPr="002C30D9">
        <w:rPr>
          <w:rFonts w:ascii="Times New Roman" w:hAnsi="Times New Roman" w:cs="Times New Roman"/>
        </w:rPr>
        <w:t xml:space="preserve"> https://likumi.lv/ta/id/267199-komercdarbibas-atbalsta-kontroles-likums</w:t>
      </w:r>
    </w:p>
  </w:footnote>
  <w:footnote w:id="2">
    <w:p w14:paraId="499B422D" w14:textId="77777777" w:rsidR="00D23AF4" w:rsidRPr="00233F02" w:rsidRDefault="00D23AF4" w:rsidP="00D23AF4">
      <w:pPr>
        <w:pStyle w:val="FootnoteText"/>
        <w:jc w:val="both"/>
        <w:rPr>
          <w:rFonts w:ascii="Times New Roman" w:hAnsi="Times New Roman" w:cs="Times New Roman"/>
        </w:rPr>
      </w:pPr>
      <w:r w:rsidRPr="00233F02">
        <w:rPr>
          <w:rStyle w:val="FootnoteReference"/>
          <w:rFonts w:ascii="Times New Roman" w:hAnsi="Times New Roman" w:cs="Times New Roman"/>
        </w:rPr>
        <w:footnoteRef/>
      </w:r>
      <w:r w:rsidRPr="00233F02">
        <w:rPr>
          <w:rFonts w:ascii="Times New Roman" w:hAnsi="Times New Roman" w:cs="Times New Roman"/>
        </w:rPr>
        <w:t>https://data.stat.gov.lv/pxweb/lv/OSP_PUB/START__ENT__UF__UFF/UFF050/table/tableViewLayout1/</w:t>
      </w:r>
    </w:p>
  </w:footnote>
  <w:footnote w:id="3">
    <w:p w14:paraId="57F31165" w14:textId="77777777" w:rsidR="00D23AF4" w:rsidRDefault="00D23AF4" w:rsidP="00D23AF4">
      <w:pPr>
        <w:pStyle w:val="FootnoteText"/>
        <w:jc w:val="both"/>
      </w:pPr>
      <w:r w:rsidRPr="002C30D9">
        <w:rPr>
          <w:rStyle w:val="FootnoteReference"/>
          <w:rFonts w:ascii="Times New Roman" w:hAnsi="Times New Roman" w:cs="Times New Roman"/>
        </w:rPr>
        <w:footnoteRef/>
      </w:r>
      <w:r w:rsidRPr="002C30D9">
        <w:rPr>
          <w:rFonts w:ascii="Times New Roman" w:hAnsi="Times New Roman" w:cs="Times New Roman"/>
        </w:rPr>
        <w:t xml:space="preserve"> https://www.fm.gov.lv/lv/visparejas-tautsaimnieciskas-nozimes-pakalpojumi</w:t>
      </w:r>
    </w:p>
  </w:footnote>
  <w:footnote w:id="4">
    <w:p w14:paraId="29693DA9" w14:textId="77777777" w:rsidR="00D167A1" w:rsidRPr="00233F02" w:rsidRDefault="00D167A1" w:rsidP="00FA4E86">
      <w:pPr>
        <w:pStyle w:val="FootnoteText"/>
        <w:jc w:val="both"/>
        <w:rPr>
          <w:rFonts w:ascii="Times New Roman" w:hAnsi="Times New Roman" w:cs="Times New Roman"/>
        </w:rPr>
      </w:pPr>
      <w:r w:rsidRPr="00233F02">
        <w:rPr>
          <w:rStyle w:val="FootnoteReference"/>
          <w:rFonts w:ascii="Times New Roman" w:hAnsi="Times New Roman" w:cs="Times New Roman"/>
        </w:rPr>
        <w:footnoteRef/>
      </w:r>
      <w:r w:rsidRPr="00233F02">
        <w:rPr>
          <w:rFonts w:ascii="Times New Roman" w:hAnsi="Times New Roman" w:cs="Times New Roman"/>
        </w:rPr>
        <w:t xml:space="preserve"> Spriedums lietā C-179/90 Merci convenzionali porto di Genova, Recueil 1991, I-5889. lpp., 27. punkts,</w:t>
      </w:r>
    </w:p>
    <w:p w14:paraId="5A70E1B4" w14:textId="3F31EE90" w:rsidR="00D167A1" w:rsidRPr="002C30D9" w:rsidRDefault="00D167A1" w:rsidP="00FA4E86">
      <w:pPr>
        <w:pStyle w:val="FootnoteText"/>
        <w:jc w:val="both"/>
        <w:rPr>
          <w:rFonts w:ascii="Times New Roman" w:hAnsi="Times New Roman" w:cs="Times New Roman"/>
        </w:rPr>
      </w:pPr>
      <w:r w:rsidRPr="00233F02">
        <w:rPr>
          <w:rFonts w:ascii="Times New Roman" w:hAnsi="Times New Roman" w:cs="Times New Roman"/>
        </w:rPr>
        <w:t>spriedums lietā C-242/95 GT-Link A/S, Recueil 1997, I-4449. lpp., 53. punkts, un spriedums lietā C266/96 Corsica Ferries France SA, Recueil 1998, I-3949. lpp., 45. punkts</w:t>
      </w:r>
      <w:r w:rsidR="00FA4E86">
        <w:rPr>
          <w:rFonts w:ascii="Times New Roman" w:hAnsi="Times New Roman" w:cs="Times New Roman"/>
        </w:rPr>
        <w:t>;</w:t>
      </w:r>
    </w:p>
  </w:footnote>
  <w:footnote w:id="5">
    <w:p w14:paraId="30DE378B" w14:textId="7C09C3F9" w:rsidR="00072011" w:rsidRPr="00233F02" w:rsidRDefault="00072011" w:rsidP="00FA4E86">
      <w:pPr>
        <w:pStyle w:val="FootnoteText"/>
        <w:jc w:val="both"/>
        <w:rPr>
          <w:rFonts w:ascii="Times New Roman" w:hAnsi="Times New Roman" w:cs="Times New Roman"/>
        </w:rPr>
      </w:pPr>
      <w:r w:rsidRPr="00233F02">
        <w:rPr>
          <w:rStyle w:val="FootnoteReference"/>
          <w:rFonts w:ascii="Times New Roman" w:hAnsi="Times New Roman" w:cs="Times New Roman"/>
        </w:rPr>
        <w:footnoteRef/>
      </w:r>
      <w:r w:rsidRPr="00233F02">
        <w:rPr>
          <w:rFonts w:ascii="Times New Roman" w:hAnsi="Times New Roman" w:cs="Times New Roman"/>
        </w:rPr>
        <w:t xml:space="preserve"> Spriedums apvienotajās lietās C-180/98 līdz C-184/98 Pavlov un citi, Recueil 2000, I-6451. lpp.</w:t>
      </w:r>
    </w:p>
  </w:footnote>
  <w:footnote w:id="6">
    <w:p w14:paraId="47BD10FE" w14:textId="77777777" w:rsidR="00CB571A" w:rsidRPr="0057145A" w:rsidRDefault="00CB571A" w:rsidP="00CB571A">
      <w:pPr>
        <w:pStyle w:val="FootnoteText"/>
        <w:rPr>
          <w:rFonts w:ascii="Times New Roman" w:hAnsi="Times New Roman" w:cs="Times New Roman"/>
        </w:rPr>
      </w:pPr>
      <w:r w:rsidRPr="0057145A">
        <w:rPr>
          <w:rStyle w:val="FootnoteReference"/>
          <w:rFonts w:ascii="Times New Roman" w:hAnsi="Times New Roman" w:cs="Times New Roman"/>
        </w:rPr>
        <w:footnoteRef/>
      </w:r>
      <w:r w:rsidRPr="0057145A">
        <w:rPr>
          <w:rFonts w:ascii="Times New Roman" w:hAnsi="Times New Roman" w:cs="Times New Roman"/>
        </w:rPr>
        <w:t xml:space="preserve"> https://likumi.lv/ta/id/301399-veselibas-aprupes-pakalpojumu-organizesanas-un-samaksas-kartiba</w:t>
      </w:r>
    </w:p>
  </w:footnote>
  <w:footnote w:id="7">
    <w:p w14:paraId="55BEA2B2" w14:textId="5E51B520" w:rsidR="00512378" w:rsidRPr="0057145A" w:rsidRDefault="00512378">
      <w:pPr>
        <w:pStyle w:val="FootnoteText"/>
        <w:rPr>
          <w:rFonts w:ascii="Times New Roman" w:hAnsi="Times New Roman" w:cs="Times New Roman"/>
        </w:rPr>
      </w:pPr>
      <w:r w:rsidRPr="0057145A">
        <w:rPr>
          <w:rStyle w:val="FootnoteReference"/>
          <w:rFonts w:ascii="Times New Roman" w:hAnsi="Times New Roman" w:cs="Times New Roman"/>
        </w:rPr>
        <w:footnoteRef/>
      </w:r>
      <w:r w:rsidRPr="0057145A">
        <w:rPr>
          <w:rFonts w:ascii="Times New Roman" w:hAnsi="Times New Roman" w:cs="Times New Roman"/>
        </w:rPr>
        <w:t xml:space="preserve"> https://likumi.lv/ta/id/301399-veselibas-aprupes-pakalpojumu-organizesanas-un-samaksas-kartiba</w:t>
      </w:r>
    </w:p>
  </w:footnote>
  <w:footnote w:id="8">
    <w:p w14:paraId="295E93A8" w14:textId="22D2E43D" w:rsidR="00E13903" w:rsidRDefault="00E13903">
      <w:pPr>
        <w:pStyle w:val="FootnoteText"/>
      </w:pPr>
      <w:r>
        <w:rPr>
          <w:rStyle w:val="FootnoteReference"/>
        </w:rPr>
        <w:footnoteRef/>
      </w:r>
      <w:r>
        <w:t xml:space="preserve"> </w:t>
      </w:r>
      <w:r w:rsidRPr="00E13903">
        <w:rPr>
          <w:rFonts w:ascii="Times New Roman" w:hAnsi="Times New Roman" w:cs="Times New Roman"/>
        </w:rPr>
        <w:t>https://eur-lex.europa.eu/legal-content/LV/TXT/PDF/?uri=CELEX:32012D0021&amp;from=EN</w:t>
      </w:r>
    </w:p>
  </w:footnote>
  <w:footnote w:id="9">
    <w:p w14:paraId="315AFC7E" w14:textId="56B78A78" w:rsidR="00FC29A3" w:rsidRPr="00233F02" w:rsidRDefault="00FC29A3">
      <w:pPr>
        <w:pStyle w:val="FootnoteText"/>
        <w:rPr>
          <w:rFonts w:ascii="Times New Roman" w:hAnsi="Times New Roman" w:cs="Times New Roman"/>
        </w:rPr>
      </w:pPr>
      <w:r w:rsidRPr="00233F02">
        <w:rPr>
          <w:rStyle w:val="FootnoteReference"/>
          <w:rFonts w:ascii="Times New Roman" w:hAnsi="Times New Roman" w:cs="Times New Roman"/>
        </w:rPr>
        <w:footnoteRef/>
      </w:r>
      <w:r w:rsidRPr="00233F02">
        <w:rPr>
          <w:rFonts w:ascii="Times New Roman" w:hAnsi="Times New Roman" w:cs="Times New Roman"/>
        </w:rPr>
        <w:t>https://data.stat.gov.lv/pxweb/lv/OSP_PUB/START__ENT__UF__UFF/UFF050/table/tableViewLayout1/</w:t>
      </w:r>
    </w:p>
  </w:footnote>
  <w:footnote w:id="10">
    <w:p w14:paraId="61A9F9A8" w14:textId="04A9C1FA" w:rsidR="00CE1149" w:rsidRDefault="00CE1149">
      <w:pPr>
        <w:pStyle w:val="FootnoteText"/>
      </w:pPr>
      <w:r>
        <w:rPr>
          <w:rStyle w:val="FootnoteReference"/>
        </w:rPr>
        <w:footnoteRef/>
      </w:r>
      <w:r>
        <w:t xml:space="preserve"> </w:t>
      </w:r>
      <w:r w:rsidRPr="00CE1149">
        <w:rPr>
          <w:rFonts w:ascii="Times New Roman" w:hAnsi="Times New Roman" w:cs="Times New Roman"/>
        </w:rPr>
        <w:t>https://likumi.lv/ta/id/124833-noteikumi-par-budzetu-izdevumu-klasifikaciju-atbilstosi-ekonomiskajam-kategorijam</w:t>
      </w:r>
    </w:p>
  </w:footnote>
  <w:footnote w:id="11">
    <w:p w14:paraId="09514187" w14:textId="4EC54E8E" w:rsidR="00556271" w:rsidRPr="005C742D" w:rsidRDefault="00556271">
      <w:pPr>
        <w:pStyle w:val="FootnoteText"/>
        <w:rPr>
          <w:rFonts w:ascii="Times New Roman" w:hAnsi="Times New Roman" w:cs="Times New Roman"/>
        </w:rPr>
      </w:pPr>
      <w:r>
        <w:rPr>
          <w:rStyle w:val="FootnoteReference"/>
        </w:rPr>
        <w:footnoteRef/>
      </w:r>
      <w:r>
        <w:t xml:space="preserve"> </w:t>
      </w:r>
      <w:r w:rsidRPr="00C64784">
        <w:rPr>
          <w:rFonts w:ascii="Times New Roman" w:hAnsi="Times New Roman" w:cs="Times New Roman"/>
        </w:rPr>
        <w:t>https://likumi.lv/ta/id/289588-darbibas-programmas-izaugsme-un-nodarbinatiba-9-2-5-specifiska-atbalsta-merka-uzlabot-pieejamibu-arstniecibas-un-arstniecibas</w:t>
      </w:r>
    </w:p>
  </w:footnote>
  <w:footnote w:id="12">
    <w:p w14:paraId="79A1EBD1" w14:textId="77777777" w:rsidR="008005ED" w:rsidRDefault="008005ED" w:rsidP="00CF69D2">
      <w:pPr>
        <w:pStyle w:val="FootnoteText"/>
        <w:jc w:val="both"/>
      </w:pPr>
      <w:r w:rsidRPr="00CF69D2">
        <w:rPr>
          <w:rStyle w:val="FootnoteReference"/>
          <w:rFonts w:ascii="Times New Roman" w:hAnsi="Times New Roman" w:cs="Times New Roman"/>
        </w:rPr>
        <w:footnoteRef/>
      </w:r>
      <w:r w:rsidRPr="00CF69D2">
        <w:rPr>
          <w:rFonts w:ascii="Times New Roman" w:hAnsi="Times New Roman" w:cs="Times New Roman"/>
        </w:rPr>
        <w:t xml:space="preserve"> https://likumi.lv/ta/id/319779-darbibas-programmas-izaugsme-un-nodarbinatiba-9-2-7-specifiska-atbalsta-merka-atbalsts-arstniecibas-personam-kas-nodrosina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E31E3" w14:textId="77777777" w:rsidR="00870AA1" w:rsidRDefault="00870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556E" w14:textId="77777777" w:rsidR="00870AA1" w:rsidRDefault="00870A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CFC3" w14:textId="77777777" w:rsidR="00870AA1" w:rsidRDefault="00870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3EC0"/>
    <w:multiLevelType w:val="hybridMultilevel"/>
    <w:tmpl w:val="2AC8A7C6"/>
    <w:lvl w:ilvl="0" w:tplc="FFFFFFFF">
      <w:start w:val="1"/>
      <w:numFmt w:val="bullet"/>
      <w:lvlText w:val=""/>
      <w:lvlJc w:val="left"/>
      <w:pPr>
        <w:ind w:left="1440" w:hanging="360"/>
      </w:pPr>
      <w:rPr>
        <w:rFonts w:ascii="Wingdings" w:hAnsi="Wingdings" w:hint="default"/>
      </w:rPr>
    </w:lvl>
    <w:lvl w:ilvl="1" w:tplc="0426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74C1A6D"/>
    <w:multiLevelType w:val="hybridMultilevel"/>
    <w:tmpl w:val="835CD1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F33010"/>
    <w:multiLevelType w:val="multilevel"/>
    <w:tmpl w:val="024C8560"/>
    <w:lvl w:ilvl="0">
      <w:start w:val="1"/>
      <w:numFmt w:val="decimal"/>
      <w:lvlText w:val="%1."/>
      <w:lvlJc w:val="left"/>
      <w:pPr>
        <w:ind w:left="360" w:hanging="360"/>
      </w:pPr>
      <w:rPr>
        <w:sz w:val="24"/>
        <w:szCs w:val="24"/>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1E282D"/>
    <w:multiLevelType w:val="hybridMultilevel"/>
    <w:tmpl w:val="A85C75D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48FF1451"/>
    <w:multiLevelType w:val="multilevel"/>
    <w:tmpl w:val="502AC54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0517520"/>
    <w:multiLevelType w:val="hybridMultilevel"/>
    <w:tmpl w:val="B67C5774"/>
    <w:lvl w:ilvl="0" w:tplc="FFFFFFFF">
      <w:start w:val="1"/>
      <w:numFmt w:val="decimal"/>
      <w:lvlText w:val="%1."/>
      <w:lvlJc w:val="left"/>
      <w:pPr>
        <w:ind w:left="360" w:hanging="360"/>
      </w:pPr>
    </w:lvl>
    <w:lvl w:ilvl="1" w:tplc="B066AD62">
      <w:start w:val="2014"/>
      <w:numFmt w:val="bullet"/>
      <w:lvlText w:val="•"/>
      <w:lvlJc w:val="left"/>
      <w:pPr>
        <w:ind w:left="1440" w:hanging="720"/>
      </w:pPr>
      <w:rPr>
        <w:rFonts w:ascii="Times New Roman" w:eastAsiaTheme="minorHAnsi" w:hAnsi="Times New Roman"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166495B"/>
    <w:multiLevelType w:val="hybridMultilevel"/>
    <w:tmpl w:val="BAA260F8"/>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70D7338F"/>
    <w:multiLevelType w:val="hybridMultilevel"/>
    <w:tmpl w:val="68B43E0A"/>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775C495C"/>
    <w:multiLevelType w:val="hybridMultilevel"/>
    <w:tmpl w:val="18A6D9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71138105">
    <w:abstractNumId w:val="8"/>
  </w:num>
  <w:num w:numId="2" w16cid:durableId="368379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7318794">
    <w:abstractNumId w:val="4"/>
  </w:num>
  <w:num w:numId="4" w16cid:durableId="529492102">
    <w:abstractNumId w:val="3"/>
  </w:num>
  <w:num w:numId="5" w16cid:durableId="1024939981">
    <w:abstractNumId w:val="1"/>
  </w:num>
  <w:num w:numId="6" w16cid:durableId="482963722">
    <w:abstractNumId w:val="5"/>
  </w:num>
  <w:num w:numId="7" w16cid:durableId="674038460">
    <w:abstractNumId w:val="6"/>
  </w:num>
  <w:num w:numId="8" w16cid:durableId="1099374686">
    <w:abstractNumId w:val="7"/>
  </w:num>
  <w:num w:numId="9" w16cid:durableId="1289042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B8"/>
    <w:rsid w:val="00001900"/>
    <w:rsid w:val="0001067A"/>
    <w:rsid w:val="00010B2D"/>
    <w:rsid w:val="00013039"/>
    <w:rsid w:val="00016268"/>
    <w:rsid w:val="000172D7"/>
    <w:rsid w:val="00027F4A"/>
    <w:rsid w:val="0003028C"/>
    <w:rsid w:val="00030B52"/>
    <w:rsid w:val="000321EF"/>
    <w:rsid w:val="00037194"/>
    <w:rsid w:val="000464AA"/>
    <w:rsid w:val="00054DAB"/>
    <w:rsid w:val="00060BB8"/>
    <w:rsid w:val="00067B92"/>
    <w:rsid w:val="00070094"/>
    <w:rsid w:val="00072011"/>
    <w:rsid w:val="00080299"/>
    <w:rsid w:val="000864AE"/>
    <w:rsid w:val="0009078B"/>
    <w:rsid w:val="000A14EB"/>
    <w:rsid w:val="000A644D"/>
    <w:rsid w:val="000B1A7B"/>
    <w:rsid w:val="000B2784"/>
    <w:rsid w:val="000B2BEE"/>
    <w:rsid w:val="000D6BC4"/>
    <w:rsid w:val="00107C0E"/>
    <w:rsid w:val="00120063"/>
    <w:rsid w:val="0012211C"/>
    <w:rsid w:val="00124F90"/>
    <w:rsid w:val="00167136"/>
    <w:rsid w:val="00171805"/>
    <w:rsid w:val="001809B6"/>
    <w:rsid w:val="001811B7"/>
    <w:rsid w:val="001901FD"/>
    <w:rsid w:val="0019635C"/>
    <w:rsid w:val="001B4276"/>
    <w:rsid w:val="001B594A"/>
    <w:rsid w:val="001B7E2A"/>
    <w:rsid w:val="001C1FAE"/>
    <w:rsid w:val="001C46D5"/>
    <w:rsid w:val="001D6C7E"/>
    <w:rsid w:val="00206A9A"/>
    <w:rsid w:val="00233F02"/>
    <w:rsid w:val="002462D4"/>
    <w:rsid w:val="00253EFD"/>
    <w:rsid w:val="00264C8F"/>
    <w:rsid w:val="00270B69"/>
    <w:rsid w:val="002744AC"/>
    <w:rsid w:val="002A4E1D"/>
    <w:rsid w:val="002B0B65"/>
    <w:rsid w:val="002B21C3"/>
    <w:rsid w:val="002B776C"/>
    <w:rsid w:val="002C30D9"/>
    <w:rsid w:val="002C3D7B"/>
    <w:rsid w:val="002D30E9"/>
    <w:rsid w:val="002D7C7F"/>
    <w:rsid w:val="002E3EE1"/>
    <w:rsid w:val="002E3EFC"/>
    <w:rsid w:val="002E60C0"/>
    <w:rsid w:val="002E6A66"/>
    <w:rsid w:val="002F13B8"/>
    <w:rsid w:val="00300382"/>
    <w:rsid w:val="00303F2B"/>
    <w:rsid w:val="003044A4"/>
    <w:rsid w:val="00315C3E"/>
    <w:rsid w:val="00324C61"/>
    <w:rsid w:val="00327A53"/>
    <w:rsid w:val="00330D99"/>
    <w:rsid w:val="00357D54"/>
    <w:rsid w:val="00374D06"/>
    <w:rsid w:val="00384BF2"/>
    <w:rsid w:val="00390C4B"/>
    <w:rsid w:val="00391176"/>
    <w:rsid w:val="003945A7"/>
    <w:rsid w:val="003A140C"/>
    <w:rsid w:val="003A14EC"/>
    <w:rsid w:val="003A7261"/>
    <w:rsid w:val="003B3693"/>
    <w:rsid w:val="003D0958"/>
    <w:rsid w:val="003D4B5C"/>
    <w:rsid w:val="003D5B8F"/>
    <w:rsid w:val="003E2D53"/>
    <w:rsid w:val="003E56D8"/>
    <w:rsid w:val="003E650B"/>
    <w:rsid w:val="00400607"/>
    <w:rsid w:val="004122FA"/>
    <w:rsid w:val="00414FD1"/>
    <w:rsid w:val="00422210"/>
    <w:rsid w:val="004332FE"/>
    <w:rsid w:val="00450EFF"/>
    <w:rsid w:val="00452915"/>
    <w:rsid w:val="004558B4"/>
    <w:rsid w:val="00477DBD"/>
    <w:rsid w:val="00492E15"/>
    <w:rsid w:val="00497178"/>
    <w:rsid w:val="004974CD"/>
    <w:rsid w:val="004A6328"/>
    <w:rsid w:val="004A7A8C"/>
    <w:rsid w:val="004B084B"/>
    <w:rsid w:val="004B57F0"/>
    <w:rsid w:val="004C3B3A"/>
    <w:rsid w:val="004C5020"/>
    <w:rsid w:val="004D091C"/>
    <w:rsid w:val="004D314A"/>
    <w:rsid w:val="004F12F5"/>
    <w:rsid w:val="004F79BC"/>
    <w:rsid w:val="004F7E3D"/>
    <w:rsid w:val="005005EF"/>
    <w:rsid w:val="005029C7"/>
    <w:rsid w:val="00511F4B"/>
    <w:rsid w:val="00512378"/>
    <w:rsid w:val="00512B0C"/>
    <w:rsid w:val="0052007E"/>
    <w:rsid w:val="00525870"/>
    <w:rsid w:val="00526925"/>
    <w:rsid w:val="00541055"/>
    <w:rsid w:val="005443CB"/>
    <w:rsid w:val="00545C82"/>
    <w:rsid w:val="00554212"/>
    <w:rsid w:val="00554AD2"/>
    <w:rsid w:val="00556271"/>
    <w:rsid w:val="005601B7"/>
    <w:rsid w:val="005625E0"/>
    <w:rsid w:val="00562D61"/>
    <w:rsid w:val="005655EB"/>
    <w:rsid w:val="0057145A"/>
    <w:rsid w:val="005717EA"/>
    <w:rsid w:val="005725F2"/>
    <w:rsid w:val="005815C1"/>
    <w:rsid w:val="00581740"/>
    <w:rsid w:val="005879F6"/>
    <w:rsid w:val="00591B69"/>
    <w:rsid w:val="005A2F87"/>
    <w:rsid w:val="005A6998"/>
    <w:rsid w:val="005A70BC"/>
    <w:rsid w:val="005B089A"/>
    <w:rsid w:val="005C7284"/>
    <w:rsid w:val="005C742D"/>
    <w:rsid w:val="005D1BE3"/>
    <w:rsid w:val="005D43FE"/>
    <w:rsid w:val="005E2AEA"/>
    <w:rsid w:val="005F1CB8"/>
    <w:rsid w:val="005F3ADE"/>
    <w:rsid w:val="00602732"/>
    <w:rsid w:val="00606ABD"/>
    <w:rsid w:val="0061417B"/>
    <w:rsid w:val="00615C51"/>
    <w:rsid w:val="006160A0"/>
    <w:rsid w:val="006241B5"/>
    <w:rsid w:val="00627F29"/>
    <w:rsid w:val="00633F44"/>
    <w:rsid w:val="006510F9"/>
    <w:rsid w:val="006520FA"/>
    <w:rsid w:val="00657641"/>
    <w:rsid w:val="006600CA"/>
    <w:rsid w:val="0067039F"/>
    <w:rsid w:val="006820A0"/>
    <w:rsid w:val="00682A58"/>
    <w:rsid w:val="006918B2"/>
    <w:rsid w:val="006A468C"/>
    <w:rsid w:val="006A79E3"/>
    <w:rsid w:val="006C18C6"/>
    <w:rsid w:val="006C74A7"/>
    <w:rsid w:val="006E3952"/>
    <w:rsid w:val="006E5CBF"/>
    <w:rsid w:val="00716511"/>
    <w:rsid w:val="00723C11"/>
    <w:rsid w:val="00735926"/>
    <w:rsid w:val="007512F7"/>
    <w:rsid w:val="00754912"/>
    <w:rsid w:val="00756D4E"/>
    <w:rsid w:val="00761E3C"/>
    <w:rsid w:val="0077291D"/>
    <w:rsid w:val="00776F6C"/>
    <w:rsid w:val="0078190E"/>
    <w:rsid w:val="00787843"/>
    <w:rsid w:val="0079510D"/>
    <w:rsid w:val="007C216A"/>
    <w:rsid w:val="007C4FF2"/>
    <w:rsid w:val="007C7FD5"/>
    <w:rsid w:val="008005ED"/>
    <w:rsid w:val="00800B49"/>
    <w:rsid w:val="00802DBE"/>
    <w:rsid w:val="008073BA"/>
    <w:rsid w:val="00816780"/>
    <w:rsid w:val="00823119"/>
    <w:rsid w:val="00823728"/>
    <w:rsid w:val="008320DE"/>
    <w:rsid w:val="008332A6"/>
    <w:rsid w:val="00833ACE"/>
    <w:rsid w:val="00844CD5"/>
    <w:rsid w:val="00845033"/>
    <w:rsid w:val="00846E86"/>
    <w:rsid w:val="00850DF9"/>
    <w:rsid w:val="00852D07"/>
    <w:rsid w:val="00857602"/>
    <w:rsid w:val="0086093C"/>
    <w:rsid w:val="008672C3"/>
    <w:rsid w:val="00870AA1"/>
    <w:rsid w:val="00885C8A"/>
    <w:rsid w:val="00885CA7"/>
    <w:rsid w:val="008874B1"/>
    <w:rsid w:val="00896313"/>
    <w:rsid w:val="008A37CD"/>
    <w:rsid w:val="008A43AA"/>
    <w:rsid w:val="008A7CA4"/>
    <w:rsid w:val="008B0F1E"/>
    <w:rsid w:val="008B378E"/>
    <w:rsid w:val="008C2098"/>
    <w:rsid w:val="008D08FA"/>
    <w:rsid w:val="008E140B"/>
    <w:rsid w:val="008F1470"/>
    <w:rsid w:val="008F505D"/>
    <w:rsid w:val="008F6897"/>
    <w:rsid w:val="0090081A"/>
    <w:rsid w:val="00907A67"/>
    <w:rsid w:val="00911237"/>
    <w:rsid w:val="009130D7"/>
    <w:rsid w:val="0092269E"/>
    <w:rsid w:val="0092442A"/>
    <w:rsid w:val="00925088"/>
    <w:rsid w:val="00934F66"/>
    <w:rsid w:val="009375F7"/>
    <w:rsid w:val="00951B84"/>
    <w:rsid w:val="00952790"/>
    <w:rsid w:val="00953E2F"/>
    <w:rsid w:val="00971CE7"/>
    <w:rsid w:val="00981581"/>
    <w:rsid w:val="00987A9A"/>
    <w:rsid w:val="00992C5B"/>
    <w:rsid w:val="00992C5E"/>
    <w:rsid w:val="00994380"/>
    <w:rsid w:val="009A4D3C"/>
    <w:rsid w:val="009A5102"/>
    <w:rsid w:val="009B1FA4"/>
    <w:rsid w:val="009C1F8E"/>
    <w:rsid w:val="009C6121"/>
    <w:rsid w:val="009D2124"/>
    <w:rsid w:val="009E1AC6"/>
    <w:rsid w:val="009E2D9C"/>
    <w:rsid w:val="009F5377"/>
    <w:rsid w:val="009F6163"/>
    <w:rsid w:val="00A01FB3"/>
    <w:rsid w:val="00A12977"/>
    <w:rsid w:val="00A25ADB"/>
    <w:rsid w:val="00A30977"/>
    <w:rsid w:val="00A34829"/>
    <w:rsid w:val="00A35E0B"/>
    <w:rsid w:val="00A560A3"/>
    <w:rsid w:val="00A64B75"/>
    <w:rsid w:val="00A70740"/>
    <w:rsid w:val="00A75BAA"/>
    <w:rsid w:val="00A803E7"/>
    <w:rsid w:val="00A81F06"/>
    <w:rsid w:val="00A832DB"/>
    <w:rsid w:val="00A85E18"/>
    <w:rsid w:val="00A86A54"/>
    <w:rsid w:val="00A9173A"/>
    <w:rsid w:val="00A923C8"/>
    <w:rsid w:val="00AA1F4D"/>
    <w:rsid w:val="00AB0D65"/>
    <w:rsid w:val="00AB40E7"/>
    <w:rsid w:val="00AC7053"/>
    <w:rsid w:val="00AC795D"/>
    <w:rsid w:val="00AD2341"/>
    <w:rsid w:val="00AE537E"/>
    <w:rsid w:val="00AF0C09"/>
    <w:rsid w:val="00AF2393"/>
    <w:rsid w:val="00AF2742"/>
    <w:rsid w:val="00B210A6"/>
    <w:rsid w:val="00B3466C"/>
    <w:rsid w:val="00B358A7"/>
    <w:rsid w:val="00B45256"/>
    <w:rsid w:val="00B51862"/>
    <w:rsid w:val="00B57A4D"/>
    <w:rsid w:val="00B62E27"/>
    <w:rsid w:val="00B92802"/>
    <w:rsid w:val="00B93A77"/>
    <w:rsid w:val="00BA2CCE"/>
    <w:rsid w:val="00BA5A97"/>
    <w:rsid w:val="00BD70DD"/>
    <w:rsid w:val="00BF0D31"/>
    <w:rsid w:val="00C139A3"/>
    <w:rsid w:val="00C149A2"/>
    <w:rsid w:val="00C155A6"/>
    <w:rsid w:val="00C219EF"/>
    <w:rsid w:val="00C25758"/>
    <w:rsid w:val="00C409D7"/>
    <w:rsid w:val="00C420FC"/>
    <w:rsid w:val="00C557FD"/>
    <w:rsid w:val="00C60CF7"/>
    <w:rsid w:val="00C64784"/>
    <w:rsid w:val="00C64AF0"/>
    <w:rsid w:val="00C7228F"/>
    <w:rsid w:val="00C7597D"/>
    <w:rsid w:val="00C775EB"/>
    <w:rsid w:val="00C91390"/>
    <w:rsid w:val="00C921DC"/>
    <w:rsid w:val="00C969C5"/>
    <w:rsid w:val="00CB48ED"/>
    <w:rsid w:val="00CB571A"/>
    <w:rsid w:val="00CB5E3D"/>
    <w:rsid w:val="00CC3327"/>
    <w:rsid w:val="00CD32AD"/>
    <w:rsid w:val="00CE1149"/>
    <w:rsid w:val="00CF69D2"/>
    <w:rsid w:val="00D00819"/>
    <w:rsid w:val="00D047D1"/>
    <w:rsid w:val="00D118A4"/>
    <w:rsid w:val="00D1608C"/>
    <w:rsid w:val="00D167A1"/>
    <w:rsid w:val="00D22E03"/>
    <w:rsid w:val="00D23AF4"/>
    <w:rsid w:val="00D463CD"/>
    <w:rsid w:val="00D502AB"/>
    <w:rsid w:val="00D51333"/>
    <w:rsid w:val="00D51B7F"/>
    <w:rsid w:val="00D64216"/>
    <w:rsid w:val="00D659C1"/>
    <w:rsid w:val="00D71AA9"/>
    <w:rsid w:val="00D73699"/>
    <w:rsid w:val="00D74F79"/>
    <w:rsid w:val="00D76137"/>
    <w:rsid w:val="00D76945"/>
    <w:rsid w:val="00D8364B"/>
    <w:rsid w:val="00D86D4C"/>
    <w:rsid w:val="00D915E0"/>
    <w:rsid w:val="00D944B7"/>
    <w:rsid w:val="00D945DB"/>
    <w:rsid w:val="00DA0D72"/>
    <w:rsid w:val="00DA5885"/>
    <w:rsid w:val="00DA69CC"/>
    <w:rsid w:val="00DB66E9"/>
    <w:rsid w:val="00DC163D"/>
    <w:rsid w:val="00DC2224"/>
    <w:rsid w:val="00DD176B"/>
    <w:rsid w:val="00DD1E49"/>
    <w:rsid w:val="00DD5F6D"/>
    <w:rsid w:val="00DE6FA6"/>
    <w:rsid w:val="00DF1456"/>
    <w:rsid w:val="00DF6324"/>
    <w:rsid w:val="00E07356"/>
    <w:rsid w:val="00E13903"/>
    <w:rsid w:val="00E145DF"/>
    <w:rsid w:val="00E16217"/>
    <w:rsid w:val="00E2272B"/>
    <w:rsid w:val="00E36172"/>
    <w:rsid w:val="00E429FC"/>
    <w:rsid w:val="00E43793"/>
    <w:rsid w:val="00E461BD"/>
    <w:rsid w:val="00E473CF"/>
    <w:rsid w:val="00E51CFE"/>
    <w:rsid w:val="00E63E4C"/>
    <w:rsid w:val="00E644BA"/>
    <w:rsid w:val="00EA0294"/>
    <w:rsid w:val="00EA7B41"/>
    <w:rsid w:val="00EC73DE"/>
    <w:rsid w:val="00ED3CB2"/>
    <w:rsid w:val="00EE7516"/>
    <w:rsid w:val="00EF5E7E"/>
    <w:rsid w:val="00F166B6"/>
    <w:rsid w:val="00F23143"/>
    <w:rsid w:val="00F25E6D"/>
    <w:rsid w:val="00F26937"/>
    <w:rsid w:val="00F403D3"/>
    <w:rsid w:val="00F63AC1"/>
    <w:rsid w:val="00F85FDB"/>
    <w:rsid w:val="00F87176"/>
    <w:rsid w:val="00F87FE1"/>
    <w:rsid w:val="00F93D05"/>
    <w:rsid w:val="00F97A9B"/>
    <w:rsid w:val="00FA4905"/>
    <w:rsid w:val="00FA4E86"/>
    <w:rsid w:val="00FA7030"/>
    <w:rsid w:val="00FB77B1"/>
    <w:rsid w:val="00FC29A3"/>
    <w:rsid w:val="00FC5DDD"/>
    <w:rsid w:val="00FC6D80"/>
    <w:rsid w:val="00FF0899"/>
    <w:rsid w:val="00FF4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AD3EF"/>
  <w15:chartTrackingRefBased/>
  <w15:docId w15:val="{CD3E6EE0-7BA5-47C5-95C5-14764D36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27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3B8"/>
    <w:pPr>
      <w:ind w:left="720"/>
      <w:contextualSpacing/>
    </w:pPr>
  </w:style>
  <w:style w:type="paragraph" w:styleId="NormalWeb">
    <w:name w:val="Normal (Web)"/>
    <w:basedOn w:val="Normal"/>
    <w:uiPriority w:val="99"/>
    <w:unhideWhenUsed/>
    <w:rsid w:val="00124F9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12977"/>
    <w:rPr>
      <w:color w:val="0563C1" w:themeColor="hyperlink"/>
      <w:u w:val="single"/>
    </w:rPr>
  </w:style>
  <w:style w:type="character" w:styleId="UnresolvedMention">
    <w:name w:val="Unresolved Mention"/>
    <w:basedOn w:val="DefaultParagraphFont"/>
    <w:uiPriority w:val="99"/>
    <w:semiHidden/>
    <w:unhideWhenUsed/>
    <w:rsid w:val="00A12977"/>
    <w:rPr>
      <w:color w:val="605E5C"/>
      <w:shd w:val="clear" w:color="auto" w:fill="E1DFDD"/>
    </w:rPr>
  </w:style>
  <w:style w:type="paragraph" w:styleId="EndnoteText">
    <w:name w:val="endnote text"/>
    <w:basedOn w:val="Normal"/>
    <w:link w:val="EndnoteTextChar"/>
    <w:uiPriority w:val="99"/>
    <w:semiHidden/>
    <w:unhideWhenUsed/>
    <w:rsid w:val="008B37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378E"/>
    <w:rPr>
      <w:sz w:val="20"/>
      <w:szCs w:val="20"/>
    </w:rPr>
  </w:style>
  <w:style w:type="character" w:styleId="EndnoteReference">
    <w:name w:val="endnote reference"/>
    <w:basedOn w:val="DefaultParagraphFont"/>
    <w:uiPriority w:val="99"/>
    <w:semiHidden/>
    <w:unhideWhenUsed/>
    <w:rsid w:val="008B378E"/>
    <w:rPr>
      <w:vertAlign w:val="superscript"/>
    </w:rPr>
  </w:style>
  <w:style w:type="paragraph" w:styleId="FootnoteText">
    <w:name w:val="footnote text"/>
    <w:basedOn w:val="Normal"/>
    <w:link w:val="FootnoteTextChar"/>
    <w:uiPriority w:val="99"/>
    <w:semiHidden/>
    <w:unhideWhenUsed/>
    <w:rsid w:val="008B37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378E"/>
    <w:rPr>
      <w:sz w:val="20"/>
      <w:szCs w:val="20"/>
    </w:rPr>
  </w:style>
  <w:style w:type="character" w:styleId="FootnoteReference">
    <w:name w:val="footnote reference"/>
    <w:basedOn w:val="DefaultParagraphFont"/>
    <w:uiPriority w:val="99"/>
    <w:semiHidden/>
    <w:unhideWhenUsed/>
    <w:rsid w:val="008B378E"/>
    <w:rPr>
      <w:vertAlign w:val="superscript"/>
    </w:rPr>
  </w:style>
  <w:style w:type="character" w:customStyle="1" w:styleId="Heading1Char">
    <w:name w:val="Heading 1 Char"/>
    <w:basedOn w:val="DefaultParagraphFont"/>
    <w:link w:val="Heading1"/>
    <w:uiPriority w:val="9"/>
    <w:rsid w:val="0060273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02732"/>
    <w:pPr>
      <w:outlineLvl w:val="9"/>
    </w:pPr>
    <w:rPr>
      <w:lang w:val="en-US"/>
    </w:rPr>
  </w:style>
  <w:style w:type="character" w:styleId="FollowedHyperlink">
    <w:name w:val="FollowedHyperlink"/>
    <w:basedOn w:val="DefaultParagraphFont"/>
    <w:uiPriority w:val="99"/>
    <w:semiHidden/>
    <w:unhideWhenUsed/>
    <w:rsid w:val="002B0B65"/>
    <w:rPr>
      <w:color w:val="954F72" w:themeColor="followedHyperlink"/>
      <w:u w:val="single"/>
    </w:rPr>
  </w:style>
  <w:style w:type="character" w:styleId="CommentReference">
    <w:name w:val="annotation reference"/>
    <w:basedOn w:val="DefaultParagraphFont"/>
    <w:uiPriority w:val="99"/>
    <w:semiHidden/>
    <w:unhideWhenUsed/>
    <w:rsid w:val="003D5B8F"/>
    <w:rPr>
      <w:sz w:val="16"/>
      <w:szCs w:val="16"/>
    </w:rPr>
  </w:style>
  <w:style w:type="paragraph" w:styleId="CommentText">
    <w:name w:val="annotation text"/>
    <w:basedOn w:val="Normal"/>
    <w:link w:val="CommentTextChar"/>
    <w:uiPriority w:val="99"/>
    <w:unhideWhenUsed/>
    <w:rsid w:val="003D5B8F"/>
    <w:pPr>
      <w:spacing w:line="240" w:lineRule="auto"/>
    </w:pPr>
    <w:rPr>
      <w:sz w:val="20"/>
      <w:szCs w:val="20"/>
    </w:rPr>
  </w:style>
  <w:style w:type="character" w:customStyle="1" w:styleId="CommentTextChar">
    <w:name w:val="Comment Text Char"/>
    <w:basedOn w:val="DefaultParagraphFont"/>
    <w:link w:val="CommentText"/>
    <w:uiPriority w:val="99"/>
    <w:rsid w:val="003D5B8F"/>
    <w:rPr>
      <w:sz w:val="20"/>
      <w:szCs w:val="20"/>
    </w:rPr>
  </w:style>
  <w:style w:type="paragraph" w:styleId="CommentSubject">
    <w:name w:val="annotation subject"/>
    <w:basedOn w:val="CommentText"/>
    <w:next w:val="CommentText"/>
    <w:link w:val="CommentSubjectChar"/>
    <w:uiPriority w:val="99"/>
    <w:semiHidden/>
    <w:unhideWhenUsed/>
    <w:rsid w:val="003D5B8F"/>
    <w:rPr>
      <w:b/>
      <w:bCs/>
    </w:rPr>
  </w:style>
  <w:style w:type="character" w:customStyle="1" w:styleId="CommentSubjectChar">
    <w:name w:val="Comment Subject Char"/>
    <w:basedOn w:val="CommentTextChar"/>
    <w:link w:val="CommentSubject"/>
    <w:uiPriority w:val="99"/>
    <w:semiHidden/>
    <w:rsid w:val="003D5B8F"/>
    <w:rPr>
      <w:b/>
      <w:bCs/>
      <w:sz w:val="20"/>
      <w:szCs w:val="20"/>
    </w:rPr>
  </w:style>
  <w:style w:type="paragraph" w:styleId="TOC1">
    <w:name w:val="toc 1"/>
    <w:basedOn w:val="Normal"/>
    <w:next w:val="Normal"/>
    <w:autoRedefine/>
    <w:uiPriority w:val="39"/>
    <w:unhideWhenUsed/>
    <w:rsid w:val="00526925"/>
    <w:pPr>
      <w:tabs>
        <w:tab w:val="left" w:pos="440"/>
        <w:tab w:val="right" w:leader="dot" w:pos="8296"/>
      </w:tabs>
      <w:spacing w:after="100"/>
    </w:pPr>
  </w:style>
  <w:style w:type="table" w:styleId="TableGrid">
    <w:name w:val="Table Grid"/>
    <w:basedOn w:val="TableNormal"/>
    <w:uiPriority w:val="39"/>
    <w:rsid w:val="0075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81740"/>
    <w:pPr>
      <w:spacing w:after="0" w:line="240" w:lineRule="auto"/>
    </w:pPr>
  </w:style>
  <w:style w:type="paragraph" w:styleId="Header">
    <w:name w:val="header"/>
    <w:basedOn w:val="Normal"/>
    <w:link w:val="HeaderChar"/>
    <w:uiPriority w:val="99"/>
    <w:unhideWhenUsed/>
    <w:rsid w:val="00870AA1"/>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0AA1"/>
  </w:style>
  <w:style w:type="paragraph" w:styleId="Footer">
    <w:name w:val="footer"/>
    <w:basedOn w:val="Normal"/>
    <w:link w:val="FooterChar"/>
    <w:uiPriority w:val="99"/>
    <w:unhideWhenUsed/>
    <w:rsid w:val="00870AA1"/>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0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76672">
      <w:bodyDiv w:val="1"/>
      <w:marLeft w:val="0"/>
      <w:marRight w:val="0"/>
      <w:marTop w:val="0"/>
      <w:marBottom w:val="0"/>
      <w:divBdr>
        <w:top w:val="none" w:sz="0" w:space="0" w:color="auto"/>
        <w:left w:val="none" w:sz="0" w:space="0" w:color="auto"/>
        <w:bottom w:val="none" w:sz="0" w:space="0" w:color="auto"/>
        <w:right w:val="none" w:sz="0" w:space="0" w:color="auto"/>
      </w:divBdr>
    </w:div>
    <w:div w:id="277227792">
      <w:bodyDiv w:val="1"/>
      <w:marLeft w:val="0"/>
      <w:marRight w:val="0"/>
      <w:marTop w:val="0"/>
      <w:marBottom w:val="0"/>
      <w:divBdr>
        <w:top w:val="none" w:sz="0" w:space="0" w:color="auto"/>
        <w:left w:val="none" w:sz="0" w:space="0" w:color="auto"/>
        <w:bottom w:val="none" w:sz="0" w:space="0" w:color="auto"/>
        <w:right w:val="none" w:sz="0" w:space="0" w:color="auto"/>
      </w:divBdr>
    </w:div>
    <w:div w:id="402797606">
      <w:bodyDiv w:val="1"/>
      <w:marLeft w:val="0"/>
      <w:marRight w:val="0"/>
      <w:marTop w:val="0"/>
      <w:marBottom w:val="0"/>
      <w:divBdr>
        <w:top w:val="none" w:sz="0" w:space="0" w:color="auto"/>
        <w:left w:val="none" w:sz="0" w:space="0" w:color="auto"/>
        <w:bottom w:val="none" w:sz="0" w:space="0" w:color="auto"/>
        <w:right w:val="none" w:sz="0" w:space="0" w:color="auto"/>
      </w:divBdr>
    </w:div>
    <w:div w:id="550380916">
      <w:bodyDiv w:val="1"/>
      <w:marLeft w:val="0"/>
      <w:marRight w:val="0"/>
      <w:marTop w:val="0"/>
      <w:marBottom w:val="0"/>
      <w:divBdr>
        <w:top w:val="none" w:sz="0" w:space="0" w:color="auto"/>
        <w:left w:val="none" w:sz="0" w:space="0" w:color="auto"/>
        <w:bottom w:val="none" w:sz="0" w:space="0" w:color="auto"/>
        <w:right w:val="none" w:sz="0" w:space="0" w:color="auto"/>
      </w:divBdr>
    </w:div>
    <w:div w:id="573974744">
      <w:bodyDiv w:val="1"/>
      <w:marLeft w:val="0"/>
      <w:marRight w:val="0"/>
      <w:marTop w:val="0"/>
      <w:marBottom w:val="0"/>
      <w:divBdr>
        <w:top w:val="none" w:sz="0" w:space="0" w:color="auto"/>
        <w:left w:val="none" w:sz="0" w:space="0" w:color="auto"/>
        <w:bottom w:val="none" w:sz="0" w:space="0" w:color="auto"/>
        <w:right w:val="none" w:sz="0" w:space="0" w:color="auto"/>
      </w:divBdr>
    </w:div>
    <w:div w:id="838813658">
      <w:bodyDiv w:val="1"/>
      <w:marLeft w:val="0"/>
      <w:marRight w:val="0"/>
      <w:marTop w:val="0"/>
      <w:marBottom w:val="0"/>
      <w:divBdr>
        <w:top w:val="none" w:sz="0" w:space="0" w:color="auto"/>
        <w:left w:val="none" w:sz="0" w:space="0" w:color="auto"/>
        <w:bottom w:val="none" w:sz="0" w:space="0" w:color="auto"/>
        <w:right w:val="none" w:sz="0" w:space="0" w:color="auto"/>
      </w:divBdr>
    </w:div>
    <w:div w:id="159778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PDF/?uri=CELEX:32012D0021&amp;from=E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vd@vmnvd.gov.l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67199-komercdarbibas-atbalsta-kontroles-likum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324249-gramatvedibas-likum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competition/state_aid/overview/new_guide_eu_rules_procurement_lv.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60418-26D5-4AC7-B388-3DADB385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12368</Words>
  <Characters>7050</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Jurdža</dc:creator>
  <cp:keywords/>
  <dc:description/>
  <cp:lastModifiedBy>Antra Gaidaja</cp:lastModifiedBy>
  <cp:revision>2</cp:revision>
  <cp:lastPrinted>2022-04-22T09:01:00Z</cp:lastPrinted>
  <dcterms:created xsi:type="dcterms:W3CDTF">2022-08-16T12:57:00Z</dcterms:created>
  <dcterms:modified xsi:type="dcterms:W3CDTF">2022-08-16T12:57:00Z</dcterms:modified>
</cp:coreProperties>
</file>