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F640CB" w14:paraId="42797C2C" w14:textId="77777777" w:rsidTr="007656E2">
        <w:tc>
          <w:tcPr>
            <w:tcW w:w="4390" w:type="dxa"/>
          </w:tcPr>
          <w:p w14:paraId="6D17BB4D" w14:textId="1F1C4368" w:rsidR="00F640CB" w:rsidRDefault="00F640CB" w:rsidP="007656E2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B39B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Par aktualizēto manipulāciju sarakstu no 01.0</w:t>
            </w:r>
            <w:r w:rsidR="00B074D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4</w:t>
            </w:r>
            <w:r w:rsidRPr="000B39B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</w:tbl>
    <w:p w14:paraId="7DD62247" w14:textId="77777777" w:rsidR="00301BB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ab/>
      </w:r>
      <w:r w:rsidRPr="006E3961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Nacionālais veselības dienests (turpmāk – Dienests) informē, ka </w:t>
      </w: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turpmāk izmaiņas manipulāciju sarakstā tiks veiktas ne biežāk kā vienu reizi ceturksnī, lai savlaicīgi informētu pakalpojumu veicējus par plānotajām izmaiņām, izņemot atsevišķus steidzamus gadījumus. </w:t>
      </w:r>
    </w:p>
    <w:p w14:paraId="1AEDFCE0" w14:textId="77777777" w:rsidR="00301BB1" w:rsidRPr="00FC713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Dienests informē par plānotajām izmaiņām </w:t>
      </w:r>
      <w:r w:rsidRPr="006E396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manipulāciju sarakst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ā, kuras </w:t>
      </w:r>
      <w:r w:rsidRPr="006E396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stā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sies </w:t>
      </w:r>
      <w:r w:rsidRPr="006E396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spēkā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no</w:t>
      </w:r>
      <w:r w:rsidRPr="006E3961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2025</w:t>
      </w:r>
      <w:r w:rsidRPr="006E3961">
        <w:rPr>
          <w:rFonts w:ascii="Times New Roman" w:eastAsia="Times New Roman" w:hAnsi="Times New Roman"/>
          <w:noProof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 </w:t>
      </w:r>
      <w:r w:rsidRPr="006E3961">
        <w:rPr>
          <w:rFonts w:ascii="Times New Roman" w:eastAsia="Times New Roman" w:hAnsi="Times New Roman"/>
          <w:noProof/>
          <w:sz w:val="24"/>
          <w:szCs w:val="24"/>
          <w:lang w:eastAsia="lv-LV"/>
        </w:rPr>
        <w:t>gada 1. aprī</w:t>
      </w:r>
      <w:r>
        <w:rPr>
          <w:rFonts w:ascii="Times New Roman" w:eastAsia="Times New Roman" w:hAnsi="Times New Roman"/>
          <w:noProof/>
          <w:sz w:val="24"/>
          <w:szCs w:val="24"/>
          <w:lang w:eastAsia="lv-LV"/>
        </w:rPr>
        <w:t>ļa. S</w:t>
      </w:r>
      <w:r w:rsidRPr="006E3961">
        <w:rPr>
          <w:rFonts w:ascii="Times New Roman" w:hAnsi="Times New Roman"/>
          <w:color w:val="000000"/>
          <w:sz w:val="24"/>
          <w:szCs w:val="24"/>
        </w:rPr>
        <w:t>arakst</w:t>
      </w:r>
      <w:r>
        <w:rPr>
          <w:rFonts w:ascii="Times New Roman" w:hAnsi="Times New Roman"/>
          <w:color w:val="000000"/>
          <w:sz w:val="24"/>
          <w:szCs w:val="24"/>
        </w:rPr>
        <w:t>s ar manipulācijām, kurās plānotas izmaiņas, ir pievienots pielikumā un</w:t>
      </w:r>
      <w:r w:rsidRPr="006E396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tiks</w:t>
      </w:r>
      <w:r w:rsidRPr="006E3961">
        <w:rPr>
          <w:rFonts w:ascii="Times New Roman" w:hAnsi="Times New Roman"/>
          <w:color w:val="000000"/>
          <w:sz w:val="24"/>
          <w:szCs w:val="24"/>
        </w:rPr>
        <w:t xml:space="preserve"> publicēt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6E3961">
        <w:rPr>
          <w:rFonts w:ascii="Times New Roman" w:hAnsi="Times New Roman"/>
          <w:color w:val="000000"/>
          <w:sz w:val="24"/>
          <w:szCs w:val="24"/>
        </w:rPr>
        <w:t xml:space="preserve"> Dienesta tīmekļvietnes </w:t>
      </w:r>
      <w:hyperlink r:id="rId5" w:history="1">
        <w:r w:rsidRPr="006E3961">
          <w:rPr>
            <w:rFonts w:ascii="Times New Roman" w:hAnsi="Times New Roman"/>
            <w:color w:val="000000"/>
            <w:sz w:val="24"/>
            <w:szCs w:val="24"/>
          </w:rPr>
          <w:t>www.vmnvd.gov.lv</w:t>
        </w:r>
      </w:hyperlink>
      <w:r w:rsidRPr="006E3961">
        <w:rPr>
          <w:rFonts w:ascii="Times New Roman" w:hAnsi="Times New Roman"/>
          <w:color w:val="000000"/>
          <w:sz w:val="24"/>
          <w:szCs w:val="24"/>
        </w:rPr>
        <w:t xml:space="preserve"> sadaļā “Profesionāļiem”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6E3961">
        <w:rPr>
          <w:rFonts w:ascii="Times New Roman" w:hAnsi="Times New Roman"/>
          <w:color w:val="000000"/>
          <w:sz w:val="24"/>
          <w:szCs w:val="24"/>
        </w:rPr>
        <w:t>“Pakalpojumu tarifi”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3961">
        <w:rPr>
          <w:rFonts w:ascii="Times New Roman" w:hAnsi="Times New Roman"/>
          <w:color w:val="000000"/>
          <w:sz w:val="24"/>
          <w:szCs w:val="24"/>
        </w:rPr>
        <w:t>failā “Manipulāciju saraksta izmaiņ</w:t>
      </w:r>
      <w:r>
        <w:rPr>
          <w:rFonts w:ascii="Times New Roman" w:hAnsi="Times New Roman"/>
          <w:color w:val="000000"/>
          <w:sz w:val="24"/>
          <w:szCs w:val="24"/>
        </w:rPr>
        <w:t>as no 01.04.2025</w:t>
      </w:r>
      <w:r w:rsidRPr="006E3961">
        <w:rPr>
          <w:rFonts w:ascii="Times New Roman" w:hAnsi="Times New Roman"/>
          <w:color w:val="000000"/>
          <w:sz w:val="24"/>
          <w:szCs w:val="24"/>
        </w:rPr>
        <w:t>”.</w:t>
      </w:r>
    </w:p>
    <w:p w14:paraId="370AD340" w14:textId="77777777" w:rsidR="00301BB1" w:rsidRPr="006E3961" w:rsidRDefault="00301BB1" w:rsidP="00301BB1">
      <w:pPr>
        <w:autoSpaceDE w:val="0"/>
        <w:autoSpaceDN w:val="0"/>
        <w:adjustRightInd w:val="0"/>
        <w:spacing w:after="0" w:line="360" w:lineRule="auto"/>
        <w:ind w:left="1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color w:val="000000"/>
          <w:sz w:val="24"/>
          <w:szCs w:val="24"/>
        </w:rPr>
        <w:t>D</w:t>
      </w:r>
      <w:r w:rsidRPr="006E3961">
        <w:rPr>
          <w:rFonts w:ascii="Times New Roman" w:hAnsi="Times New Roman"/>
          <w:sz w:val="24"/>
          <w:szCs w:val="24"/>
        </w:rPr>
        <w:t xml:space="preserve">ienests informē, ka </w:t>
      </w:r>
      <w:r>
        <w:rPr>
          <w:rFonts w:ascii="Times New Roman" w:hAnsi="Times New Roman"/>
          <w:sz w:val="24"/>
          <w:szCs w:val="24"/>
        </w:rPr>
        <w:t xml:space="preserve">plānotās </w:t>
      </w:r>
      <w:r w:rsidRPr="006E3961">
        <w:rPr>
          <w:rFonts w:ascii="Times New Roman" w:hAnsi="Times New Roman"/>
          <w:sz w:val="24"/>
          <w:szCs w:val="24"/>
        </w:rPr>
        <w:t xml:space="preserve">manipulāciju saraksta izmaiņas </w:t>
      </w:r>
      <w:r>
        <w:rPr>
          <w:rFonts w:ascii="Times New Roman" w:hAnsi="Times New Roman"/>
          <w:sz w:val="24"/>
          <w:szCs w:val="24"/>
        </w:rPr>
        <w:t>ir</w:t>
      </w:r>
      <w:r w:rsidRPr="006E3961">
        <w:rPr>
          <w:rFonts w:ascii="Times New Roman" w:hAnsi="Times New Roman"/>
          <w:sz w:val="24"/>
          <w:szCs w:val="24"/>
        </w:rPr>
        <w:t xml:space="preserve"> saistītas ar redakcionālām izmaiņām, lai:</w:t>
      </w:r>
    </w:p>
    <w:p w14:paraId="355708BB" w14:textId="77777777" w:rsidR="00301BB1" w:rsidRPr="006778CE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78CE">
        <w:rPr>
          <w:rFonts w:ascii="Times New Roman" w:hAnsi="Times New Roman"/>
          <w:color w:val="000000" w:themeColor="text1"/>
          <w:sz w:val="24"/>
          <w:szCs w:val="24"/>
        </w:rPr>
        <w:t>precizētu manipulāciju 23041, 23042, 23043, 23044, 23047, 23048, 23049, 23056, 23059 apmaksas nosacījumus, nosakot, ka manipulācijas apmaksā pacientiem ar diagnozēm C50 un D05, kā arī diagnožu kombinācijā Z42.1 +C50 vai Z42.1+D05;</w:t>
      </w:r>
    </w:p>
    <w:p w14:paraId="66F6B689" w14:textId="77777777" w:rsidR="00301BB1" w:rsidRPr="006E3961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>precizētu manipulācij</w:t>
      </w:r>
      <w:r>
        <w:rPr>
          <w:rFonts w:ascii="Times New Roman" w:hAnsi="Times New Roman"/>
          <w:sz w:val="24"/>
          <w:szCs w:val="24"/>
        </w:rPr>
        <w:t>u</w:t>
      </w:r>
      <w:r w:rsidRPr="006E3961">
        <w:rPr>
          <w:rFonts w:ascii="Times New Roman" w:hAnsi="Times New Roman"/>
          <w:sz w:val="24"/>
          <w:szCs w:val="24"/>
        </w:rPr>
        <w:t xml:space="preserve"> 54012, 54020</w:t>
      </w:r>
      <w:r w:rsidRPr="00F2059C">
        <w:rPr>
          <w:rFonts w:ascii="Times New Roman" w:hAnsi="Times New Roman"/>
          <w:sz w:val="24"/>
          <w:szCs w:val="24"/>
        </w:rPr>
        <w:t xml:space="preserve"> </w:t>
      </w:r>
      <w:r w:rsidRPr="006E3961">
        <w:rPr>
          <w:rFonts w:ascii="Times New Roman" w:hAnsi="Times New Roman"/>
          <w:sz w:val="24"/>
          <w:szCs w:val="24"/>
        </w:rPr>
        <w:t xml:space="preserve">apmaksas nosacījumus, lai VSIA “Paula Stradiņa klīniskā universitātes slimnīca” (turpmāk – PSKUS) pacienti varētu savlaicīgāk uzsākt </w:t>
      </w:r>
      <w:r>
        <w:rPr>
          <w:rFonts w:ascii="Times New Roman" w:hAnsi="Times New Roman"/>
          <w:sz w:val="24"/>
          <w:szCs w:val="24"/>
        </w:rPr>
        <w:t>ārstēšanu</w:t>
      </w:r>
      <w:r w:rsidRPr="006E3961">
        <w:rPr>
          <w:rFonts w:ascii="Times New Roman" w:hAnsi="Times New Roman"/>
          <w:sz w:val="24"/>
          <w:szCs w:val="24"/>
        </w:rPr>
        <w:t>, samazinot laiku</w:t>
      </w:r>
      <w:r>
        <w:rPr>
          <w:rFonts w:ascii="Times New Roman" w:hAnsi="Times New Roman"/>
          <w:sz w:val="24"/>
          <w:szCs w:val="24"/>
        </w:rPr>
        <w:t>, kas šobrīd tiek patērēts, paraugu nogādājot no</w:t>
      </w:r>
      <w:r w:rsidRPr="006E3961">
        <w:rPr>
          <w:rFonts w:ascii="Times New Roman" w:hAnsi="Times New Roman"/>
          <w:sz w:val="24"/>
          <w:szCs w:val="24"/>
        </w:rPr>
        <w:t xml:space="preserve"> PSKUS u</w:t>
      </w:r>
      <w:r>
        <w:rPr>
          <w:rFonts w:ascii="Times New Roman" w:hAnsi="Times New Roman"/>
          <w:sz w:val="24"/>
          <w:szCs w:val="24"/>
        </w:rPr>
        <w:t>z</w:t>
      </w:r>
      <w:r w:rsidRPr="006E3961">
        <w:rPr>
          <w:rFonts w:ascii="Times New Roman" w:hAnsi="Times New Roman"/>
          <w:sz w:val="24"/>
          <w:szCs w:val="24"/>
        </w:rPr>
        <w:t xml:space="preserve"> SIA “Rīgas Austrumu klīniskās universitātes slimnīca”</w:t>
      </w:r>
      <w:r>
        <w:rPr>
          <w:rFonts w:ascii="Times New Roman" w:hAnsi="Times New Roman"/>
          <w:sz w:val="24"/>
          <w:szCs w:val="24"/>
        </w:rPr>
        <w:t xml:space="preserve"> (turpmāk – RAKUS)</w:t>
      </w:r>
      <w:r w:rsidRPr="006E3961">
        <w:rPr>
          <w:rFonts w:ascii="Times New Roman" w:hAnsi="Times New Roman"/>
          <w:sz w:val="24"/>
          <w:szCs w:val="24"/>
        </w:rPr>
        <w:t>;</w:t>
      </w:r>
    </w:p>
    <w:p w14:paraId="21C5A659" w14:textId="77777777" w:rsidR="00301BB1" w:rsidRPr="006E3961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>precizētu manipulācija</w:t>
      </w:r>
      <w:r>
        <w:rPr>
          <w:rFonts w:ascii="Times New Roman" w:hAnsi="Times New Roman"/>
          <w:sz w:val="24"/>
          <w:szCs w:val="24"/>
        </w:rPr>
        <w:t>s</w:t>
      </w:r>
      <w:r w:rsidRPr="006E3961">
        <w:rPr>
          <w:rFonts w:ascii="Times New Roman" w:hAnsi="Times New Roman"/>
          <w:sz w:val="24"/>
          <w:szCs w:val="24"/>
        </w:rPr>
        <w:t xml:space="preserve"> 14025 “Ādas, gļotādu un ādas derivātu </w:t>
      </w:r>
      <w:proofErr w:type="spellStart"/>
      <w:r w:rsidRPr="006E3961">
        <w:rPr>
          <w:rFonts w:ascii="Times New Roman" w:hAnsi="Times New Roman"/>
          <w:sz w:val="24"/>
          <w:szCs w:val="24"/>
        </w:rPr>
        <w:t>dermatoskopija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F2059C">
        <w:rPr>
          <w:rFonts w:ascii="Times New Roman" w:hAnsi="Times New Roman"/>
          <w:sz w:val="24"/>
          <w:szCs w:val="24"/>
        </w:rPr>
        <w:t xml:space="preserve"> </w:t>
      </w:r>
      <w:r w:rsidRPr="006E3961">
        <w:rPr>
          <w:rFonts w:ascii="Times New Roman" w:hAnsi="Times New Roman"/>
          <w:sz w:val="24"/>
          <w:szCs w:val="24"/>
        </w:rPr>
        <w:t>apmaksas nosacījumus</w:t>
      </w:r>
      <w:r>
        <w:rPr>
          <w:rFonts w:ascii="Times New Roman" w:hAnsi="Times New Roman"/>
          <w:sz w:val="24"/>
          <w:szCs w:val="24"/>
        </w:rPr>
        <w:t>,</w:t>
      </w:r>
      <w:r w:rsidRPr="006E3961">
        <w:rPr>
          <w:rFonts w:ascii="Times New Roman" w:hAnsi="Times New Roman"/>
          <w:sz w:val="24"/>
          <w:szCs w:val="24"/>
        </w:rPr>
        <w:t xml:space="preserve"> nosakot, ka manipulācijā iekļauta samaksa par viena apmeklējuma laikā veikto visu aizdomīgo veidojumu apskati;</w:t>
      </w:r>
    </w:p>
    <w:p w14:paraId="368B727C" w14:textId="77777777" w:rsidR="00301BB1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 xml:space="preserve">precizētu apmaksas nosacījumus </w:t>
      </w:r>
      <w:proofErr w:type="spellStart"/>
      <w:r w:rsidRPr="006E3961">
        <w:rPr>
          <w:rFonts w:ascii="Times New Roman" w:hAnsi="Times New Roman"/>
          <w:sz w:val="24"/>
          <w:szCs w:val="24"/>
        </w:rPr>
        <w:t>otorinolaringoloģijas</w:t>
      </w:r>
      <w:proofErr w:type="spellEnd"/>
      <w:r w:rsidRPr="006E3961">
        <w:rPr>
          <w:rFonts w:ascii="Times New Roman" w:hAnsi="Times New Roman"/>
          <w:sz w:val="24"/>
          <w:szCs w:val="24"/>
        </w:rPr>
        <w:t xml:space="preserve"> manipulācijai 18164</w:t>
      </w:r>
      <w:r>
        <w:rPr>
          <w:rFonts w:ascii="Times New Roman" w:hAnsi="Times New Roman"/>
          <w:sz w:val="24"/>
          <w:szCs w:val="24"/>
        </w:rPr>
        <w:t>;</w:t>
      </w:r>
    </w:p>
    <w:p w14:paraId="1EB3C3D5" w14:textId="77777777" w:rsidR="00301BB1" w:rsidRPr="00BD54FC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4C48">
        <w:rPr>
          <w:rFonts w:ascii="Times New Roman" w:hAnsi="Times New Roman"/>
          <w:sz w:val="24"/>
        </w:rPr>
        <w:t>precizētu radioloģijas (datortomogrāfijas CT) manipulācij</w:t>
      </w:r>
      <w:r>
        <w:rPr>
          <w:rFonts w:ascii="Times New Roman" w:hAnsi="Times New Roman"/>
          <w:sz w:val="24"/>
        </w:rPr>
        <w:t>as</w:t>
      </w:r>
      <w:r w:rsidRPr="00F74C48">
        <w:rPr>
          <w:rFonts w:ascii="Times New Roman" w:hAnsi="Times New Roman"/>
          <w:sz w:val="24"/>
        </w:rPr>
        <w:t xml:space="preserve"> 50430</w:t>
      </w:r>
      <w:r>
        <w:rPr>
          <w:rFonts w:ascii="Times New Roman" w:hAnsi="Times New Roman"/>
          <w:sz w:val="24"/>
        </w:rPr>
        <w:t xml:space="preserve"> </w:t>
      </w:r>
      <w:r w:rsidRPr="00F74C48">
        <w:rPr>
          <w:rFonts w:ascii="Times New Roman" w:hAnsi="Times New Roman"/>
          <w:sz w:val="24"/>
        </w:rPr>
        <w:t>apmaksas nosacījumus, norādot izmeklējumu veikšanas skaitu</w:t>
      </w:r>
      <w:r>
        <w:rPr>
          <w:rFonts w:ascii="Times New Roman" w:hAnsi="Times New Roman"/>
          <w:sz w:val="24"/>
        </w:rPr>
        <w:t>;</w:t>
      </w:r>
    </w:p>
    <w:p w14:paraId="716C9279" w14:textId="77777777" w:rsidR="00301BB1" w:rsidRPr="006778CE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78CE">
        <w:rPr>
          <w:rFonts w:ascii="Times New Roman" w:hAnsi="Times New Roman"/>
          <w:sz w:val="24"/>
        </w:rPr>
        <w:t>precizētu manipulācijas 04151 apmaksas nosacījumus –  samaksa par manipulāciju tiek veikta ne biežāk kā vienu reizi mēnesī vienam pacientam;</w:t>
      </w:r>
    </w:p>
    <w:p w14:paraId="6D3C32D3" w14:textId="77777777" w:rsidR="00301BB1" w:rsidRPr="006778CE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78CE">
        <w:rPr>
          <w:rFonts w:ascii="Times New Roman" w:hAnsi="Times New Roman"/>
          <w:sz w:val="24"/>
        </w:rPr>
        <w:t>precizētu apmaksas nosacījumus manipulācijām 60194, 60195, 60113, ņemot vērā izmaiņas medikamentu ražošanas apjomā.</w:t>
      </w:r>
    </w:p>
    <w:p w14:paraId="3976C70F" w14:textId="77777777" w:rsidR="00301BB1" w:rsidRPr="006778CE" w:rsidRDefault="00301BB1" w:rsidP="00301BB1">
      <w:pPr>
        <w:widowControl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Precizētu apmaksas nosacījumus manipulācijām 49080, 49081, 49082, 49083, 49084, 49085, 49086, 49087, </w:t>
      </w:r>
      <w:r w:rsidRPr="006778CE">
        <w:rPr>
          <w:rFonts w:ascii="Times New Roman" w:hAnsi="Times New Roman"/>
          <w:sz w:val="24"/>
        </w:rPr>
        <w:t>lai pakalpojums tiktu nodrošināts arī RAKUS un PSKUS stacionāra pacientiem.</w:t>
      </w:r>
    </w:p>
    <w:p w14:paraId="1CBF4E69" w14:textId="77777777" w:rsidR="00301BB1" w:rsidRPr="006778CE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78CE">
        <w:rPr>
          <w:rFonts w:ascii="Times New Roman" w:hAnsi="Times New Roman"/>
          <w:sz w:val="24"/>
        </w:rPr>
        <w:t xml:space="preserve">Paplašinot bērnu paliatīvās aprūpes pakalpojumu, t.sk., attīstot to Kurzemes un Latgales reģionos, paplašināti manipulāciju 60542 un 60543 apmaksas nosacījumi, lai transporta pakalpojumi pacientiem būtu pieejami arī reģionālajām slimnīcām. Papildus, </w:t>
      </w:r>
      <w:r w:rsidRPr="006778CE">
        <w:rPr>
          <w:rFonts w:ascii="Times New Roman" w:hAnsi="Times New Roman"/>
          <w:sz w:val="24"/>
          <w:szCs w:val="24"/>
        </w:rPr>
        <w:t>izveidotas vairākas jaunas bērnu paliatīvās aprūpes kabineta statistikas manipulācijas, lai mērītu kabinetu noslodzi, un tādejādi dzēstas manipulācijas 60412 un 60598.</w:t>
      </w:r>
    </w:p>
    <w:p w14:paraId="722FE251" w14:textId="77777777" w:rsidR="00301BB1" w:rsidRPr="006E396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>Dienests informē par izmaiņām references laboratorijas manipulācijām. No šī gada 1.</w:t>
      </w:r>
      <w:r>
        <w:rPr>
          <w:rFonts w:ascii="Times New Roman" w:hAnsi="Times New Roman"/>
          <w:sz w:val="24"/>
          <w:szCs w:val="24"/>
        </w:rPr>
        <w:t> </w:t>
      </w:r>
      <w:r w:rsidRPr="006E3961">
        <w:rPr>
          <w:rFonts w:ascii="Times New Roman" w:hAnsi="Times New Roman"/>
          <w:sz w:val="24"/>
          <w:szCs w:val="24"/>
        </w:rPr>
        <w:t>aprīļa ti</w:t>
      </w:r>
      <w:r>
        <w:rPr>
          <w:rFonts w:ascii="Times New Roman" w:hAnsi="Times New Roman"/>
          <w:sz w:val="24"/>
          <w:szCs w:val="24"/>
        </w:rPr>
        <w:t>ks</w:t>
      </w:r>
      <w:r w:rsidRPr="006E3961">
        <w:rPr>
          <w:rFonts w:ascii="Times New Roman" w:hAnsi="Times New Roman"/>
          <w:sz w:val="24"/>
          <w:szCs w:val="24"/>
        </w:rPr>
        <w:t xml:space="preserve"> dzēstas 17 manipulācijas, kuras ir zaudējušas savu aktualitāti un references laboratorijā vairs netiek izmantotas. Papildus 310 manipulācijām ti</w:t>
      </w:r>
      <w:r>
        <w:rPr>
          <w:rFonts w:ascii="Times New Roman" w:hAnsi="Times New Roman"/>
          <w:sz w:val="24"/>
          <w:szCs w:val="24"/>
        </w:rPr>
        <w:t>ks</w:t>
      </w:r>
      <w:r w:rsidRPr="006E3961">
        <w:rPr>
          <w:rFonts w:ascii="Times New Roman" w:hAnsi="Times New Roman"/>
          <w:sz w:val="24"/>
          <w:szCs w:val="24"/>
        </w:rPr>
        <w:t xml:space="preserve"> mainīti apmaksas nosacījumi, precīzāk definējot izmantošanas mērķus.</w:t>
      </w:r>
    </w:p>
    <w:p w14:paraId="320A24E7" w14:textId="77777777" w:rsidR="00301BB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 xml:space="preserve">Vairākas Covid – 19 uzskaitei izmantotās statistikas manipulācijas, kas zaudējušas savu aktualitāti, tiks dzēstas. </w:t>
      </w:r>
    </w:p>
    <w:p w14:paraId="4A3685EA" w14:textId="77777777" w:rsidR="00301BB1" w:rsidRPr="006E396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Ņemot vērā izmaiņas </w:t>
      </w:r>
      <w:r w:rsidRPr="00E04701">
        <w:rPr>
          <w:rFonts w:ascii="Times New Roman" w:hAnsi="Times New Roman"/>
          <w:sz w:val="24"/>
          <w:szCs w:val="24"/>
        </w:rPr>
        <w:t>medikamentu ražošanas apjom</w:t>
      </w:r>
      <w:r>
        <w:rPr>
          <w:rFonts w:ascii="Times New Roman" w:hAnsi="Times New Roman"/>
          <w:sz w:val="24"/>
          <w:szCs w:val="24"/>
        </w:rPr>
        <w:t>ā n</w:t>
      </w:r>
      <w:r w:rsidRPr="00E04701">
        <w:rPr>
          <w:rFonts w:ascii="Times New Roman" w:hAnsi="Times New Roman"/>
          <w:sz w:val="24"/>
          <w:szCs w:val="24"/>
        </w:rPr>
        <w:t xml:space="preserve">o 2025.-2026. tiks samazināta </w:t>
      </w:r>
      <w:proofErr w:type="spellStart"/>
      <w:r w:rsidRPr="00E04701">
        <w:rPr>
          <w:rFonts w:ascii="Times New Roman" w:hAnsi="Times New Roman"/>
          <w:sz w:val="24"/>
          <w:szCs w:val="24"/>
        </w:rPr>
        <w:t>Alteplasum</w:t>
      </w:r>
      <w:proofErr w:type="spellEnd"/>
      <w:r w:rsidRPr="00E04701">
        <w:rPr>
          <w:rFonts w:ascii="Times New Roman" w:hAnsi="Times New Roman"/>
          <w:sz w:val="24"/>
          <w:szCs w:val="24"/>
        </w:rPr>
        <w:t xml:space="preserve"> medikamenta ražošana, bet no 2027. gada vairs vispār nebūs pieejams</w:t>
      </w:r>
      <w:r>
        <w:rPr>
          <w:rFonts w:ascii="Times New Roman" w:hAnsi="Times New Roman"/>
          <w:sz w:val="24"/>
          <w:szCs w:val="24"/>
        </w:rPr>
        <w:t xml:space="preserve"> veiktas korekcijas manipulāciju apmaksas nosacījumos.</w:t>
      </w:r>
    </w:p>
    <w:p w14:paraId="28BC2D3D" w14:textId="77777777" w:rsidR="00301BB1" w:rsidRDefault="00301BB1" w:rsidP="00301BB1">
      <w:pPr>
        <w:widowControl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>Pārejot uz vien</w:t>
      </w:r>
      <w:r>
        <w:rPr>
          <w:rFonts w:ascii="Times New Roman" w:hAnsi="Times New Roman"/>
          <w:sz w:val="24"/>
          <w:szCs w:val="24"/>
        </w:rPr>
        <w:t>otu</w:t>
      </w:r>
      <w:r w:rsidRPr="006E3961">
        <w:rPr>
          <w:rFonts w:ascii="Times New Roman" w:hAnsi="Times New Roman"/>
          <w:sz w:val="24"/>
          <w:szCs w:val="24"/>
        </w:rPr>
        <w:t xml:space="preserve"> rehabilitācijas pakalpojumu apmaks</w:t>
      </w:r>
      <w:r>
        <w:rPr>
          <w:rFonts w:ascii="Times New Roman" w:hAnsi="Times New Roman"/>
          <w:sz w:val="24"/>
          <w:szCs w:val="24"/>
        </w:rPr>
        <w:t>as modeli</w:t>
      </w:r>
      <w:r w:rsidRPr="006E3961">
        <w:rPr>
          <w:rFonts w:ascii="Times New Roman" w:hAnsi="Times New Roman"/>
          <w:sz w:val="24"/>
          <w:szCs w:val="24"/>
        </w:rPr>
        <w:t xml:space="preserve"> stacionārā (manipulācijas + gultas diena), nepieciešams konkrētās manipulācijas integrēt arī iztrūkstošajos rehabilitācijas pakalpojumos, kas līdz šim tika apmaksāt</w:t>
      </w:r>
      <w:r>
        <w:rPr>
          <w:rFonts w:ascii="Times New Roman" w:hAnsi="Times New Roman"/>
          <w:sz w:val="24"/>
          <w:szCs w:val="24"/>
        </w:rPr>
        <w:t>i</w:t>
      </w:r>
      <w:r w:rsidRPr="006E3961">
        <w:rPr>
          <w:rFonts w:ascii="Times New Roman" w:hAnsi="Times New Roman"/>
          <w:sz w:val="24"/>
          <w:szCs w:val="24"/>
        </w:rPr>
        <w:t xml:space="preserve"> gadījuma </w:t>
      </w:r>
      <w:r>
        <w:rPr>
          <w:rFonts w:ascii="Times New Roman" w:hAnsi="Times New Roman"/>
          <w:sz w:val="24"/>
          <w:szCs w:val="24"/>
        </w:rPr>
        <w:t>apmaksas veidā</w:t>
      </w:r>
      <w:r w:rsidRPr="006E39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</w:t>
      </w:r>
      <w:r w:rsidRPr="006E3961">
        <w:rPr>
          <w:rFonts w:ascii="Times New Roman" w:hAnsi="Times New Roman"/>
          <w:sz w:val="24"/>
          <w:szCs w:val="24"/>
        </w:rPr>
        <w:t>ehabilitācijas pakalpojumiem kopumā mainīts nosaukums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3961">
        <w:rPr>
          <w:rFonts w:ascii="Times New Roman" w:hAnsi="Times New Roman"/>
          <w:sz w:val="24"/>
          <w:szCs w:val="24"/>
        </w:rPr>
        <w:t xml:space="preserve">no </w:t>
      </w:r>
      <w:proofErr w:type="spellStart"/>
      <w:r w:rsidRPr="006E3961">
        <w:rPr>
          <w:rFonts w:ascii="Times New Roman" w:hAnsi="Times New Roman"/>
          <w:sz w:val="24"/>
          <w:szCs w:val="24"/>
        </w:rPr>
        <w:t>subakūtās</w:t>
      </w:r>
      <w:proofErr w:type="spellEnd"/>
      <w:r w:rsidRPr="006E3961">
        <w:rPr>
          <w:rFonts w:ascii="Times New Roman" w:hAnsi="Times New Roman"/>
          <w:sz w:val="24"/>
          <w:szCs w:val="24"/>
        </w:rPr>
        <w:t xml:space="preserve">, ilgtermiņa uz otrā etapa rehabilitāciju. </w:t>
      </w:r>
      <w:r>
        <w:rPr>
          <w:rFonts w:ascii="Times New Roman" w:hAnsi="Times New Roman"/>
          <w:sz w:val="24"/>
          <w:szCs w:val="24"/>
        </w:rPr>
        <w:t xml:space="preserve">Vienlaikus tiek </w:t>
      </w:r>
      <w:r w:rsidRPr="006E3961">
        <w:rPr>
          <w:rFonts w:ascii="Times New Roman" w:hAnsi="Times New Roman"/>
          <w:sz w:val="24"/>
          <w:szCs w:val="24"/>
        </w:rPr>
        <w:t>precizēti apmaksas nosacījumi manipulācijai 55180 “</w:t>
      </w:r>
      <w:proofErr w:type="spellStart"/>
      <w:r w:rsidRPr="006E3961">
        <w:rPr>
          <w:rFonts w:ascii="Times New Roman" w:hAnsi="Times New Roman"/>
          <w:sz w:val="24"/>
          <w:szCs w:val="24"/>
        </w:rPr>
        <w:t>Multiprofesionāls</w:t>
      </w:r>
      <w:proofErr w:type="spellEnd"/>
      <w:r w:rsidRPr="006E3961">
        <w:rPr>
          <w:rFonts w:ascii="Times New Roman" w:hAnsi="Times New Roman"/>
          <w:sz w:val="24"/>
          <w:szCs w:val="24"/>
        </w:rPr>
        <w:t xml:space="preserve"> rehabilitācijas bāzes pakalpojums stacionārā (2–3 stundas)“, manipulācijai 55181 “Intensīvs </w:t>
      </w:r>
      <w:proofErr w:type="spellStart"/>
      <w:r w:rsidRPr="006E3961">
        <w:rPr>
          <w:rFonts w:ascii="Times New Roman" w:hAnsi="Times New Roman"/>
          <w:sz w:val="24"/>
          <w:szCs w:val="24"/>
        </w:rPr>
        <w:t>multiprofesionāls</w:t>
      </w:r>
      <w:proofErr w:type="spellEnd"/>
      <w:r w:rsidRPr="006E3961">
        <w:rPr>
          <w:rFonts w:ascii="Times New Roman" w:hAnsi="Times New Roman"/>
          <w:sz w:val="24"/>
          <w:szCs w:val="24"/>
        </w:rPr>
        <w:t xml:space="preserve"> rehabilitācijas pakalpojums stacionārā (3–4 stundas)“, un manipulācijai 55156 “Funkcionālā speciālista nodarbība (15 minūtes) (par katru kalendāro dienu).</w:t>
      </w:r>
    </w:p>
    <w:p w14:paraId="56203EB9" w14:textId="77777777" w:rsidR="00301BB1" w:rsidRDefault="00301BB1" w:rsidP="00301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131693" w14:textId="77777777" w:rsidR="00301BB1" w:rsidRPr="006E3961" w:rsidRDefault="00301BB1" w:rsidP="00301B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55D74D" w14:textId="77777777" w:rsidR="00301BB1" w:rsidRPr="006E3961" w:rsidRDefault="00301BB1" w:rsidP="00301BB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 xml:space="preserve">Pielikumā: </w:t>
      </w:r>
    </w:p>
    <w:p w14:paraId="51316CE7" w14:textId="77777777" w:rsidR="00301BB1" w:rsidRDefault="00301BB1" w:rsidP="00301BB1">
      <w:pPr>
        <w:pStyle w:val="Header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6E3961">
        <w:rPr>
          <w:rFonts w:ascii="Times New Roman" w:hAnsi="Times New Roman"/>
          <w:sz w:val="24"/>
          <w:szCs w:val="24"/>
        </w:rPr>
        <w:t>Manipulāciju saraksta izmaiņ</w:t>
      </w:r>
      <w:r>
        <w:rPr>
          <w:rFonts w:ascii="Times New Roman" w:hAnsi="Times New Roman"/>
          <w:sz w:val="24"/>
          <w:szCs w:val="24"/>
        </w:rPr>
        <w:t>as</w:t>
      </w:r>
      <w:r w:rsidRPr="006E3961">
        <w:rPr>
          <w:rFonts w:ascii="Times New Roman" w:hAnsi="Times New Roman"/>
          <w:sz w:val="24"/>
          <w:szCs w:val="24"/>
        </w:rPr>
        <w:t xml:space="preserve"> no 01042025.</w:t>
      </w:r>
    </w:p>
    <w:p w14:paraId="702BC224" w14:textId="77777777" w:rsidR="00301BB1" w:rsidRDefault="00301BB1" w:rsidP="00301BB1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B8F150B" w14:textId="59C3D251" w:rsidR="00301BB1" w:rsidRPr="00A6383C" w:rsidRDefault="00301BB1" w:rsidP="00A6383C">
      <w:pPr>
        <w:jc w:val="both"/>
        <w:rPr>
          <w:rFonts w:ascii="Times New Roman" w:hAnsi="Times New Roman"/>
          <w:sz w:val="24"/>
          <w:szCs w:val="24"/>
        </w:rPr>
      </w:pPr>
    </w:p>
    <w:p w14:paraId="5B309EA2" w14:textId="77777777" w:rsidR="00DA2DA0" w:rsidRDefault="00DA2DA0"/>
    <w:sectPr w:rsidR="00DA2D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C7B"/>
    <w:multiLevelType w:val="hybridMultilevel"/>
    <w:tmpl w:val="0F3E2ED4"/>
    <w:lvl w:ilvl="0" w:tplc="26EC86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E249AA"/>
    <w:multiLevelType w:val="hybridMultilevel"/>
    <w:tmpl w:val="E7CAE0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87F10"/>
    <w:multiLevelType w:val="hybridMultilevel"/>
    <w:tmpl w:val="B8947CB8"/>
    <w:lvl w:ilvl="0" w:tplc="F3ACB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056C9B"/>
    <w:multiLevelType w:val="hybridMultilevel"/>
    <w:tmpl w:val="89D0724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8741200">
    <w:abstractNumId w:val="0"/>
  </w:num>
  <w:num w:numId="2" w16cid:durableId="1273511348">
    <w:abstractNumId w:val="4"/>
  </w:num>
  <w:num w:numId="3" w16cid:durableId="1322808644">
    <w:abstractNumId w:val="3"/>
  </w:num>
  <w:num w:numId="4" w16cid:durableId="1420173223">
    <w:abstractNumId w:val="1"/>
  </w:num>
  <w:num w:numId="5" w16cid:durableId="146187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B9"/>
    <w:rsid w:val="000115FB"/>
    <w:rsid w:val="00037E08"/>
    <w:rsid w:val="00041B0C"/>
    <w:rsid w:val="0009134A"/>
    <w:rsid w:val="000C6592"/>
    <w:rsid w:val="000D328D"/>
    <w:rsid w:val="000D3F40"/>
    <w:rsid w:val="000D7E45"/>
    <w:rsid w:val="00130CA5"/>
    <w:rsid w:val="0014114F"/>
    <w:rsid w:val="00183C1D"/>
    <w:rsid w:val="0019353E"/>
    <w:rsid w:val="0019690F"/>
    <w:rsid w:val="001E28F6"/>
    <w:rsid w:val="001E7F2B"/>
    <w:rsid w:val="0020758E"/>
    <w:rsid w:val="00210FE4"/>
    <w:rsid w:val="002B547E"/>
    <w:rsid w:val="002E216F"/>
    <w:rsid w:val="002F171C"/>
    <w:rsid w:val="00301BB1"/>
    <w:rsid w:val="00311345"/>
    <w:rsid w:val="0035640C"/>
    <w:rsid w:val="003B2D0C"/>
    <w:rsid w:val="003E6A14"/>
    <w:rsid w:val="00430B11"/>
    <w:rsid w:val="00496A3D"/>
    <w:rsid w:val="004A3FD9"/>
    <w:rsid w:val="004C300D"/>
    <w:rsid w:val="004D0C30"/>
    <w:rsid w:val="00520854"/>
    <w:rsid w:val="005A7812"/>
    <w:rsid w:val="005C49FE"/>
    <w:rsid w:val="005F3109"/>
    <w:rsid w:val="00615FAC"/>
    <w:rsid w:val="00641148"/>
    <w:rsid w:val="0065191C"/>
    <w:rsid w:val="0068399E"/>
    <w:rsid w:val="0069559C"/>
    <w:rsid w:val="006E51B9"/>
    <w:rsid w:val="00732053"/>
    <w:rsid w:val="0073739C"/>
    <w:rsid w:val="0076077D"/>
    <w:rsid w:val="007B30E0"/>
    <w:rsid w:val="007C0C82"/>
    <w:rsid w:val="007C6351"/>
    <w:rsid w:val="007D7A75"/>
    <w:rsid w:val="00815EB5"/>
    <w:rsid w:val="00821055"/>
    <w:rsid w:val="00880846"/>
    <w:rsid w:val="008F3D72"/>
    <w:rsid w:val="008F6F28"/>
    <w:rsid w:val="0092363D"/>
    <w:rsid w:val="009246D6"/>
    <w:rsid w:val="0092536B"/>
    <w:rsid w:val="009313A2"/>
    <w:rsid w:val="0096158E"/>
    <w:rsid w:val="00962B6E"/>
    <w:rsid w:val="00973421"/>
    <w:rsid w:val="009B1CB5"/>
    <w:rsid w:val="009C5AD3"/>
    <w:rsid w:val="009D29F1"/>
    <w:rsid w:val="009D7FC2"/>
    <w:rsid w:val="00A03B50"/>
    <w:rsid w:val="00A055E0"/>
    <w:rsid w:val="00A23957"/>
    <w:rsid w:val="00A24F43"/>
    <w:rsid w:val="00A6383C"/>
    <w:rsid w:val="00A92AE4"/>
    <w:rsid w:val="00A94D75"/>
    <w:rsid w:val="00AB6326"/>
    <w:rsid w:val="00AC16FD"/>
    <w:rsid w:val="00AE73BE"/>
    <w:rsid w:val="00AF0D64"/>
    <w:rsid w:val="00B04994"/>
    <w:rsid w:val="00B074DD"/>
    <w:rsid w:val="00B1210F"/>
    <w:rsid w:val="00B14249"/>
    <w:rsid w:val="00B51C95"/>
    <w:rsid w:val="00B775AC"/>
    <w:rsid w:val="00BA6F60"/>
    <w:rsid w:val="00BB6D5D"/>
    <w:rsid w:val="00BE0BAD"/>
    <w:rsid w:val="00BF35C4"/>
    <w:rsid w:val="00BF7B62"/>
    <w:rsid w:val="00C97785"/>
    <w:rsid w:val="00CD7047"/>
    <w:rsid w:val="00D11454"/>
    <w:rsid w:val="00D14D41"/>
    <w:rsid w:val="00D30076"/>
    <w:rsid w:val="00D46EDD"/>
    <w:rsid w:val="00D965BB"/>
    <w:rsid w:val="00DA2DA0"/>
    <w:rsid w:val="00DB14E8"/>
    <w:rsid w:val="00DD2C32"/>
    <w:rsid w:val="00E07932"/>
    <w:rsid w:val="00E160B1"/>
    <w:rsid w:val="00E30CFF"/>
    <w:rsid w:val="00E63238"/>
    <w:rsid w:val="00E755C6"/>
    <w:rsid w:val="00E859F0"/>
    <w:rsid w:val="00EA2C8E"/>
    <w:rsid w:val="00F07956"/>
    <w:rsid w:val="00F2489A"/>
    <w:rsid w:val="00F25EE0"/>
    <w:rsid w:val="00F60B35"/>
    <w:rsid w:val="00F640CB"/>
    <w:rsid w:val="00FA3EEC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902EF"/>
  <w15:chartTrackingRefBased/>
  <w15:docId w15:val="{72497464-98C5-46C8-95F2-B5C6CA69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CB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40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640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640C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F640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64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Lauma Bērtiņa</dc:creator>
  <cp:keywords/>
  <dc:description/>
  <cp:lastModifiedBy>Ella Lauma Bērtiņa</cp:lastModifiedBy>
  <cp:revision>7</cp:revision>
  <dcterms:created xsi:type="dcterms:W3CDTF">2025-02-04T07:33:00Z</dcterms:created>
  <dcterms:modified xsi:type="dcterms:W3CDTF">2025-02-24T13:41:00Z</dcterms:modified>
</cp:coreProperties>
</file>