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7694ADE" w:rsidR="002C35F4" w:rsidRDefault="00217139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D205A1">
        <w:rPr>
          <w:b/>
          <w:bCs/>
        </w:rPr>
        <w:t>7</w:t>
      </w:r>
      <w:r w:rsidR="00BA5F63">
        <w:rPr>
          <w:b/>
          <w:bCs/>
        </w:rPr>
        <w:t>.0</w:t>
      </w:r>
      <w:r>
        <w:rPr>
          <w:b/>
          <w:bCs/>
        </w:rPr>
        <w:t>4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D205A1">
        <w:rPr>
          <w:b/>
          <w:bCs/>
        </w:rPr>
        <w:t>(1)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97F5D8C" w14:textId="77777777" w:rsidR="00D205A1" w:rsidRPr="00D205A1" w:rsidRDefault="00D205A1" w:rsidP="00D205A1">
      <w:pPr>
        <w:spacing w:after="0" w:line="240" w:lineRule="auto"/>
        <w:rPr>
          <w:rFonts w:cstheme="minorHAnsi"/>
        </w:rPr>
      </w:pPr>
      <w:r w:rsidRPr="00D205A1">
        <w:rPr>
          <w:rFonts w:cstheme="minorHAnsi"/>
        </w:rPr>
        <w:t>Kārtība, kādā nodrošina kontracepciju sociālās atstumtības riskam pakļautajām sievietēm (plānots grozīt no 01.07.2025)</w:t>
      </w:r>
    </w:p>
    <w:p w14:paraId="73F61CD6" w14:textId="77777777" w:rsidR="00217139" w:rsidRDefault="00217139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CA73523" w14:textId="77777777" w:rsidR="00D205A1" w:rsidRPr="00D205A1" w:rsidRDefault="00D205A1" w:rsidP="00D205A1">
      <w:pPr>
        <w:jc w:val="both"/>
        <w:rPr>
          <w:rFonts w:cstheme="minorHAnsi"/>
        </w:rPr>
      </w:pPr>
      <w:r w:rsidRPr="00D205A1">
        <w:rPr>
          <w:rFonts w:cstheme="minorHAnsi"/>
        </w:rPr>
        <w:t xml:space="preserve">Nacionālais veselības dienests (turpmāk – Dienests) informē, no 01.07.2025. tiek plānots paplašināt sociālās atstumtības riskam pakļautās grupas, kas saņem no valsts budžeta līdzekļiem apmaksātus kontracepcijas pakalpojumus – </w:t>
      </w:r>
      <w:proofErr w:type="spellStart"/>
      <w:r w:rsidRPr="00D205A1">
        <w:rPr>
          <w:rFonts w:cstheme="minorHAnsi"/>
        </w:rPr>
        <w:t>subdermālo</w:t>
      </w:r>
      <w:proofErr w:type="spellEnd"/>
      <w:r w:rsidRPr="00D205A1">
        <w:rPr>
          <w:rFonts w:cstheme="minorHAnsi"/>
        </w:rPr>
        <w:t xml:space="preserve"> kontracepcijas implantu un </w:t>
      </w:r>
      <w:proofErr w:type="spellStart"/>
      <w:r w:rsidRPr="00D205A1">
        <w:rPr>
          <w:rFonts w:cstheme="minorHAnsi"/>
        </w:rPr>
        <w:t>intratuerīno</w:t>
      </w:r>
      <w:proofErr w:type="spellEnd"/>
      <w:r w:rsidRPr="00D205A1">
        <w:rPr>
          <w:rFonts w:cstheme="minorHAnsi"/>
        </w:rPr>
        <w:t xml:space="preserve"> sistēmu (spirāli). </w:t>
      </w:r>
    </w:p>
    <w:p w14:paraId="45AE4DF1" w14:textId="77777777" w:rsidR="00D205A1" w:rsidRPr="00D205A1" w:rsidRDefault="00D205A1" w:rsidP="00D205A1">
      <w:pPr>
        <w:jc w:val="both"/>
        <w:rPr>
          <w:rFonts w:cstheme="minorHAnsi"/>
        </w:rPr>
      </w:pPr>
      <w:r w:rsidRPr="00D205A1">
        <w:rPr>
          <w:rFonts w:cstheme="minorHAnsi"/>
        </w:rPr>
        <w:t>Kārtība, kādā nodrošina kontracepciju sociālās atstumtības riskam pakļautajām sievietēm (plānots grozīt no 01.07.2025) pievienota e-pastam un pieejama Dienesta tīmekļvietnē sadaļā “Saskaņošanā esošie līguma dokumenti”</w:t>
      </w:r>
    </w:p>
    <w:p w14:paraId="4AF0E24E" w14:textId="77777777" w:rsidR="00D205A1" w:rsidRPr="00D205A1" w:rsidRDefault="00D205A1" w:rsidP="00D205A1">
      <w:pPr>
        <w:jc w:val="both"/>
        <w:rPr>
          <w:rFonts w:cstheme="minorHAnsi"/>
        </w:rPr>
      </w:pPr>
      <w:hyperlink r:id="rId8" w:history="1">
        <w:r w:rsidRPr="00D205A1">
          <w:rPr>
            <w:rStyle w:val="Hyperlink"/>
            <w:rFonts w:cstheme="minorHAnsi"/>
          </w:rPr>
          <w:t>https://www.vmnvd.gov.lv/lv/saskanosana-esosie-liguma-dokumenti</w:t>
        </w:r>
      </w:hyperlink>
    </w:p>
    <w:p w14:paraId="16269651" w14:textId="77777777" w:rsidR="00D205A1" w:rsidRPr="00D205A1" w:rsidRDefault="00D205A1" w:rsidP="00D205A1">
      <w:pPr>
        <w:jc w:val="both"/>
        <w:rPr>
          <w:rFonts w:cstheme="minorHAnsi"/>
        </w:rPr>
      </w:pPr>
      <w:r w:rsidRPr="00D205A1">
        <w:rPr>
          <w:rFonts w:cstheme="minorHAnsi"/>
        </w:rPr>
        <w:t xml:space="preserve">Dienests aicina iepazīties ar Kārtībā plānotajiem grozījumiem, lai paplašinātu sociālās atstumtības riskam pakļautās grupas, kas saņem no valsts budžeta līdzekļiem apmaksātus kontracepcijas pakalpojumus – </w:t>
      </w:r>
      <w:proofErr w:type="spellStart"/>
      <w:r w:rsidRPr="00D205A1">
        <w:rPr>
          <w:rFonts w:cstheme="minorHAnsi"/>
        </w:rPr>
        <w:t>subdermālo</w:t>
      </w:r>
      <w:proofErr w:type="spellEnd"/>
      <w:r w:rsidRPr="00D205A1">
        <w:rPr>
          <w:rFonts w:cstheme="minorHAnsi"/>
        </w:rPr>
        <w:t xml:space="preserve"> kontracepcijas implantu un </w:t>
      </w:r>
      <w:proofErr w:type="spellStart"/>
      <w:r w:rsidRPr="00D205A1">
        <w:rPr>
          <w:rFonts w:cstheme="minorHAnsi"/>
        </w:rPr>
        <w:t>intratuerīno</w:t>
      </w:r>
      <w:proofErr w:type="spellEnd"/>
      <w:r w:rsidRPr="00D205A1">
        <w:rPr>
          <w:rFonts w:cstheme="minorHAnsi"/>
        </w:rPr>
        <w:t xml:space="preserve"> sistēmu (spirāli).</w:t>
      </w:r>
    </w:p>
    <w:p w14:paraId="61615BF1" w14:textId="77777777" w:rsidR="00D205A1" w:rsidRPr="00D205A1" w:rsidRDefault="00D205A1" w:rsidP="00D205A1">
      <w:pPr>
        <w:jc w:val="both"/>
        <w:rPr>
          <w:rFonts w:cstheme="minorHAnsi"/>
        </w:rPr>
      </w:pPr>
      <w:r w:rsidRPr="00D205A1">
        <w:rPr>
          <w:rFonts w:cstheme="minorHAnsi"/>
        </w:rPr>
        <w:t>Atbilstoši Līguma 3.3.2.1.punktam Dienests lūdz 15 (piecpadsmit) darba dienu laikā, t.i. līdz 30.aprīlim,  sniegt priekšlikumus, aizpildot e-pastam pievienoto Priekšlikumu iesniegšanas formu un nosūtot tos uz _________________teritoriālās nodaļas e-pastu: _______________________</w:t>
      </w:r>
    </w:p>
    <w:p w14:paraId="6F11276E" w14:textId="77777777" w:rsidR="00D205A1" w:rsidRPr="00D205A1" w:rsidRDefault="00D205A1" w:rsidP="00D205A1">
      <w:pPr>
        <w:jc w:val="both"/>
        <w:rPr>
          <w:rFonts w:cstheme="minorHAnsi"/>
        </w:rPr>
      </w:pPr>
    </w:p>
    <w:p w14:paraId="1FCFF233" w14:textId="5D3D9D51" w:rsidR="00C73D74" w:rsidRPr="00571C9D" w:rsidRDefault="00D205A1" w:rsidP="00D205A1">
      <w:pPr>
        <w:jc w:val="both"/>
        <w:rPr>
          <w:rFonts w:cstheme="minorHAnsi"/>
        </w:rPr>
      </w:pPr>
      <w:r>
        <w:object w:dxaOrig="1540" w:dyaOrig="997" w14:anchorId="2F1AA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9" o:title=""/>
          </v:shape>
          <o:OLEObject Type="Embed" ProgID="Word.Document.12" ShapeID="_x0000_i1035" DrawAspect="Icon" ObjectID="_1805632153" r:id="rId10">
            <o:FieldCodes>\s</o:FieldCodes>
          </o:OLEObject>
        </w:object>
      </w:r>
      <w:r>
        <w:object w:dxaOrig="1540" w:dyaOrig="997" w14:anchorId="2BA7BE55">
          <v:shape id="_x0000_i1034" type="#_x0000_t75" style="width:77.25pt;height:49.5pt" o:ole="">
            <v:imagedata r:id="rId11" o:title=""/>
          </v:shape>
          <o:OLEObject Type="Embed" ProgID="Excel.Sheet.12" ShapeID="_x0000_i1034" DrawAspect="Icon" ObjectID="_1805632154" r:id="rId12"/>
        </w:object>
      </w: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15A4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05A1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saskanosana-esosie-liguma-dokument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2025-04-08T12:43:00Z</dcterms:created>
  <dcterms:modified xsi:type="dcterms:W3CDTF">2025-04-08T12:43:00Z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