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B1162D8" w:rsidR="002C35F4" w:rsidRDefault="00026AE0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915557">
        <w:rPr>
          <w:b/>
          <w:bCs/>
        </w:rPr>
        <w:t>3</w:t>
      </w:r>
      <w:r>
        <w:rPr>
          <w:b/>
          <w:bCs/>
        </w:rPr>
        <w:t>.02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733CB38" w14:textId="2846F7D4" w:rsidR="00367E56" w:rsidRDefault="00915557" w:rsidP="002141CB">
      <w:pPr>
        <w:spacing w:after="0" w:line="240" w:lineRule="auto"/>
        <w:rPr>
          <w:rFonts w:cstheme="minorHAnsi"/>
          <w:color w:val="000000"/>
        </w:rPr>
      </w:pPr>
      <w:r w:rsidRPr="00915557">
        <w:rPr>
          <w:rFonts w:cstheme="minorHAnsi"/>
          <w:color w:val="000000"/>
        </w:rPr>
        <w:t>Par no KZS svītrotajiem medikamentiem un medicīniskajām ierīcēm no 01.02.2025</w:t>
      </w:r>
    </w:p>
    <w:p w14:paraId="64A83239" w14:textId="77777777" w:rsidR="00915557" w:rsidRDefault="00915557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BD86B8B" w14:textId="77777777" w:rsidR="00915557" w:rsidRDefault="00915557" w:rsidP="00915557">
      <w:pPr>
        <w:jc w:val="both"/>
      </w:pPr>
      <w:r w:rsidRPr="00915557">
        <w:t xml:space="preserve">Pielikumā ārstiem informācija par no Kompensējamo zāļu saraksta svītrotajiem medikamentiem un medicīniskajām ierīcēm no </w:t>
      </w:r>
      <w:r w:rsidRPr="00915557">
        <w:rPr>
          <w:b/>
          <w:bCs/>
        </w:rPr>
        <w:t>01.02.2025</w:t>
      </w:r>
      <w:r w:rsidRPr="00915557">
        <w:t>.</w:t>
      </w:r>
    </w:p>
    <w:p w14:paraId="44774BEE" w14:textId="0A896E83" w:rsidR="00006F20" w:rsidRPr="00915557" w:rsidRDefault="00006F20" w:rsidP="00915557">
      <w:pPr>
        <w:jc w:val="both"/>
      </w:pPr>
      <w:r>
        <w:object w:dxaOrig="1540" w:dyaOrig="997" w14:anchorId="6D4BA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Excel.Sheet.12" ShapeID="_x0000_i1025" DrawAspect="Icon" ObjectID="_1809348829" r:id="rId8"/>
        </w:object>
      </w:r>
    </w:p>
    <w:p w14:paraId="6559A599" w14:textId="0BF10765" w:rsidR="006616AC" w:rsidRPr="00750529" w:rsidRDefault="006616AC" w:rsidP="00026AE0">
      <w:pPr>
        <w:jc w:val="both"/>
        <w:rPr>
          <w:rFonts w:cstheme="minorHAnsi"/>
          <w:b/>
          <w:bCs/>
        </w:rPr>
      </w:pP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6082" w14:textId="77777777" w:rsidR="00DC0F28" w:rsidRDefault="00DC0F28" w:rsidP="00F5096D">
      <w:pPr>
        <w:spacing w:after="0" w:line="240" w:lineRule="auto"/>
      </w:pPr>
      <w:r>
        <w:separator/>
      </w:r>
    </w:p>
  </w:endnote>
  <w:endnote w:type="continuationSeparator" w:id="0">
    <w:p w14:paraId="46307671" w14:textId="77777777" w:rsidR="00DC0F28" w:rsidRDefault="00DC0F2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8644" w14:textId="77777777" w:rsidR="00DC0F28" w:rsidRDefault="00DC0F28" w:rsidP="00F5096D">
      <w:pPr>
        <w:spacing w:after="0" w:line="240" w:lineRule="auto"/>
      </w:pPr>
      <w:r>
        <w:separator/>
      </w:r>
    </w:p>
  </w:footnote>
  <w:footnote w:type="continuationSeparator" w:id="0">
    <w:p w14:paraId="4B4FF12E" w14:textId="77777777" w:rsidR="00DC0F28" w:rsidRDefault="00DC0F2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6F20"/>
    <w:rsid w:val="00026AE0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16257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06053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15557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B15A5"/>
    <w:rsid w:val="00CD1B50"/>
    <w:rsid w:val="00CD20A4"/>
    <w:rsid w:val="00CD6CD6"/>
    <w:rsid w:val="00CF744E"/>
    <w:rsid w:val="00D154D1"/>
    <w:rsid w:val="00D17D92"/>
    <w:rsid w:val="00D2785A"/>
    <w:rsid w:val="00D32E3D"/>
    <w:rsid w:val="00D71A64"/>
    <w:rsid w:val="00D75D6C"/>
    <w:rsid w:val="00D8035C"/>
    <w:rsid w:val="00D87A54"/>
    <w:rsid w:val="00D951BC"/>
    <w:rsid w:val="00DB15E8"/>
    <w:rsid w:val="00DB3AF5"/>
    <w:rsid w:val="00DB4578"/>
    <w:rsid w:val="00DC017F"/>
    <w:rsid w:val="00DC0F28"/>
    <w:rsid w:val="00DF36CF"/>
    <w:rsid w:val="00E06F16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2025-05-21T12:17:00Z</dcterms:created>
  <dcterms:modified xsi:type="dcterms:W3CDTF">2025-05-21T13:07:00Z</dcterms:modified>
</cp:coreProperties>
</file>