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27E01B82" w:rsidR="002C35F4" w:rsidRDefault="000E7A42" w:rsidP="002C35F4">
      <w:pPr>
        <w:spacing w:after="0" w:line="240" w:lineRule="auto"/>
        <w:rPr>
          <w:b/>
          <w:bCs/>
        </w:rPr>
      </w:pPr>
      <w:r>
        <w:rPr>
          <w:b/>
          <w:bCs/>
        </w:rPr>
        <w:t>03.06</w:t>
      </w:r>
      <w:r w:rsidR="00CA4FC6">
        <w:rPr>
          <w:b/>
          <w:bCs/>
        </w:rPr>
        <w:t>.202</w:t>
      </w:r>
      <w:r w:rsidR="002A7109">
        <w:rPr>
          <w:b/>
          <w:bCs/>
        </w:rPr>
        <w:t>5</w:t>
      </w:r>
      <w:r w:rsidR="00D63B16">
        <w:rPr>
          <w:b/>
          <w:bCs/>
        </w:rPr>
        <w:t>(</w:t>
      </w:r>
      <w:r w:rsidR="005152D9">
        <w:rPr>
          <w:b/>
          <w:bCs/>
        </w:rPr>
        <w:t>3</w:t>
      </w:r>
      <w:r w:rsidR="00D63B16">
        <w:rPr>
          <w:b/>
          <w:bCs/>
        </w:rPr>
        <w:t>)</w:t>
      </w:r>
      <w:r w:rsidR="00624FA0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FAC427A" w14:textId="77777777" w:rsidR="005152D9" w:rsidRPr="005152D9" w:rsidRDefault="005152D9" w:rsidP="005152D9">
      <w:pPr>
        <w:spacing w:after="0" w:line="240" w:lineRule="auto"/>
        <w:jc w:val="both"/>
      </w:pPr>
      <w:r w:rsidRPr="005152D9">
        <w:t>Par veikto recepšu inventarizāciju E-veselībā un VIS</w:t>
      </w:r>
    </w:p>
    <w:p w14:paraId="1AB5C25E" w14:textId="77777777" w:rsidR="006F3C4D" w:rsidRDefault="006F3C4D" w:rsidP="005D5379">
      <w:pPr>
        <w:spacing w:after="0" w:line="240" w:lineRule="auto"/>
        <w:jc w:val="both"/>
      </w:pPr>
    </w:p>
    <w:p w14:paraId="53A8D0EC" w14:textId="204377F7" w:rsidR="005D5379" w:rsidRDefault="00CF744E" w:rsidP="006F3C4D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FFAD404" w14:textId="77777777" w:rsidR="005152D9" w:rsidRPr="005152D9" w:rsidRDefault="005152D9" w:rsidP="005152D9">
      <w:pPr>
        <w:pStyle w:val="NormalWeb"/>
        <w:jc w:val="both"/>
      </w:pPr>
      <w:r w:rsidRPr="005152D9">
        <w:t>Nacionālais veselības dienests (turpmāk- Dienests) sadarbībā ar Latvijas digitālās veselības centru (turpmāk- Centrs) ir veicis ievadītās recepšu informācijas inventarizāciju Vienotās veselības nozares elektroniskās informācijas sistēmā (turpmāk - E-veselības sistēma) un Vadības informācijas sistēmā (turpmāk- VIS) .</w:t>
      </w:r>
    </w:p>
    <w:p w14:paraId="16B79072" w14:textId="77777777" w:rsidR="005152D9" w:rsidRPr="005152D9" w:rsidRDefault="005152D9" w:rsidP="005152D9">
      <w:pPr>
        <w:pStyle w:val="NormalWeb"/>
        <w:jc w:val="both"/>
      </w:pPr>
      <w:r w:rsidRPr="005152D9">
        <w:t>VIS ir ielādētas trūkstošās receptes par periodu no 2025. gada janvāra līdz aprīlim un veikti uzlabojumi datu apmaiņā starp E-veselības sistēmu un VIS. Farmaceitiskā pakalpojuma maksa par iztrūkstošām receptēm tiks iekļauta maija rēķinā.</w:t>
      </w:r>
    </w:p>
    <w:p w14:paraId="2B20E003" w14:textId="77777777" w:rsidR="005152D9" w:rsidRPr="005152D9" w:rsidRDefault="005152D9" w:rsidP="005152D9">
      <w:pPr>
        <w:pStyle w:val="NormalWeb"/>
        <w:jc w:val="both"/>
      </w:pPr>
      <w:r w:rsidRPr="005152D9">
        <w:t xml:space="preserve">Lūdzu, ņemiet vērā, ka var būt neielādētas kādas no psihotropo vai narkotisko un zāļu receptēm no E- veselības sistēmas  VIS, jo šobrīd tiek uzlabojumi VIS sistēmā, lai to nodrošinātu  recepšu  </w:t>
      </w:r>
      <w:proofErr w:type="spellStart"/>
      <w:r w:rsidRPr="005152D9">
        <w:t>ielādi</w:t>
      </w:r>
      <w:proofErr w:type="spellEnd"/>
      <w:r w:rsidRPr="005152D9">
        <w:t xml:space="preserve"> VIS un VIS tiktu visas šīs receptes atpazītas.</w:t>
      </w:r>
    </w:p>
    <w:p w14:paraId="27E4F602" w14:textId="77777777" w:rsidR="005152D9" w:rsidRPr="005152D9" w:rsidRDefault="005152D9" w:rsidP="005152D9">
      <w:pPr>
        <w:pStyle w:val="NormalWeb"/>
        <w:jc w:val="both"/>
      </w:pPr>
      <w:r w:rsidRPr="005152D9">
        <w:t>Vēršam uzmanību, ka liela nozīme ir ievadīto recepšu datu kvalitātei  un par citām receptēm, lūdzu, pārbaudiet ievadīto recepšu datus E- veselības sistēmā, uzmanību pievēršot:</w:t>
      </w:r>
    </w:p>
    <w:p w14:paraId="15BE7D00" w14:textId="77777777" w:rsidR="005152D9" w:rsidRPr="005152D9" w:rsidRDefault="005152D9" w:rsidP="005152D9">
      <w:pPr>
        <w:pStyle w:val="NormalWeb"/>
        <w:numPr>
          <w:ilvl w:val="0"/>
          <w:numId w:val="47"/>
        </w:numPr>
        <w:jc w:val="both"/>
      </w:pPr>
      <w:r w:rsidRPr="005152D9">
        <w:rPr>
          <w:b/>
          <w:bCs/>
        </w:rPr>
        <w:t xml:space="preserve">Norādītam  </w:t>
      </w:r>
      <w:proofErr w:type="spellStart"/>
      <w:r w:rsidRPr="005152D9">
        <w:rPr>
          <w:b/>
          <w:bCs/>
        </w:rPr>
        <w:t>atprečošanas</w:t>
      </w:r>
      <w:proofErr w:type="spellEnd"/>
      <w:r w:rsidRPr="005152D9">
        <w:rPr>
          <w:b/>
          <w:bCs/>
        </w:rPr>
        <w:t xml:space="preserve"> un izrakstīšanas datumam E-veselībā.</w:t>
      </w:r>
    </w:p>
    <w:p w14:paraId="47CE2D69" w14:textId="77777777" w:rsidR="005152D9" w:rsidRPr="005152D9" w:rsidRDefault="005152D9" w:rsidP="005152D9">
      <w:pPr>
        <w:pStyle w:val="NormalWeb"/>
        <w:jc w:val="both"/>
      </w:pPr>
      <w:r w:rsidRPr="005152D9">
        <w:t xml:space="preserve">Pārliecinieties, ka šie datumi ir ievadīti korekti atbilstošos laukos jo neatbilstības var radīt problēmas datu sinhronizācijā starp E-veselības sistēmu un VIS. </w:t>
      </w:r>
    </w:p>
    <w:p w14:paraId="4BB0E8C4" w14:textId="77777777" w:rsidR="005152D9" w:rsidRPr="005152D9" w:rsidRDefault="005152D9" w:rsidP="005152D9">
      <w:pPr>
        <w:pStyle w:val="NormalWeb"/>
        <w:jc w:val="both"/>
      </w:pPr>
      <w:r w:rsidRPr="005152D9">
        <w:t xml:space="preserve">Atgādinām, ka recepšu izrakstīšanas datumam un laikam  ir jābūt jaunākam par  </w:t>
      </w:r>
      <w:proofErr w:type="spellStart"/>
      <w:r w:rsidRPr="005152D9">
        <w:t>atprečošanas</w:t>
      </w:r>
      <w:proofErr w:type="spellEnd"/>
      <w:r w:rsidRPr="005152D9">
        <w:t xml:space="preserve"> datumu un laiku. E-veselības sistēmā datumi un laiki automātiski aizpildās, izrakstot vai </w:t>
      </w:r>
      <w:proofErr w:type="spellStart"/>
      <w:r w:rsidRPr="005152D9">
        <w:t>atprečojot</w:t>
      </w:r>
      <w:proofErr w:type="spellEnd"/>
      <w:r w:rsidRPr="005152D9">
        <w:t xml:space="preserve"> recepti.</w:t>
      </w:r>
    </w:p>
    <w:p w14:paraId="5CDE75F4" w14:textId="77777777" w:rsidR="005152D9" w:rsidRPr="005152D9" w:rsidRDefault="005152D9" w:rsidP="005152D9">
      <w:pPr>
        <w:pStyle w:val="NormalWeb"/>
        <w:numPr>
          <w:ilvl w:val="0"/>
          <w:numId w:val="47"/>
        </w:numPr>
        <w:jc w:val="both"/>
      </w:pPr>
      <w:r w:rsidRPr="005152D9">
        <w:rPr>
          <w:b/>
          <w:bCs/>
        </w:rPr>
        <w:t>Personas statusam Pakalpojumu saņēmēju reģistrā (turpmāk- PSR) un secīgām tiesībām  saņemt vispārējo farmaceitisko pakalpojumu maksu</w:t>
      </w:r>
      <w:r w:rsidRPr="005152D9">
        <w:t>.</w:t>
      </w:r>
    </w:p>
    <w:p w14:paraId="5D5FE7CF" w14:textId="77777777" w:rsidR="005152D9" w:rsidRPr="005152D9" w:rsidRDefault="005152D9" w:rsidP="005152D9">
      <w:pPr>
        <w:pStyle w:val="NormalWeb"/>
        <w:jc w:val="both"/>
      </w:pPr>
      <w:r w:rsidRPr="005152D9">
        <w:t xml:space="preserve">Pārbaudiet pacientu  PSR statusu. Ja personai ir statuss izslēgts, izņemot Ukrainas pilsoņus,   šajos gadījumos  farmaceitiskā pakalpojuma maksa sedz pacients un receptes netiek ielādētas VIS. </w:t>
      </w:r>
    </w:p>
    <w:p w14:paraId="434CC5B1" w14:textId="77777777" w:rsidR="005152D9" w:rsidRPr="005152D9" w:rsidRDefault="005152D9" w:rsidP="005152D9">
      <w:pPr>
        <w:pStyle w:val="NormalWeb"/>
        <w:numPr>
          <w:ilvl w:val="0"/>
          <w:numId w:val="47"/>
        </w:numPr>
        <w:jc w:val="both"/>
      </w:pPr>
      <w:r w:rsidRPr="005152D9">
        <w:rPr>
          <w:b/>
          <w:bCs/>
        </w:rPr>
        <w:t>Medikamenta neatbilstībai Kompensācijas nosacījumiem un farmaceitiskā pakalpojuma apmaksai.</w:t>
      </w:r>
      <w:r w:rsidRPr="005152D9">
        <w:t xml:space="preserve"> </w:t>
      </w:r>
    </w:p>
    <w:p w14:paraId="7348FACE" w14:textId="77777777" w:rsidR="005152D9" w:rsidRPr="005152D9" w:rsidRDefault="005152D9" w:rsidP="005152D9">
      <w:pPr>
        <w:pStyle w:val="NormalWeb"/>
        <w:jc w:val="both"/>
      </w:pPr>
      <w:r w:rsidRPr="005152D9">
        <w:t xml:space="preserve">Ņemiet vērā, ka VIS nenotiek to  recepšu </w:t>
      </w:r>
      <w:proofErr w:type="spellStart"/>
      <w:r w:rsidRPr="005152D9">
        <w:t>ielāde</w:t>
      </w:r>
      <w:proofErr w:type="spellEnd"/>
      <w:r w:rsidRPr="005152D9">
        <w:t xml:space="preserve">, kas noformētas ar neatbilstošiem kompensācijas nosacījumiem un secīgi nav arī veikta farmaceitiskā pakalpojuma maksas aprēķins. </w:t>
      </w:r>
    </w:p>
    <w:p w14:paraId="3BE4F306" w14:textId="4E2F679C" w:rsidR="006F3C4D" w:rsidRPr="006F3C4D" w:rsidRDefault="005152D9" w:rsidP="006F3C4D">
      <w:pPr>
        <w:pStyle w:val="NormalWeb"/>
        <w:jc w:val="both"/>
      </w:pPr>
      <w:r w:rsidRPr="005152D9">
        <w:t xml:space="preserve">Ja pēc šo punktu pārbaudes kāda recepte joprojām nav atrodama VIS pēc maija rēķinu izveides, lūdzu, par iztrūkstošiem recepšu numuriem rakstiet uz e-pastu </w:t>
      </w:r>
      <w:hyperlink r:id="rId7" w:history="1">
        <w:r w:rsidRPr="005152D9">
          <w:rPr>
            <w:rStyle w:val="Hyperlink"/>
          </w:rPr>
          <w:t>atbalsts@eveseliba.gov.lv</w:t>
        </w:r>
      </w:hyperlink>
      <w:r w:rsidRPr="005152D9">
        <w:t xml:space="preserve"> .</w:t>
      </w:r>
    </w:p>
    <w:p w14:paraId="384E00E0" w14:textId="58E0AE1D" w:rsidR="00BA53C3" w:rsidRDefault="00BA53C3" w:rsidP="00E231B8">
      <w:pPr>
        <w:pStyle w:val="NormalWeb"/>
        <w:jc w:val="both"/>
      </w:pPr>
    </w:p>
    <w:sectPr w:rsidR="00BA53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12A36" w14:textId="77777777" w:rsidR="00453031" w:rsidRDefault="00453031" w:rsidP="007004A0">
      <w:pPr>
        <w:spacing w:after="0" w:line="240" w:lineRule="auto"/>
      </w:pPr>
      <w:r>
        <w:separator/>
      </w:r>
    </w:p>
  </w:endnote>
  <w:endnote w:type="continuationSeparator" w:id="0">
    <w:p w14:paraId="003E1F50" w14:textId="77777777" w:rsidR="00453031" w:rsidRDefault="00453031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13686" w14:textId="77777777" w:rsidR="00453031" w:rsidRDefault="00453031" w:rsidP="007004A0">
      <w:pPr>
        <w:spacing w:after="0" w:line="240" w:lineRule="auto"/>
      </w:pPr>
      <w:r>
        <w:separator/>
      </w:r>
    </w:p>
  </w:footnote>
  <w:footnote w:type="continuationSeparator" w:id="0">
    <w:p w14:paraId="1DF88BA0" w14:textId="77777777" w:rsidR="00453031" w:rsidRDefault="00453031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33F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FD1DDC"/>
    <w:multiLevelType w:val="multilevel"/>
    <w:tmpl w:val="6850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31B09"/>
    <w:multiLevelType w:val="hybridMultilevel"/>
    <w:tmpl w:val="EB048978"/>
    <w:lvl w:ilvl="0" w:tplc="68CCF8E4">
      <w:start w:val="5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b/>
        <w:color w:val="FF000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99E0951"/>
    <w:multiLevelType w:val="hybridMultilevel"/>
    <w:tmpl w:val="D58A9A5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8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73AD0"/>
    <w:multiLevelType w:val="hybridMultilevel"/>
    <w:tmpl w:val="C60412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6F669C"/>
    <w:multiLevelType w:val="multilevel"/>
    <w:tmpl w:val="6994D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94292"/>
    <w:multiLevelType w:val="hybridMultilevel"/>
    <w:tmpl w:val="D116CB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F2423"/>
    <w:multiLevelType w:val="hybridMultilevel"/>
    <w:tmpl w:val="3BFA61F8"/>
    <w:lvl w:ilvl="0" w:tplc="85EE9D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D6B32"/>
    <w:multiLevelType w:val="hybridMultilevel"/>
    <w:tmpl w:val="737A9F0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93C5628"/>
    <w:multiLevelType w:val="hybridMultilevel"/>
    <w:tmpl w:val="039A78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C213D9"/>
    <w:multiLevelType w:val="multilevel"/>
    <w:tmpl w:val="E5D822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ptos" w:eastAsia="Aptos" w:hAnsi="Aptos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50937163">
    <w:abstractNumId w:val="39"/>
  </w:num>
  <w:num w:numId="2" w16cid:durableId="12799960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45"/>
  </w:num>
  <w:num w:numId="4" w16cid:durableId="1887983483">
    <w:abstractNumId w:val="34"/>
  </w:num>
  <w:num w:numId="5" w16cid:durableId="47457644">
    <w:abstractNumId w:val="28"/>
  </w:num>
  <w:num w:numId="6" w16cid:durableId="1158303112">
    <w:abstractNumId w:val="19"/>
  </w:num>
  <w:num w:numId="7" w16cid:durableId="2097170825">
    <w:abstractNumId w:val="27"/>
  </w:num>
  <w:num w:numId="8" w16cid:durableId="1370183873">
    <w:abstractNumId w:val="9"/>
  </w:num>
  <w:num w:numId="9" w16cid:durableId="844973590">
    <w:abstractNumId w:val="36"/>
  </w:num>
  <w:num w:numId="10" w16cid:durableId="1584216830">
    <w:abstractNumId w:val="42"/>
  </w:num>
  <w:num w:numId="11" w16cid:durableId="993143423">
    <w:abstractNumId w:val="33"/>
  </w:num>
  <w:num w:numId="12" w16cid:durableId="1305618044">
    <w:abstractNumId w:val="40"/>
  </w:num>
  <w:num w:numId="13" w16cid:durableId="16319774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8"/>
  </w:num>
  <w:num w:numId="15" w16cid:durableId="128019831">
    <w:abstractNumId w:val="25"/>
  </w:num>
  <w:num w:numId="16" w16cid:durableId="1886092582">
    <w:abstractNumId w:val="38"/>
  </w:num>
  <w:num w:numId="17" w16cid:durableId="1885289627">
    <w:abstractNumId w:val="6"/>
  </w:num>
  <w:num w:numId="18" w16cid:durableId="683896010">
    <w:abstractNumId w:val="21"/>
  </w:num>
  <w:num w:numId="19" w16cid:durableId="1778063176">
    <w:abstractNumId w:val="20"/>
  </w:num>
  <w:num w:numId="20" w16cid:durableId="13343353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4"/>
  </w:num>
  <w:num w:numId="22" w16cid:durableId="1941601536">
    <w:abstractNumId w:val="43"/>
  </w:num>
  <w:num w:numId="23" w16cid:durableId="1300068399">
    <w:abstractNumId w:val="12"/>
  </w:num>
  <w:num w:numId="24" w16cid:durableId="790560806">
    <w:abstractNumId w:val="32"/>
  </w:num>
  <w:num w:numId="25" w16cid:durableId="1957715148">
    <w:abstractNumId w:val="14"/>
  </w:num>
  <w:num w:numId="26" w16cid:durableId="1560289445">
    <w:abstractNumId w:val="30"/>
  </w:num>
  <w:num w:numId="27" w16cid:durableId="2011256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5"/>
  </w:num>
  <w:num w:numId="29" w16cid:durableId="761990597">
    <w:abstractNumId w:val="29"/>
  </w:num>
  <w:num w:numId="30" w16cid:durableId="1194463807">
    <w:abstractNumId w:val="11"/>
  </w:num>
  <w:num w:numId="31" w16cid:durableId="1629899586">
    <w:abstractNumId w:val="31"/>
  </w:num>
  <w:num w:numId="32" w16cid:durableId="672025550">
    <w:abstractNumId w:val="13"/>
  </w:num>
  <w:num w:numId="33" w16cid:durableId="1747414582">
    <w:abstractNumId w:val="17"/>
  </w:num>
  <w:num w:numId="34" w16cid:durableId="978191166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728179">
    <w:abstractNumId w:val="44"/>
  </w:num>
  <w:num w:numId="36" w16cid:durableId="2083289190">
    <w:abstractNumId w:val="37"/>
  </w:num>
  <w:num w:numId="37" w16cid:durableId="611548708">
    <w:abstractNumId w:val="7"/>
  </w:num>
  <w:num w:numId="38" w16cid:durableId="483550556">
    <w:abstractNumId w:val="3"/>
  </w:num>
  <w:num w:numId="39" w16cid:durableId="2126730352">
    <w:abstractNumId w:val="23"/>
  </w:num>
  <w:num w:numId="40" w16cid:durableId="13973635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729153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008322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24959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845635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2339865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139589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393018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36D2C"/>
    <w:rsid w:val="00060409"/>
    <w:rsid w:val="00081C19"/>
    <w:rsid w:val="00086431"/>
    <w:rsid w:val="000C3853"/>
    <w:rsid w:val="000C6255"/>
    <w:rsid w:val="000D628E"/>
    <w:rsid w:val="000E0C29"/>
    <w:rsid w:val="000E76C5"/>
    <w:rsid w:val="000E7A42"/>
    <w:rsid w:val="000F173D"/>
    <w:rsid w:val="001155E3"/>
    <w:rsid w:val="001600A8"/>
    <w:rsid w:val="00166E1D"/>
    <w:rsid w:val="001774CD"/>
    <w:rsid w:val="00186157"/>
    <w:rsid w:val="0018690E"/>
    <w:rsid w:val="00190B3F"/>
    <w:rsid w:val="001C0711"/>
    <w:rsid w:val="001D68DC"/>
    <w:rsid w:val="001E784C"/>
    <w:rsid w:val="001F0D6C"/>
    <w:rsid w:val="0020490E"/>
    <w:rsid w:val="002309E7"/>
    <w:rsid w:val="002339E5"/>
    <w:rsid w:val="00276060"/>
    <w:rsid w:val="002A7109"/>
    <w:rsid w:val="002C13D1"/>
    <w:rsid w:val="002C35F4"/>
    <w:rsid w:val="002D059E"/>
    <w:rsid w:val="002D424F"/>
    <w:rsid w:val="002E1D3D"/>
    <w:rsid w:val="002E4C98"/>
    <w:rsid w:val="003217C4"/>
    <w:rsid w:val="00322516"/>
    <w:rsid w:val="003767FF"/>
    <w:rsid w:val="003769CB"/>
    <w:rsid w:val="003A4A5C"/>
    <w:rsid w:val="003C1B12"/>
    <w:rsid w:val="003C445E"/>
    <w:rsid w:val="003E3B83"/>
    <w:rsid w:val="003E6B18"/>
    <w:rsid w:val="00404F32"/>
    <w:rsid w:val="00416FA7"/>
    <w:rsid w:val="00430F6B"/>
    <w:rsid w:val="00441F04"/>
    <w:rsid w:val="00446720"/>
    <w:rsid w:val="00451008"/>
    <w:rsid w:val="00453031"/>
    <w:rsid w:val="00466F0E"/>
    <w:rsid w:val="00474FF6"/>
    <w:rsid w:val="004829A6"/>
    <w:rsid w:val="004A4E77"/>
    <w:rsid w:val="004E0013"/>
    <w:rsid w:val="004E0928"/>
    <w:rsid w:val="00506B93"/>
    <w:rsid w:val="005152D9"/>
    <w:rsid w:val="00517648"/>
    <w:rsid w:val="00524360"/>
    <w:rsid w:val="0052438B"/>
    <w:rsid w:val="0055292B"/>
    <w:rsid w:val="005615B3"/>
    <w:rsid w:val="00564CE2"/>
    <w:rsid w:val="00567287"/>
    <w:rsid w:val="005822C2"/>
    <w:rsid w:val="0058607C"/>
    <w:rsid w:val="005958E2"/>
    <w:rsid w:val="005A23E0"/>
    <w:rsid w:val="005B71B9"/>
    <w:rsid w:val="005C1D24"/>
    <w:rsid w:val="005D0AF6"/>
    <w:rsid w:val="005D5379"/>
    <w:rsid w:val="005E1DF9"/>
    <w:rsid w:val="0062477A"/>
    <w:rsid w:val="00624FA0"/>
    <w:rsid w:val="0067670D"/>
    <w:rsid w:val="0067772D"/>
    <w:rsid w:val="006815AC"/>
    <w:rsid w:val="00682D81"/>
    <w:rsid w:val="006B593B"/>
    <w:rsid w:val="006D7E5C"/>
    <w:rsid w:val="006E1BC3"/>
    <w:rsid w:val="006F0546"/>
    <w:rsid w:val="006F3A7F"/>
    <w:rsid w:val="006F3C4D"/>
    <w:rsid w:val="007004A0"/>
    <w:rsid w:val="007008FB"/>
    <w:rsid w:val="00707432"/>
    <w:rsid w:val="0071736A"/>
    <w:rsid w:val="00747B8C"/>
    <w:rsid w:val="007534BB"/>
    <w:rsid w:val="0077373B"/>
    <w:rsid w:val="00790C91"/>
    <w:rsid w:val="007C1832"/>
    <w:rsid w:val="007C6286"/>
    <w:rsid w:val="00812FC8"/>
    <w:rsid w:val="00832E0B"/>
    <w:rsid w:val="00844EED"/>
    <w:rsid w:val="00881673"/>
    <w:rsid w:val="00897A29"/>
    <w:rsid w:val="008D56BA"/>
    <w:rsid w:val="008F4FDA"/>
    <w:rsid w:val="00900488"/>
    <w:rsid w:val="0091385E"/>
    <w:rsid w:val="00914478"/>
    <w:rsid w:val="00923F48"/>
    <w:rsid w:val="00933834"/>
    <w:rsid w:val="00961974"/>
    <w:rsid w:val="00987FBC"/>
    <w:rsid w:val="009A2050"/>
    <w:rsid w:val="009B1107"/>
    <w:rsid w:val="009B70B3"/>
    <w:rsid w:val="009D3936"/>
    <w:rsid w:val="009D6094"/>
    <w:rsid w:val="009E470A"/>
    <w:rsid w:val="009F46B6"/>
    <w:rsid w:val="00A00689"/>
    <w:rsid w:val="00A12D67"/>
    <w:rsid w:val="00A32230"/>
    <w:rsid w:val="00A54B84"/>
    <w:rsid w:val="00A62303"/>
    <w:rsid w:val="00A661B6"/>
    <w:rsid w:val="00A676E6"/>
    <w:rsid w:val="00A80153"/>
    <w:rsid w:val="00A86A5E"/>
    <w:rsid w:val="00A93AFC"/>
    <w:rsid w:val="00A972F0"/>
    <w:rsid w:val="00AB767E"/>
    <w:rsid w:val="00AE4F9D"/>
    <w:rsid w:val="00AF4662"/>
    <w:rsid w:val="00B03095"/>
    <w:rsid w:val="00B161E7"/>
    <w:rsid w:val="00B521E5"/>
    <w:rsid w:val="00B53DE9"/>
    <w:rsid w:val="00B93D9E"/>
    <w:rsid w:val="00BA53C3"/>
    <w:rsid w:val="00BB0ADB"/>
    <w:rsid w:val="00BC1628"/>
    <w:rsid w:val="00BC2C6C"/>
    <w:rsid w:val="00BD0DEF"/>
    <w:rsid w:val="00BD5270"/>
    <w:rsid w:val="00C36F77"/>
    <w:rsid w:val="00C6079D"/>
    <w:rsid w:val="00CA4FC6"/>
    <w:rsid w:val="00CC3E5C"/>
    <w:rsid w:val="00CF744E"/>
    <w:rsid w:val="00D228B0"/>
    <w:rsid w:val="00D22F13"/>
    <w:rsid w:val="00D575F0"/>
    <w:rsid w:val="00D63B16"/>
    <w:rsid w:val="00D808A2"/>
    <w:rsid w:val="00D81623"/>
    <w:rsid w:val="00DD3E41"/>
    <w:rsid w:val="00DF052F"/>
    <w:rsid w:val="00E07C42"/>
    <w:rsid w:val="00E139DD"/>
    <w:rsid w:val="00E231B8"/>
    <w:rsid w:val="00E31BF2"/>
    <w:rsid w:val="00E43933"/>
    <w:rsid w:val="00E56E7E"/>
    <w:rsid w:val="00E721FF"/>
    <w:rsid w:val="00E732E3"/>
    <w:rsid w:val="00EA4FB9"/>
    <w:rsid w:val="00ED0E12"/>
    <w:rsid w:val="00EE032D"/>
    <w:rsid w:val="00EE2069"/>
    <w:rsid w:val="00F21317"/>
    <w:rsid w:val="00F25DC3"/>
    <w:rsid w:val="00F51696"/>
    <w:rsid w:val="00F9193B"/>
    <w:rsid w:val="00F9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A86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  <w:style w:type="character" w:customStyle="1" w:styleId="xcontentpasted0">
    <w:name w:val="x_contentpasted0"/>
    <w:basedOn w:val="DefaultParagraphFont"/>
    <w:rsid w:val="005C1D24"/>
  </w:style>
  <w:style w:type="paragraph" w:styleId="Header">
    <w:name w:val="header"/>
    <w:basedOn w:val="Normal"/>
    <w:link w:val="HeaderChar"/>
    <w:rsid w:val="005C1D2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1D24"/>
    <w:rPr>
      <w:rFonts w:ascii="Arial" w:eastAsia="Times New Roman" w:hAnsi="Arial" w:cs="Times New Roman"/>
      <w:sz w:val="24"/>
      <w:szCs w:val="20"/>
    </w:rPr>
  </w:style>
  <w:style w:type="paragraph" w:customStyle="1" w:styleId="BodyB">
    <w:name w:val="Body B"/>
    <w:rsid w:val="005C1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7373B"/>
    <w:rPr>
      <w:color w:val="0000FF"/>
      <w:u w:val="single"/>
      <w:shd w:val="clear" w:color="auto" w:fill="F3F2F1"/>
    </w:rPr>
  </w:style>
  <w:style w:type="character" w:customStyle="1" w:styleId="Heading1Char">
    <w:name w:val="Heading 1 Char"/>
    <w:basedOn w:val="DefaultParagraphFont"/>
    <w:link w:val="Heading1"/>
    <w:uiPriority w:val="9"/>
    <w:rsid w:val="00A86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balsts@eveseliba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1488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2025-07-02T12:00:00Z</dcterms:created>
  <dcterms:modified xsi:type="dcterms:W3CDTF">2025-07-02T12:00:00Z</dcterms:modified>
</cp:coreProperties>
</file>