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4263" w14:textId="77777777" w:rsidR="00B136D4" w:rsidRDefault="00B136D4" w:rsidP="00B136D4">
      <w:pPr>
        <w:rPr>
          <w:rFonts w:ascii="Calibri" w:hAnsi="Calibri" w:cs="Calibri"/>
          <w:b/>
          <w:bCs/>
        </w:rPr>
      </w:pPr>
      <w:r>
        <w:rPr>
          <w:rFonts w:ascii="Calibri" w:hAnsi="Calibri" w:cs="Calibri"/>
          <w:b/>
          <w:bCs/>
        </w:rPr>
        <w:t>10.07.2025</w:t>
      </w:r>
    </w:p>
    <w:p w14:paraId="18FE768E" w14:textId="64B72599" w:rsidR="00B136D4" w:rsidRPr="00B136D4" w:rsidRDefault="00B136D4" w:rsidP="00B136D4">
      <w:pPr>
        <w:rPr>
          <w:rFonts w:ascii="Calibri" w:hAnsi="Calibri" w:cs="Calibri"/>
          <w:b/>
          <w:bCs/>
        </w:rPr>
      </w:pPr>
      <w:r w:rsidRPr="00B136D4">
        <w:rPr>
          <w:rFonts w:ascii="Calibri" w:hAnsi="Calibri" w:cs="Calibri"/>
          <w:b/>
          <w:bCs/>
        </w:rPr>
        <w:t>E-pasta nosaukums</w:t>
      </w:r>
    </w:p>
    <w:p w14:paraId="7516F588" w14:textId="77777777" w:rsidR="00B136D4" w:rsidRPr="00B136D4" w:rsidRDefault="00B136D4" w:rsidP="00B136D4">
      <w:pPr>
        <w:rPr>
          <w:rFonts w:ascii="Calibri" w:hAnsi="Calibri" w:cs="Calibri"/>
        </w:rPr>
      </w:pPr>
      <w:r w:rsidRPr="00B136D4">
        <w:rPr>
          <w:rFonts w:ascii="Calibri" w:hAnsi="Calibri" w:cs="Calibri"/>
        </w:rPr>
        <w:t>Par rindu veidošanu uz valsts apmaksātajiem pakalpojumiem (SAVA ārstniecības iestādēm, ārstu praksēm)</w:t>
      </w:r>
    </w:p>
    <w:p w14:paraId="0CD65B58" w14:textId="7562DE63" w:rsidR="00B136D4" w:rsidRPr="00B136D4" w:rsidRDefault="00B136D4" w:rsidP="00B136D4">
      <w:pPr>
        <w:rPr>
          <w:rFonts w:ascii="Calibri" w:hAnsi="Calibri" w:cs="Calibri"/>
          <w:b/>
          <w:bCs/>
        </w:rPr>
      </w:pPr>
      <w:r>
        <w:rPr>
          <w:rFonts w:ascii="Calibri" w:hAnsi="Calibri" w:cs="Calibri"/>
          <w:b/>
          <w:bCs/>
        </w:rPr>
        <w:t>E-pasta teksts</w:t>
      </w:r>
    </w:p>
    <w:p w14:paraId="167AF90B" w14:textId="77777777" w:rsidR="00B136D4" w:rsidRPr="00B136D4" w:rsidRDefault="00B136D4" w:rsidP="00B136D4">
      <w:pPr>
        <w:rPr>
          <w:rFonts w:ascii="Calibri" w:hAnsi="Calibri" w:cs="Calibri"/>
        </w:rPr>
      </w:pPr>
      <w:r w:rsidRPr="00B136D4">
        <w:rPr>
          <w:rFonts w:ascii="Calibri" w:hAnsi="Calibri" w:cs="Calibri"/>
        </w:rPr>
        <w:t>Labdien!</w:t>
      </w:r>
    </w:p>
    <w:p w14:paraId="06B0C5B6" w14:textId="77777777" w:rsidR="00B136D4" w:rsidRPr="00B136D4" w:rsidRDefault="00B136D4" w:rsidP="00B136D4">
      <w:pPr>
        <w:rPr>
          <w:rFonts w:ascii="Calibri" w:hAnsi="Calibri" w:cs="Calibri"/>
        </w:rPr>
      </w:pPr>
      <w:r w:rsidRPr="00B136D4">
        <w:rPr>
          <w:rFonts w:ascii="Calibri" w:hAnsi="Calibri" w:cs="Calibri"/>
        </w:rPr>
        <w:t>Nacionālais veselības dienests (turpmāk - Dienests) saņem pacientu sūdzības par to, ka ārstniecības iestādes nepieraksta pacientus veselības aprūpes pakalpojumu saņemšanai. Dienests atgādina, ka ārstniecības iestādēm ir jāievēro Veselības aprūpes pakalpojumu gaidīšanas rindu veidošanas kārtība, kas pieejama Dienesta tīmekļvietnē sadaļā 7.1.1. Līguma izpildes organizatoriskie dokumenti:</w:t>
      </w:r>
    </w:p>
    <w:p w14:paraId="469D78C3" w14:textId="77777777" w:rsidR="00B136D4" w:rsidRPr="00B136D4" w:rsidRDefault="00B136D4" w:rsidP="00B136D4">
      <w:pPr>
        <w:rPr>
          <w:rFonts w:ascii="Calibri" w:hAnsi="Calibri" w:cs="Calibri"/>
          <w:u w:val="single"/>
        </w:rPr>
      </w:pPr>
      <w:hyperlink r:id="rId4" w:history="1">
        <w:r w:rsidRPr="00B136D4">
          <w:rPr>
            <w:rStyle w:val="Hyperlink"/>
            <w:rFonts w:ascii="Calibri" w:hAnsi="Calibri" w:cs="Calibri"/>
          </w:rPr>
          <w:t>https://www.vmnvd.gov.lv/lv/sekundaro-ambulatoro-veselibas-aprupes-pakalpojumu-liguma-paraugs-0</w:t>
        </w:r>
      </w:hyperlink>
    </w:p>
    <w:p w14:paraId="222E99AC" w14:textId="77777777" w:rsidR="00B136D4" w:rsidRDefault="00B136D4" w:rsidP="00B136D4">
      <w:pPr>
        <w:rPr>
          <w:rFonts w:ascii="Calibri" w:hAnsi="Calibri" w:cs="Calibri"/>
        </w:rPr>
      </w:pPr>
    </w:p>
    <w:p w14:paraId="5E3B693B" w14:textId="77777777" w:rsidR="00B136D4" w:rsidRDefault="00B136D4" w:rsidP="00B136D4">
      <w:pPr>
        <w:rPr>
          <w:rFonts w:ascii="Calibri" w:hAnsi="Calibri" w:cs="Calibri"/>
        </w:rPr>
      </w:pPr>
    </w:p>
    <w:p w14:paraId="4F4478E1" w14:textId="77777777" w:rsidR="00B136D4" w:rsidRDefault="00B136D4" w:rsidP="00B136D4">
      <w:pPr>
        <w:rPr>
          <w:rFonts w:ascii="Calibri" w:hAnsi="Calibri" w:cs="Calibri"/>
        </w:rPr>
      </w:pPr>
      <w:r>
        <w:rPr>
          <w:rFonts w:ascii="Calibri" w:hAnsi="Calibri" w:cs="Calibri"/>
        </w:rPr>
        <w:t xml:space="preserve">Ar cieņu </w:t>
      </w:r>
    </w:p>
    <w:p w14:paraId="5E2EE1A6" w14:textId="01986AC3" w:rsidR="00B136D4" w:rsidRDefault="00B136D4" w:rsidP="00B136D4">
      <w:pPr>
        <w:rPr>
          <w:rFonts w:ascii="Calibri" w:hAnsi="Calibri" w:cs="Calibri"/>
        </w:rPr>
      </w:pPr>
      <w:r>
        <w:rPr>
          <w:rFonts w:ascii="Calibri" w:hAnsi="Calibri" w:cs="Calibri"/>
        </w:rPr>
        <w:t>Nacionālais veselības dienests</w:t>
      </w:r>
    </w:p>
    <w:p w14:paraId="38385585" w14:textId="77777777" w:rsidR="00B136D4" w:rsidRPr="00B136D4" w:rsidRDefault="00B136D4" w:rsidP="00B136D4">
      <w:pPr>
        <w:rPr>
          <w:rFonts w:ascii="Calibri" w:hAnsi="Calibri" w:cs="Calibri"/>
        </w:rPr>
      </w:pPr>
    </w:p>
    <w:p w14:paraId="70CA243D" w14:textId="1A981774" w:rsidR="00B136D4" w:rsidRPr="00B136D4" w:rsidRDefault="00B136D4" w:rsidP="00B136D4">
      <w:pPr>
        <w:rPr>
          <w:rFonts w:ascii="Calibri" w:hAnsi="Calibri" w:cs="Calibri"/>
        </w:rPr>
      </w:pPr>
      <w:r w:rsidRPr="00B136D4">
        <w:rPr>
          <w:rFonts w:ascii="Calibri" w:hAnsi="Calibri" w:cs="Calibri"/>
        </w:rPr>
        <w:drawing>
          <wp:inline distT="0" distB="0" distL="0" distR="0" wp14:anchorId="059750AB" wp14:editId="41CE18BE">
            <wp:extent cx="1409700" cy="335280"/>
            <wp:effectExtent l="0" t="0" r="0" b="7620"/>
            <wp:docPr id="1682656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109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a:ln>
                      <a:noFill/>
                    </a:ln>
                  </pic:spPr>
                </pic:pic>
              </a:graphicData>
            </a:graphic>
          </wp:inline>
        </w:drawing>
      </w:r>
    </w:p>
    <w:p w14:paraId="16B8A9C9" w14:textId="77777777" w:rsidR="00380EC9" w:rsidRPr="00B136D4" w:rsidRDefault="00380EC9">
      <w:pPr>
        <w:rPr>
          <w:rFonts w:ascii="Calibri" w:hAnsi="Calibri" w:cs="Calibri"/>
        </w:rPr>
      </w:pPr>
    </w:p>
    <w:sectPr w:rsidR="00380EC9" w:rsidRPr="00B136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4"/>
    <w:rsid w:val="00380EC9"/>
    <w:rsid w:val="007314AA"/>
    <w:rsid w:val="00826D40"/>
    <w:rsid w:val="00B136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5A3"/>
  <w15:chartTrackingRefBased/>
  <w15:docId w15:val="{CA785598-23D2-4246-BDEA-D69E5211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6D4"/>
    <w:rPr>
      <w:rFonts w:eastAsiaTheme="majorEastAsia" w:cstheme="majorBidi"/>
      <w:color w:val="272727" w:themeColor="text1" w:themeTint="D8"/>
    </w:rPr>
  </w:style>
  <w:style w:type="paragraph" w:styleId="Title">
    <w:name w:val="Title"/>
    <w:basedOn w:val="Normal"/>
    <w:next w:val="Normal"/>
    <w:link w:val="TitleChar"/>
    <w:uiPriority w:val="10"/>
    <w:qFormat/>
    <w:rsid w:val="00B13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6D4"/>
    <w:pPr>
      <w:spacing w:before="160"/>
      <w:jc w:val="center"/>
    </w:pPr>
    <w:rPr>
      <w:i/>
      <w:iCs/>
      <w:color w:val="404040" w:themeColor="text1" w:themeTint="BF"/>
    </w:rPr>
  </w:style>
  <w:style w:type="character" w:customStyle="1" w:styleId="QuoteChar">
    <w:name w:val="Quote Char"/>
    <w:basedOn w:val="DefaultParagraphFont"/>
    <w:link w:val="Quote"/>
    <w:uiPriority w:val="29"/>
    <w:rsid w:val="00B136D4"/>
    <w:rPr>
      <w:i/>
      <w:iCs/>
      <w:color w:val="404040" w:themeColor="text1" w:themeTint="BF"/>
    </w:rPr>
  </w:style>
  <w:style w:type="paragraph" w:styleId="ListParagraph">
    <w:name w:val="List Paragraph"/>
    <w:basedOn w:val="Normal"/>
    <w:uiPriority w:val="34"/>
    <w:qFormat/>
    <w:rsid w:val="00B136D4"/>
    <w:pPr>
      <w:ind w:left="720"/>
      <w:contextualSpacing/>
    </w:pPr>
  </w:style>
  <w:style w:type="character" w:styleId="IntenseEmphasis">
    <w:name w:val="Intense Emphasis"/>
    <w:basedOn w:val="DefaultParagraphFont"/>
    <w:uiPriority w:val="21"/>
    <w:qFormat/>
    <w:rsid w:val="00B136D4"/>
    <w:rPr>
      <w:i/>
      <w:iCs/>
      <w:color w:val="0F4761" w:themeColor="accent1" w:themeShade="BF"/>
    </w:rPr>
  </w:style>
  <w:style w:type="paragraph" w:styleId="IntenseQuote">
    <w:name w:val="Intense Quote"/>
    <w:basedOn w:val="Normal"/>
    <w:next w:val="Normal"/>
    <w:link w:val="IntenseQuoteChar"/>
    <w:uiPriority w:val="30"/>
    <w:qFormat/>
    <w:rsid w:val="00B13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6D4"/>
    <w:rPr>
      <w:i/>
      <w:iCs/>
      <w:color w:val="0F4761" w:themeColor="accent1" w:themeShade="BF"/>
    </w:rPr>
  </w:style>
  <w:style w:type="character" w:styleId="IntenseReference">
    <w:name w:val="Intense Reference"/>
    <w:basedOn w:val="DefaultParagraphFont"/>
    <w:uiPriority w:val="32"/>
    <w:qFormat/>
    <w:rsid w:val="00B136D4"/>
    <w:rPr>
      <w:b/>
      <w:bCs/>
      <w:smallCaps/>
      <w:color w:val="0F4761" w:themeColor="accent1" w:themeShade="BF"/>
      <w:spacing w:val="5"/>
    </w:rPr>
  </w:style>
  <w:style w:type="character" w:styleId="Hyperlink">
    <w:name w:val="Hyperlink"/>
    <w:basedOn w:val="DefaultParagraphFont"/>
    <w:uiPriority w:val="99"/>
    <w:unhideWhenUsed/>
    <w:rsid w:val="00B136D4"/>
    <w:rPr>
      <w:color w:val="467886" w:themeColor="hyperlink"/>
      <w:u w:val="single"/>
    </w:rPr>
  </w:style>
  <w:style w:type="character" w:styleId="UnresolvedMention">
    <w:name w:val="Unresolved Mention"/>
    <w:basedOn w:val="DefaultParagraphFont"/>
    <w:uiPriority w:val="99"/>
    <w:semiHidden/>
    <w:unhideWhenUsed/>
    <w:rsid w:val="00B1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20197">
      <w:bodyDiv w:val="1"/>
      <w:marLeft w:val="0"/>
      <w:marRight w:val="0"/>
      <w:marTop w:val="0"/>
      <w:marBottom w:val="0"/>
      <w:divBdr>
        <w:top w:val="none" w:sz="0" w:space="0" w:color="auto"/>
        <w:left w:val="none" w:sz="0" w:space="0" w:color="auto"/>
        <w:bottom w:val="none" w:sz="0" w:space="0" w:color="auto"/>
        <w:right w:val="none" w:sz="0" w:space="0" w:color="auto"/>
      </w:divBdr>
    </w:div>
    <w:div w:id="15030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vmnvd.gov.lv/lv/sekundaro-ambulatoro-veselibas-aprupes-pakalpojumu-liguma-paraug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Characters>
  <Application>Microsoft Office Word</Application>
  <DocSecurity>0</DocSecurity>
  <Lines>2</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2025-07-10T12:44:00Z</dcterms:created>
  <dcterms:modified xsi:type="dcterms:W3CDTF">2025-07-10T12:47:00Z</dcterms:modified>
</cp:coreProperties>
</file>