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73E674B9" w:rsidR="002C35F4" w:rsidRDefault="00225771" w:rsidP="002C35F4">
      <w:pPr>
        <w:spacing w:after="0" w:line="240" w:lineRule="auto"/>
        <w:rPr>
          <w:b/>
          <w:bCs/>
        </w:rPr>
      </w:pPr>
      <w:r>
        <w:rPr>
          <w:b/>
          <w:bCs/>
        </w:rPr>
        <w:t>0</w:t>
      </w:r>
      <w:r w:rsidR="00B41E15">
        <w:rPr>
          <w:b/>
          <w:bCs/>
        </w:rPr>
        <w:t>6</w:t>
      </w:r>
      <w:r>
        <w:rPr>
          <w:b/>
          <w:bCs/>
        </w:rPr>
        <w:t>.10</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F182B0B" w14:textId="10491A9B" w:rsidR="004E3057" w:rsidRDefault="00B41E15" w:rsidP="00CF744E">
      <w:pPr>
        <w:spacing w:after="0" w:line="240" w:lineRule="auto"/>
        <w:rPr>
          <w:rFonts w:cstheme="minorHAnsi"/>
          <w:noProof/>
        </w:rPr>
      </w:pPr>
      <w:r w:rsidRPr="00B41E15">
        <w:rPr>
          <w:rFonts w:cstheme="minorHAnsi"/>
          <w:noProof/>
        </w:rPr>
        <w:t>VIS pieslēgums caur Global Protect (tuneli) un Windows 10 atbalsta beigas</w:t>
      </w:r>
    </w:p>
    <w:p w14:paraId="2D70D423" w14:textId="77777777" w:rsidR="00225771" w:rsidRDefault="00225771" w:rsidP="00CF744E">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A327BFF" w14:textId="77777777" w:rsidR="00B41E15" w:rsidRPr="00B41E15" w:rsidRDefault="00B41E15" w:rsidP="00B41E15">
      <w:pPr>
        <w:spacing w:after="0" w:line="360" w:lineRule="auto"/>
        <w:ind w:firstLine="720"/>
        <w:jc w:val="both"/>
        <w:rPr>
          <w:rFonts w:eastAsia="Times New Roman" w:cstheme="minorHAnsi"/>
          <w:noProof/>
          <w:lang w:eastAsia="lv-LV"/>
        </w:rPr>
      </w:pPr>
      <w:r w:rsidRPr="00B41E15">
        <w:rPr>
          <w:rFonts w:eastAsia="Times New Roman" w:cstheme="minorHAnsi"/>
          <w:noProof/>
          <w:lang w:eastAsia="lv-LV"/>
        </w:rPr>
        <w:t xml:space="preserve">Nacionālais veselības dienests atgādina, lai varētu izveidot drošu Global Protect (tuneli) savienojumu ar VIS sistēmu, lūdzam izmantot operētājsistēmas, kuras ir ražotāja atbalstītas. Informējam, ka 2025.gada 14.oktobrī izbeidzas Windows 10 atbalsts, lūdzam savos datoros, kuri tiek lietoti, lai pieslēgtos VIS, instalēt augstāku Windows versiju, vismaz Windows 11. Neskaidrību gadījumā, lūdzam sazināties ar Atbalsta dienestu, e-pasts </w:t>
      </w:r>
      <w:hyperlink r:id="rId7" w:history="1">
        <w:r w:rsidRPr="00B41E15">
          <w:rPr>
            <w:rStyle w:val="Hyperlink"/>
            <w:rFonts w:eastAsia="Times New Roman" w:cstheme="minorHAnsi"/>
            <w:noProof/>
            <w:lang w:eastAsia="lv-LV"/>
          </w:rPr>
          <w:t>atbalsts@eveseliba.gov.lv</w:t>
        </w:r>
      </w:hyperlink>
      <w:r w:rsidRPr="00B41E15">
        <w:rPr>
          <w:rFonts w:eastAsia="Times New Roman" w:cstheme="minorHAnsi"/>
          <w:noProof/>
          <w:lang w:eastAsia="lv-LV"/>
        </w:rPr>
        <w:t xml:space="preserve"> vai zvanot pa tālruni +37167803301.</w:t>
      </w:r>
    </w:p>
    <w:p w14:paraId="1F5A7A76" w14:textId="04BB8D90" w:rsidR="004E3057" w:rsidRPr="00225771" w:rsidRDefault="004E3057" w:rsidP="00B41E15">
      <w:pPr>
        <w:spacing w:after="0" w:line="360" w:lineRule="auto"/>
        <w:ind w:firstLine="720"/>
        <w:jc w:val="both"/>
        <w:rPr>
          <w:rFonts w:cstheme="minorHAnsi"/>
          <w:b/>
          <w:bCs/>
        </w:rPr>
      </w:pP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1B2C" w14:textId="77777777" w:rsidR="00FF0197" w:rsidRDefault="00FF0197" w:rsidP="00F5096D">
      <w:pPr>
        <w:spacing w:after="0" w:line="240" w:lineRule="auto"/>
      </w:pPr>
      <w:r>
        <w:separator/>
      </w:r>
    </w:p>
  </w:endnote>
  <w:endnote w:type="continuationSeparator" w:id="0">
    <w:p w14:paraId="155834FC" w14:textId="77777777" w:rsidR="00FF0197" w:rsidRDefault="00FF0197"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FC70" w14:textId="77777777" w:rsidR="00FF0197" w:rsidRDefault="00FF0197" w:rsidP="00F5096D">
      <w:pPr>
        <w:spacing w:after="0" w:line="240" w:lineRule="auto"/>
      </w:pPr>
      <w:r>
        <w:separator/>
      </w:r>
    </w:p>
  </w:footnote>
  <w:footnote w:type="continuationSeparator" w:id="0">
    <w:p w14:paraId="39C10C5A" w14:textId="77777777" w:rsidR="00FF0197" w:rsidRDefault="00FF0197"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C03E3"/>
    <w:rsid w:val="00FE0FBF"/>
    <w:rsid w:val="00FF0197"/>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balsts@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2025-10-14T09:04:00Z</dcterms:created>
  <dcterms:modified xsi:type="dcterms:W3CDTF">2025-10-14T09:04:00Z</dcterms:modified>
</cp:coreProperties>
</file>