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2EC93" w14:textId="504931FD" w:rsidR="00461610" w:rsidRPr="00461610" w:rsidRDefault="00374134" w:rsidP="00461610">
      <w:pPr>
        <w:jc w:val="right"/>
        <w:rPr>
          <w:i/>
          <w:color w:val="000000" w:themeColor="text1"/>
          <w:sz w:val="24"/>
          <w:szCs w:val="24"/>
        </w:rPr>
      </w:pPr>
      <w:r>
        <w:rPr>
          <w:i/>
          <w:color w:val="000000" w:themeColor="text1"/>
          <w:sz w:val="24"/>
          <w:szCs w:val="24"/>
        </w:rPr>
        <w:t xml:space="preserve">   </w:t>
      </w:r>
      <w:r w:rsidR="008C5878">
        <w:rPr>
          <w:i/>
          <w:color w:val="000000" w:themeColor="text1"/>
          <w:sz w:val="24"/>
          <w:szCs w:val="24"/>
        </w:rPr>
        <w:t>4</w:t>
      </w:r>
      <w:r w:rsidR="00461610" w:rsidRPr="00461610">
        <w:rPr>
          <w:i/>
          <w:color w:val="000000" w:themeColor="text1"/>
          <w:sz w:val="24"/>
          <w:szCs w:val="24"/>
        </w:rPr>
        <w:t>.pielikums</w:t>
      </w:r>
    </w:p>
    <w:p w14:paraId="287AA8B5" w14:textId="77777777" w:rsidR="00461610" w:rsidRPr="00461610" w:rsidRDefault="00461610" w:rsidP="00461610">
      <w:pPr>
        <w:jc w:val="right"/>
        <w:rPr>
          <w:i/>
          <w:color w:val="000000" w:themeColor="text1"/>
          <w:sz w:val="24"/>
          <w:szCs w:val="24"/>
        </w:rPr>
      </w:pPr>
      <w:r w:rsidRPr="00461610">
        <w:rPr>
          <w:i/>
          <w:color w:val="000000" w:themeColor="text1"/>
          <w:sz w:val="24"/>
          <w:szCs w:val="24"/>
        </w:rPr>
        <w:t>līgumam par valsts apmaksātu veselības aprūpes</w:t>
      </w:r>
    </w:p>
    <w:p w14:paraId="04A6F16A" w14:textId="77777777" w:rsidR="00461610" w:rsidRPr="00461610" w:rsidRDefault="00461610" w:rsidP="00461610">
      <w:pPr>
        <w:jc w:val="right"/>
        <w:rPr>
          <w:i/>
          <w:color w:val="000000" w:themeColor="text1"/>
          <w:sz w:val="24"/>
          <w:szCs w:val="24"/>
        </w:rPr>
      </w:pPr>
      <w:r w:rsidRPr="00461610">
        <w:rPr>
          <w:i/>
          <w:color w:val="000000" w:themeColor="text1"/>
          <w:sz w:val="24"/>
          <w:szCs w:val="24"/>
        </w:rPr>
        <w:t>pakalpojumu sniegšanu un apmaksu</w:t>
      </w:r>
    </w:p>
    <w:p w14:paraId="4E47EE4A" w14:textId="77777777" w:rsidR="00461610" w:rsidRPr="00461610" w:rsidRDefault="00461610" w:rsidP="00461610">
      <w:pPr>
        <w:jc w:val="both"/>
        <w:rPr>
          <w:iCs/>
          <w:color w:val="000000" w:themeColor="text1"/>
          <w:sz w:val="24"/>
          <w:szCs w:val="24"/>
        </w:rPr>
      </w:pPr>
    </w:p>
    <w:p w14:paraId="3369E3AD" w14:textId="388D74A9" w:rsidR="00DE4346" w:rsidRPr="00461610" w:rsidRDefault="00DE4346" w:rsidP="00461610">
      <w:pPr>
        <w:jc w:val="center"/>
        <w:rPr>
          <w:b/>
          <w:bCs/>
          <w:color w:val="000000"/>
          <w:sz w:val="24"/>
          <w:szCs w:val="24"/>
        </w:rPr>
      </w:pPr>
      <w:r w:rsidRPr="00461610">
        <w:rPr>
          <w:b/>
          <w:bCs/>
          <w:color w:val="000000" w:themeColor="text1"/>
          <w:sz w:val="24"/>
          <w:szCs w:val="24"/>
        </w:rPr>
        <w:t xml:space="preserve">Informācijas apmaiņas kārtība  </w:t>
      </w:r>
    </w:p>
    <w:p w14:paraId="00503C1E" w14:textId="77777777" w:rsidR="00DE4346" w:rsidRPr="00461610" w:rsidRDefault="00DE4346" w:rsidP="00461610">
      <w:pPr>
        <w:jc w:val="center"/>
        <w:rPr>
          <w:b/>
          <w:bCs/>
          <w:color w:val="000000"/>
          <w:sz w:val="24"/>
          <w:szCs w:val="24"/>
        </w:rPr>
      </w:pPr>
    </w:p>
    <w:p w14:paraId="3CE93C5C" w14:textId="4CF0A443" w:rsidR="00DE4346" w:rsidRPr="00461610" w:rsidRDefault="00DE4346" w:rsidP="00E24FB8">
      <w:pPr>
        <w:ind w:left="720" w:hanging="720"/>
        <w:jc w:val="center"/>
        <w:rPr>
          <w:b/>
          <w:bCs/>
          <w:color w:val="000000"/>
          <w:sz w:val="24"/>
          <w:szCs w:val="24"/>
        </w:rPr>
      </w:pPr>
      <w:r w:rsidRPr="00461610">
        <w:rPr>
          <w:b/>
          <w:bCs/>
          <w:color w:val="000000" w:themeColor="text1"/>
          <w:sz w:val="24"/>
          <w:szCs w:val="24"/>
        </w:rPr>
        <w:t>I Vadības informācijas sistēm</w:t>
      </w:r>
      <w:r w:rsidR="003A0296" w:rsidRPr="00461610">
        <w:rPr>
          <w:b/>
          <w:bCs/>
          <w:color w:val="000000" w:themeColor="text1"/>
          <w:sz w:val="24"/>
          <w:szCs w:val="24"/>
        </w:rPr>
        <w:t>a</w:t>
      </w:r>
    </w:p>
    <w:p w14:paraId="5ABD6A2A" w14:textId="77777777" w:rsidR="00DE4346" w:rsidRPr="00461610" w:rsidRDefault="00DE4346" w:rsidP="006E17D3">
      <w:pPr>
        <w:ind w:left="720" w:hanging="720"/>
        <w:jc w:val="center"/>
        <w:rPr>
          <w:b/>
          <w:bCs/>
          <w:color w:val="000000"/>
          <w:sz w:val="24"/>
          <w:szCs w:val="24"/>
        </w:rPr>
      </w:pPr>
    </w:p>
    <w:p w14:paraId="2F9EB7CF" w14:textId="6DAF9D43" w:rsidR="00DE4346" w:rsidRPr="00461610" w:rsidRDefault="00DE4346" w:rsidP="006E17D3">
      <w:pPr>
        <w:numPr>
          <w:ilvl w:val="0"/>
          <w:numId w:val="1"/>
        </w:numPr>
        <w:ind w:left="720" w:hanging="720"/>
        <w:jc w:val="both"/>
        <w:rPr>
          <w:sz w:val="24"/>
          <w:szCs w:val="24"/>
        </w:rPr>
      </w:pPr>
      <w:bookmarkStart w:id="0" w:name="_Hlk139215157"/>
      <w:r w:rsidRPr="00461610">
        <w:rPr>
          <w:sz w:val="24"/>
          <w:szCs w:val="24"/>
        </w:rPr>
        <w:t>IZPILDĪTĀJS</w:t>
      </w:r>
      <w:bookmarkEnd w:id="0"/>
      <w:r w:rsidRPr="00461610">
        <w:rPr>
          <w:sz w:val="24"/>
          <w:szCs w:val="24"/>
        </w:rPr>
        <w:t xml:space="preserve"> nodrošina, ka ar DIENESTU ir noslēgts līgums par </w:t>
      </w:r>
      <w:r w:rsidR="002533C2" w:rsidRPr="00461610">
        <w:rPr>
          <w:sz w:val="24"/>
          <w:szCs w:val="24"/>
        </w:rPr>
        <w:t>veselības aprūpes pakalpojumu apmaksas norēķinu sistēmas “Vadības informācijas sistēma”</w:t>
      </w:r>
      <w:r w:rsidRPr="00461610">
        <w:rPr>
          <w:sz w:val="24"/>
          <w:szCs w:val="24"/>
        </w:rPr>
        <w:t xml:space="preserve"> </w:t>
      </w:r>
      <w:r w:rsidR="004E49BB" w:rsidRPr="00461610">
        <w:rPr>
          <w:sz w:val="24"/>
          <w:szCs w:val="24"/>
        </w:rPr>
        <w:t>(</w:t>
      </w:r>
      <w:r w:rsidR="004A345A" w:rsidRPr="00461610">
        <w:rPr>
          <w:sz w:val="24"/>
          <w:szCs w:val="24"/>
        </w:rPr>
        <w:t xml:space="preserve">turpmāk </w:t>
      </w:r>
      <w:r w:rsidR="001B7BD4" w:rsidRPr="00461610">
        <w:rPr>
          <w:sz w:val="24"/>
          <w:szCs w:val="24"/>
        </w:rPr>
        <w:t>–</w:t>
      </w:r>
      <w:r w:rsidR="004A345A" w:rsidRPr="00461610">
        <w:rPr>
          <w:sz w:val="24"/>
          <w:szCs w:val="24"/>
        </w:rPr>
        <w:t xml:space="preserve"> </w:t>
      </w:r>
      <w:r w:rsidR="004E49BB" w:rsidRPr="00461610">
        <w:rPr>
          <w:sz w:val="24"/>
          <w:szCs w:val="24"/>
        </w:rPr>
        <w:t xml:space="preserve">VIS) </w:t>
      </w:r>
      <w:r w:rsidRPr="00461610">
        <w:rPr>
          <w:sz w:val="24"/>
          <w:szCs w:val="24"/>
        </w:rPr>
        <w:t>lietošanu.</w:t>
      </w:r>
    </w:p>
    <w:p w14:paraId="75DAE083" w14:textId="77777777" w:rsidR="00955AD4" w:rsidRPr="00461610" w:rsidRDefault="00955AD4" w:rsidP="006E17D3">
      <w:pPr>
        <w:ind w:left="720" w:hanging="720"/>
        <w:jc w:val="both"/>
        <w:rPr>
          <w:sz w:val="24"/>
          <w:szCs w:val="24"/>
        </w:rPr>
      </w:pPr>
    </w:p>
    <w:p w14:paraId="1D24615A" w14:textId="65BE1673" w:rsidR="00955AD4" w:rsidRPr="00461610" w:rsidRDefault="00955AD4" w:rsidP="006E17D3">
      <w:pPr>
        <w:numPr>
          <w:ilvl w:val="0"/>
          <w:numId w:val="1"/>
        </w:numPr>
        <w:ind w:left="720" w:hanging="720"/>
        <w:jc w:val="both"/>
        <w:rPr>
          <w:sz w:val="24"/>
          <w:szCs w:val="24"/>
        </w:rPr>
      </w:pPr>
      <w:r w:rsidRPr="00461610">
        <w:rPr>
          <w:sz w:val="24"/>
          <w:szCs w:val="24"/>
        </w:rPr>
        <w:t>IZPILDĪTĀJS</w:t>
      </w:r>
      <w:r w:rsidR="00662D0C" w:rsidRPr="00461610">
        <w:rPr>
          <w:sz w:val="24"/>
          <w:szCs w:val="24"/>
        </w:rPr>
        <w:t>, ievadot informāciju V</w:t>
      </w:r>
      <w:r w:rsidR="004E49BB" w:rsidRPr="00461610">
        <w:rPr>
          <w:sz w:val="24"/>
          <w:szCs w:val="24"/>
        </w:rPr>
        <w:t>IS</w:t>
      </w:r>
      <w:r w:rsidR="00662D0C" w:rsidRPr="00461610">
        <w:rPr>
          <w:sz w:val="24"/>
          <w:szCs w:val="24"/>
        </w:rPr>
        <w:t xml:space="preserve"> par sniegtajiem veselības aprūpes pakalpojumiem, saskaņā ar Līgumā noteikto,</w:t>
      </w:r>
      <w:r w:rsidRPr="00461610">
        <w:rPr>
          <w:sz w:val="24"/>
          <w:szCs w:val="24"/>
        </w:rPr>
        <w:t xml:space="preserve"> ievēro DIENESTA tīmekļvietnē </w:t>
      </w:r>
      <w:hyperlink r:id="rId7" w:history="1">
        <w:r w:rsidRPr="00461610">
          <w:rPr>
            <w:color w:val="0000FF"/>
            <w:sz w:val="24"/>
            <w:szCs w:val="24"/>
            <w:u w:val="single"/>
          </w:rPr>
          <w:t>www.vmnvd.gov.lv</w:t>
        </w:r>
      </w:hyperlink>
      <w:r w:rsidRPr="00461610">
        <w:rPr>
          <w:sz w:val="24"/>
          <w:szCs w:val="24"/>
        </w:rPr>
        <w:t xml:space="preserve"> sadaļā “Profesionāļiem” &gt; “Vadības informācijas sistēma”</w:t>
      </w:r>
      <w:r w:rsidR="00662D0C" w:rsidRPr="00461610">
        <w:rPr>
          <w:sz w:val="24"/>
          <w:szCs w:val="24"/>
        </w:rPr>
        <w:t xml:space="preserve"> ievietotos</w:t>
      </w:r>
      <w:r w:rsidRPr="00461610">
        <w:rPr>
          <w:sz w:val="24"/>
          <w:szCs w:val="24"/>
        </w:rPr>
        <w:t>:</w:t>
      </w:r>
    </w:p>
    <w:p w14:paraId="1ED20CCD" w14:textId="71BB2EB0" w:rsidR="00955AD4" w:rsidRPr="00461610" w:rsidRDefault="004E49BB" w:rsidP="006E17D3">
      <w:pPr>
        <w:pStyle w:val="ListParagraph"/>
        <w:numPr>
          <w:ilvl w:val="1"/>
          <w:numId w:val="1"/>
        </w:numPr>
        <w:ind w:left="720" w:hanging="720"/>
        <w:jc w:val="both"/>
        <w:rPr>
          <w:sz w:val="24"/>
          <w:szCs w:val="24"/>
        </w:rPr>
      </w:pPr>
      <w:r w:rsidRPr="00461610">
        <w:rPr>
          <w:sz w:val="24"/>
          <w:szCs w:val="24"/>
        </w:rPr>
        <w:t>d</w:t>
      </w:r>
      <w:r w:rsidR="00955AD4" w:rsidRPr="00461610">
        <w:rPr>
          <w:sz w:val="24"/>
          <w:szCs w:val="24"/>
        </w:rPr>
        <w:t>atu apmaiņas formāt</w:t>
      </w:r>
      <w:r w:rsidR="00662D0C" w:rsidRPr="00461610">
        <w:rPr>
          <w:sz w:val="24"/>
          <w:szCs w:val="24"/>
        </w:rPr>
        <w:t>us</w:t>
      </w:r>
      <w:r w:rsidR="00955AD4" w:rsidRPr="00461610">
        <w:rPr>
          <w:sz w:val="24"/>
          <w:szCs w:val="24"/>
        </w:rPr>
        <w:t>;</w:t>
      </w:r>
    </w:p>
    <w:p w14:paraId="5842C855" w14:textId="1CFDD250" w:rsidR="00955AD4" w:rsidRPr="00461610" w:rsidRDefault="004E49BB" w:rsidP="006E17D3">
      <w:pPr>
        <w:pStyle w:val="ListParagraph"/>
        <w:numPr>
          <w:ilvl w:val="1"/>
          <w:numId w:val="1"/>
        </w:numPr>
        <w:ind w:left="720" w:hanging="720"/>
        <w:jc w:val="both"/>
        <w:rPr>
          <w:sz w:val="24"/>
          <w:szCs w:val="24"/>
        </w:rPr>
      </w:pPr>
      <w:r w:rsidRPr="00461610">
        <w:rPr>
          <w:sz w:val="24"/>
          <w:szCs w:val="24"/>
        </w:rPr>
        <w:t>i</w:t>
      </w:r>
      <w:r w:rsidR="00955AD4" w:rsidRPr="00461610">
        <w:rPr>
          <w:sz w:val="24"/>
          <w:szCs w:val="24"/>
        </w:rPr>
        <w:t>nstrukcijas;</w:t>
      </w:r>
    </w:p>
    <w:p w14:paraId="01DD5C4C" w14:textId="765BC5F6" w:rsidR="00955AD4" w:rsidRPr="00461610" w:rsidRDefault="004E49BB" w:rsidP="006E17D3">
      <w:pPr>
        <w:pStyle w:val="ListParagraph"/>
        <w:numPr>
          <w:ilvl w:val="1"/>
          <w:numId w:val="1"/>
        </w:numPr>
        <w:ind w:left="720" w:hanging="720"/>
        <w:jc w:val="both"/>
        <w:rPr>
          <w:sz w:val="24"/>
          <w:szCs w:val="24"/>
        </w:rPr>
      </w:pPr>
      <w:r w:rsidRPr="00461610">
        <w:rPr>
          <w:sz w:val="24"/>
          <w:szCs w:val="24"/>
        </w:rPr>
        <w:t>k</w:t>
      </w:r>
      <w:r w:rsidR="00955AD4" w:rsidRPr="00461610">
        <w:rPr>
          <w:sz w:val="24"/>
          <w:szCs w:val="24"/>
        </w:rPr>
        <w:t>lasifikator</w:t>
      </w:r>
      <w:r w:rsidR="00662D0C" w:rsidRPr="00461610">
        <w:rPr>
          <w:sz w:val="24"/>
          <w:szCs w:val="24"/>
        </w:rPr>
        <w:t>us</w:t>
      </w:r>
      <w:r w:rsidR="00955AD4" w:rsidRPr="00461610">
        <w:rPr>
          <w:sz w:val="24"/>
          <w:szCs w:val="24"/>
        </w:rPr>
        <w:t>;</w:t>
      </w:r>
    </w:p>
    <w:p w14:paraId="51802CE0" w14:textId="0A172509" w:rsidR="00955AD4" w:rsidRPr="00461610" w:rsidRDefault="004E49BB" w:rsidP="006E17D3">
      <w:pPr>
        <w:pStyle w:val="ListParagraph"/>
        <w:numPr>
          <w:ilvl w:val="1"/>
          <w:numId w:val="1"/>
        </w:numPr>
        <w:ind w:left="720" w:hanging="720"/>
        <w:jc w:val="both"/>
        <w:rPr>
          <w:sz w:val="24"/>
          <w:szCs w:val="24"/>
        </w:rPr>
      </w:pPr>
      <w:r w:rsidRPr="00461610">
        <w:rPr>
          <w:sz w:val="24"/>
          <w:szCs w:val="24"/>
        </w:rPr>
        <w:t>s</w:t>
      </w:r>
      <w:r w:rsidR="00955AD4" w:rsidRPr="00461610">
        <w:rPr>
          <w:sz w:val="24"/>
          <w:szCs w:val="24"/>
        </w:rPr>
        <w:t>peciāl</w:t>
      </w:r>
      <w:r w:rsidR="00662D0C" w:rsidRPr="00461610">
        <w:rPr>
          <w:sz w:val="24"/>
          <w:szCs w:val="24"/>
        </w:rPr>
        <w:t>o</w:t>
      </w:r>
      <w:r w:rsidR="00955AD4" w:rsidRPr="00461610">
        <w:rPr>
          <w:sz w:val="24"/>
          <w:szCs w:val="24"/>
        </w:rPr>
        <w:t xml:space="preserve"> programmatūr</w:t>
      </w:r>
      <w:r w:rsidR="00662D0C" w:rsidRPr="00461610">
        <w:rPr>
          <w:sz w:val="24"/>
          <w:szCs w:val="24"/>
        </w:rPr>
        <w:t>u</w:t>
      </w:r>
      <w:r w:rsidR="00955AD4" w:rsidRPr="00461610">
        <w:rPr>
          <w:sz w:val="24"/>
          <w:szCs w:val="24"/>
        </w:rPr>
        <w:t>;</w:t>
      </w:r>
    </w:p>
    <w:p w14:paraId="7BABD492" w14:textId="025B6AE0" w:rsidR="00955AD4" w:rsidRPr="00461610" w:rsidRDefault="004E49BB" w:rsidP="006E17D3">
      <w:pPr>
        <w:pStyle w:val="ListParagraph"/>
        <w:numPr>
          <w:ilvl w:val="1"/>
          <w:numId w:val="1"/>
        </w:numPr>
        <w:ind w:left="720" w:hanging="720"/>
        <w:jc w:val="both"/>
        <w:rPr>
          <w:sz w:val="24"/>
          <w:szCs w:val="24"/>
        </w:rPr>
      </w:pPr>
      <w:r w:rsidRPr="00461610">
        <w:rPr>
          <w:sz w:val="24"/>
          <w:szCs w:val="24"/>
        </w:rPr>
        <w:t xml:space="preserve">VIS </w:t>
      </w:r>
      <w:r w:rsidR="00662D0C" w:rsidRPr="00461610">
        <w:rPr>
          <w:sz w:val="24"/>
          <w:szCs w:val="24"/>
        </w:rPr>
        <w:t>lietošanu.</w:t>
      </w:r>
    </w:p>
    <w:p w14:paraId="76FE3EE9" w14:textId="77777777" w:rsidR="00DE4346" w:rsidRPr="00461610" w:rsidRDefault="00DE4346" w:rsidP="006E17D3">
      <w:pPr>
        <w:ind w:left="720" w:hanging="720"/>
        <w:jc w:val="both"/>
        <w:rPr>
          <w:sz w:val="24"/>
          <w:szCs w:val="24"/>
        </w:rPr>
      </w:pPr>
    </w:p>
    <w:p w14:paraId="12C07220" w14:textId="50F16339" w:rsidR="00DE4346" w:rsidRPr="00461610" w:rsidRDefault="00DE4346" w:rsidP="006E17D3">
      <w:pPr>
        <w:numPr>
          <w:ilvl w:val="0"/>
          <w:numId w:val="1"/>
        </w:numPr>
        <w:ind w:left="720" w:hanging="720"/>
        <w:jc w:val="both"/>
        <w:rPr>
          <w:sz w:val="24"/>
          <w:szCs w:val="24"/>
        </w:rPr>
      </w:pPr>
      <w:r w:rsidRPr="00461610">
        <w:rPr>
          <w:sz w:val="24"/>
          <w:szCs w:val="24"/>
        </w:rPr>
        <w:t>IZPILDĪTĀJS aizpilda Ministru kabineta 2006.gada 4.aprīļa noteikumos Nr.265 “Medicīnisko dokumentu lietvedības kārtība” noteikto veidlapu (turpmāk – uzskaites dokuments) atbilstoši attiecīgās veidlapas aizpildīšanas vadlīnijām</w:t>
      </w:r>
      <w:r w:rsidRPr="00461610">
        <w:rPr>
          <w:rStyle w:val="FootnoteReference"/>
          <w:sz w:val="24"/>
          <w:szCs w:val="24"/>
        </w:rPr>
        <w:footnoteReference w:id="2"/>
      </w:r>
      <w:r w:rsidRPr="00461610">
        <w:rPr>
          <w:sz w:val="24"/>
          <w:szCs w:val="24"/>
        </w:rPr>
        <w:t xml:space="preserve"> un nodrošina minētās veidlapas informācijas ievadi V</w:t>
      </w:r>
      <w:r w:rsidR="004E49BB" w:rsidRPr="00461610">
        <w:rPr>
          <w:sz w:val="24"/>
          <w:szCs w:val="24"/>
        </w:rPr>
        <w:t>IS</w:t>
      </w:r>
      <w:r w:rsidRPr="00461610">
        <w:rPr>
          <w:sz w:val="24"/>
          <w:szCs w:val="24"/>
        </w:rPr>
        <w:t>:</w:t>
      </w:r>
    </w:p>
    <w:p w14:paraId="7BE6E44D" w14:textId="77777777" w:rsidR="00DE4346" w:rsidRPr="00461610" w:rsidRDefault="00DE4346" w:rsidP="006E17D3">
      <w:pPr>
        <w:pStyle w:val="ListParagraph"/>
        <w:numPr>
          <w:ilvl w:val="1"/>
          <w:numId w:val="1"/>
        </w:numPr>
        <w:ind w:left="720" w:hanging="720"/>
        <w:jc w:val="both"/>
        <w:rPr>
          <w:sz w:val="24"/>
          <w:szCs w:val="24"/>
        </w:rPr>
      </w:pPr>
      <w:r w:rsidRPr="00461610">
        <w:rPr>
          <w:sz w:val="24"/>
          <w:szCs w:val="24"/>
        </w:rPr>
        <w:t>par ambulatorajiem veselības aprūpes pakalpojumiem veidlapu Nr.024/u</w:t>
      </w:r>
      <w:r w:rsidRPr="00461610">
        <w:rPr>
          <w:b/>
          <w:bCs/>
          <w:sz w:val="24"/>
          <w:szCs w:val="24"/>
        </w:rPr>
        <w:t xml:space="preserve"> </w:t>
      </w:r>
      <w:r w:rsidRPr="00461610">
        <w:rPr>
          <w:sz w:val="24"/>
          <w:szCs w:val="24"/>
        </w:rPr>
        <w:t xml:space="preserve">„Ambulatorā pacienta talons” (turpmāk – ambulatorais uzskaites dokuments); </w:t>
      </w:r>
    </w:p>
    <w:p w14:paraId="63D16464" w14:textId="77777777" w:rsidR="00DE4346" w:rsidRPr="00461610" w:rsidRDefault="00DE4346" w:rsidP="006E17D3">
      <w:pPr>
        <w:pStyle w:val="ListParagraph"/>
        <w:numPr>
          <w:ilvl w:val="1"/>
          <w:numId w:val="1"/>
        </w:numPr>
        <w:ind w:left="720" w:hanging="720"/>
        <w:jc w:val="both"/>
        <w:rPr>
          <w:sz w:val="24"/>
          <w:szCs w:val="24"/>
        </w:rPr>
      </w:pPr>
      <w:r w:rsidRPr="00461610">
        <w:rPr>
          <w:sz w:val="24"/>
          <w:szCs w:val="24"/>
        </w:rPr>
        <w:t>par zobārstniecības veselības aprūpes pakalpojumiem veidlapu Nr.024/u-zob „Ambulatorā pacienta talons zobārstniecībā” (turpmāk – zobārstniecības uzskaites dokuments);</w:t>
      </w:r>
    </w:p>
    <w:p w14:paraId="73054B6F" w14:textId="77777777" w:rsidR="00DE4346" w:rsidRPr="00461610" w:rsidRDefault="00DE4346" w:rsidP="006E17D3">
      <w:pPr>
        <w:pStyle w:val="ListParagraph"/>
        <w:numPr>
          <w:ilvl w:val="1"/>
          <w:numId w:val="1"/>
        </w:numPr>
        <w:ind w:left="720" w:hanging="720"/>
        <w:jc w:val="both"/>
        <w:rPr>
          <w:sz w:val="24"/>
          <w:szCs w:val="24"/>
        </w:rPr>
      </w:pPr>
      <w:r w:rsidRPr="00461610">
        <w:rPr>
          <w:sz w:val="24"/>
          <w:szCs w:val="24"/>
        </w:rPr>
        <w:t>par stacionārajiem veselības aprūpes pakalpojumiem veidlapu Nr.</w:t>
      </w:r>
      <w:r w:rsidRPr="00461610">
        <w:rPr>
          <w:color w:val="000000" w:themeColor="text1"/>
          <w:sz w:val="24"/>
          <w:szCs w:val="24"/>
        </w:rPr>
        <w:t>066/u</w:t>
      </w:r>
      <w:r w:rsidRPr="00461610">
        <w:rPr>
          <w:b/>
          <w:bCs/>
          <w:sz w:val="24"/>
          <w:szCs w:val="24"/>
        </w:rPr>
        <w:t xml:space="preserve"> </w:t>
      </w:r>
      <w:r w:rsidRPr="00461610">
        <w:rPr>
          <w:sz w:val="24"/>
          <w:szCs w:val="24"/>
        </w:rPr>
        <w:t>„N</w:t>
      </w:r>
      <w:r w:rsidRPr="00461610">
        <w:rPr>
          <w:color w:val="000000" w:themeColor="text1"/>
          <w:sz w:val="24"/>
          <w:szCs w:val="24"/>
        </w:rPr>
        <w:t>o stacionāra izrakstītā (mirušā) pacienta karte</w:t>
      </w:r>
      <w:r w:rsidRPr="00461610">
        <w:rPr>
          <w:sz w:val="24"/>
          <w:szCs w:val="24"/>
        </w:rPr>
        <w:t>” (turpmāk – stacionāra uzskaites dokuments).</w:t>
      </w:r>
    </w:p>
    <w:p w14:paraId="2D2BCBE0" w14:textId="77777777" w:rsidR="00DE4346" w:rsidRPr="00461610" w:rsidRDefault="00DE4346" w:rsidP="006E17D3">
      <w:pPr>
        <w:ind w:left="720" w:hanging="720"/>
        <w:jc w:val="both"/>
        <w:rPr>
          <w:sz w:val="24"/>
          <w:szCs w:val="24"/>
        </w:rPr>
      </w:pPr>
    </w:p>
    <w:p w14:paraId="04390F3E" w14:textId="4399A61B" w:rsidR="00DE4346" w:rsidRPr="00461610" w:rsidRDefault="00DE4346" w:rsidP="006E17D3">
      <w:pPr>
        <w:numPr>
          <w:ilvl w:val="0"/>
          <w:numId w:val="1"/>
        </w:numPr>
        <w:ind w:left="720" w:hanging="720"/>
        <w:jc w:val="both"/>
        <w:rPr>
          <w:sz w:val="24"/>
          <w:szCs w:val="24"/>
        </w:rPr>
      </w:pPr>
      <w:r w:rsidRPr="00461610">
        <w:rPr>
          <w:rStyle w:val="cf01"/>
          <w:rFonts w:ascii="Times New Roman" w:hAnsi="Times New Roman" w:cs="Times New Roman"/>
          <w:sz w:val="24"/>
          <w:szCs w:val="24"/>
        </w:rPr>
        <w:t>IZPILDĪTĀJS</w:t>
      </w:r>
      <w:r w:rsidR="00234FB8">
        <w:rPr>
          <w:rStyle w:val="cf01"/>
          <w:rFonts w:ascii="Times New Roman" w:hAnsi="Times New Roman" w:cs="Times New Roman"/>
          <w:sz w:val="24"/>
          <w:szCs w:val="24"/>
        </w:rPr>
        <w:t>,</w:t>
      </w:r>
      <w:r w:rsidR="00234FB8" w:rsidRPr="00234FB8">
        <w:rPr>
          <w:rStyle w:val="cf01"/>
          <w:rFonts w:ascii="Times New Roman" w:hAnsi="Times New Roman" w:cs="Times New Roman"/>
          <w:sz w:val="24"/>
          <w:szCs w:val="24"/>
        </w:rPr>
        <w:t xml:space="preserve"> </w:t>
      </w:r>
      <w:r w:rsidR="00234FB8" w:rsidRPr="00BA7AD1">
        <w:rPr>
          <w:rStyle w:val="cf01"/>
          <w:rFonts w:ascii="Times New Roman" w:hAnsi="Times New Roman" w:cs="Times New Roman"/>
          <w:sz w:val="24"/>
          <w:szCs w:val="24"/>
        </w:rPr>
        <w:t>kas sniedz stacionāros veselības aprūpes pakalpojumus</w:t>
      </w:r>
      <w:r w:rsidR="00234FB8">
        <w:rPr>
          <w:rStyle w:val="cf01"/>
          <w:rFonts w:ascii="Times New Roman" w:hAnsi="Times New Roman" w:cs="Times New Roman"/>
          <w:sz w:val="24"/>
          <w:szCs w:val="24"/>
        </w:rPr>
        <w:t>,</w:t>
      </w:r>
      <w:r w:rsidRPr="00461610">
        <w:rPr>
          <w:rStyle w:val="cf01"/>
          <w:rFonts w:ascii="Times New Roman" w:hAnsi="Times New Roman" w:cs="Times New Roman"/>
          <w:sz w:val="24"/>
          <w:szCs w:val="24"/>
        </w:rPr>
        <w:t xml:space="preserve"> nodrošina, ka ambulatorais uzskaites dokuments par pacienta observāciju</w:t>
      </w:r>
      <w:r w:rsidR="002E037F" w:rsidRPr="00461610">
        <w:rPr>
          <w:rStyle w:val="normaltextrun"/>
          <w:color w:val="000000"/>
          <w:sz w:val="24"/>
          <w:szCs w:val="24"/>
          <w:shd w:val="clear" w:color="auto" w:fill="FFFFFF"/>
        </w:rPr>
        <w:t>, t.sk. observācijas laikā veiktiem izmeklējumiem,</w:t>
      </w:r>
      <w:r w:rsidRPr="00461610">
        <w:rPr>
          <w:rStyle w:val="cf01"/>
          <w:rFonts w:ascii="Times New Roman" w:hAnsi="Times New Roman" w:cs="Times New Roman"/>
          <w:sz w:val="24"/>
          <w:szCs w:val="24"/>
        </w:rPr>
        <w:t xml:space="preserve"> netiek pildīts, ja pacients pēc observācijas ir hospitalizēts, un tādā gadījumā informācija par veikto ārstēšanu observācijas laikā tiek norādīta stacionāra uzskaites dokumentā.</w:t>
      </w:r>
    </w:p>
    <w:p w14:paraId="1C0A8036" w14:textId="77777777" w:rsidR="00DE4346" w:rsidRPr="00461610" w:rsidRDefault="00DE4346" w:rsidP="006E17D3">
      <w:pPr>
        <w:ind w:left="720" w:hanging="720"/>
        <w:jc w:val="both"/>
        <w:rPr>
          <w:sz w:val="24"/>
          <w:szCs w:val="24"/>
        </w:rPr>
      </w:pPr>
    </w:p>
    <w:p w14:paraId="59E5646B" w14:textId="40DF9B3C" w:rsidR="00DE4346" w:rsidRPr="00461610" w:rsidRDefault="00DE4346" w:rsidP="006E17D3">
      <w:pPr>
        <w:numPr>
          <w:ilvl w:val="0"/>
          <w:numId w:val="1"/>
        </w:numPr>
        <w:ind w:left="720" w:hanging="720"/>
        <w:jc w:val="both"/>
        <w:rPr>
          <w:sz w:val="24"/>
          <w:szCs w:val="24"/>
        </w:rPr>
      </w:pPr>
      <w:r w:rsidRPr="00461610">
        <w:rPr>
          <w:color w:val="000000" w:themeColor="text1"/>
          <w:sz w:val="24"/>
          <w:szCs w:val="24"/>
        </w:rPr>
        <w:t xml:space="preserve">IZPILDĪTĀJS nodrošina, ka </w:t>
      </w:r>
      <w:r w:rsidRPr="00461610">
        <w:rPr>
          <w:sz w:val="24"/>
          <w:szCs w:val="24"/>
        </w:rPr>
        <w:t>V</w:t>
      </w:r>
      <w:r w:rsidR="004E49BB" w:rsidRPr="00461610">
        <w:rPr>
          <w:sz w:val="24"/>
          <w:szCs w:val="24"/>
        </w:rPr>
        <w:t>IS</w:t>
      </w:r>
      <w:r w:rsidRPr="00461610">
        <w:rPr>
          <w:color w:val="000000" w:themeColor="text1"/>
          <w:sz w:val="24"/>
          <w:szCs w:val="24"/>
        </w:rPr>
        <w:t xml:space="preserve"> tiek ievadīta precīza un autentiska informācija par sniegtajiem pakalpojumiem.</w:t>
      </w:r>
    </w:p>
    <w:p w14:paraId="504A3DAE" w14:textId="77777777" w:rsidR="00DE4346" w:rsidRPr="00461610" w:rsidRDefault="00DE4346" w:rsidP="006E17D3">
      <w:pPr>
        <w:ind w:left="720" w:hanging="720"/>
        <w:jc w:val="both"/>
        <w:rPr>
          <w:sz w:val="24"/>
          <w:szCs w:val="24"/>
        </w:rPr>
      </w:pPr>
    </w:p>
    <w:p w14:paraId="331C709A" w14:textId="0C70F3F8" w:rsidR="00DE4346" w:rsidRPr="00461610" w:rsidRDefault="00DE4346" w:rsidP="006E17D3">
      <w:pPr>
        <w:numPr>
          <w:ilvl w:val="0"/>
          <w:numId w:val="1"/>
        </w:numPr>
        <w:ind w:left="720" w:hanging="720"/>
        <w:jc w:val="both"/>
        <w:rPr>
          <w:sz w:val="24"/>
          <w:szCs w:val="24"/>
        </w:rPr>
      </w:pPr>
      <w:r w:rsidRPr="00461610">
        <w:rPr>
          <w:sz w:val="24"/>
          <w:szCs w:val="24"/>
        </w:rPr>
        <w:t>IZPILDĪTĀJS V</w:t>
      </w:r>
      <w:r w:rsidR="004E49BB" w:rsidRPr="00461610">
        <w:rPr>
          <w:sz w:val="24"/>
          <w:szCs w:val="24"/>
        </w:rPr>
        <w:t>IS</w:t>
      </w:r>
      <w:r w:rsidRPr="00461610">
        <w:rPr>
          <w:sz w:val="24"/>
          <w:szCs w:val="24"/>
        </w:rPr>
        <w:t xml:space="preserve"> uzskaites dokumenta informāciju par sniegtajiem veselības aprūpes pakalpojumiem ievada </w:t>
      </w:r>
      <w:r w:rsidRPr="00461610">
        <w:rPr>
          <w:color w:val="000000" w:themeColor="text1"/>
          <w:sz w:val="24"/>
          <w:szCs w:val="24"/>
        </w:rPr>
        <w:t>vai ielādē no faila un pārbauda</w:t>
      </w:r>
      <w:r w:rsidRPr="00461610">
        <w:rPr>
          <w:sz w:val="24"/>
          <w:szCs w:val="24"/>
        </w:rPr>
        <w:t xml:space="preserve"> </w:t>
      </w:r>
      <w:r w:rsidRPr="00461610">
        <w:rPr>
          <w:color w:val="000000" w:themeColor="text1"/>
          <w:sz w:val="24"/>
          <w:szCs w:val="24"/>
        </w:rPr>
        <w:t xml:space="preserve">5 (piecu) darba dienu laikā pēc </w:t>
      </w:r>
      <w:r w:rsidRPr="00461610">
        <w:rPr>
          <w:sz w:val="24"/>
          <w:szCs w:val="24"/>
        </w:rPr>
        <w:t>uzskaites dokumenta noslēgšanas</w:t>
      </w:r>
      <w:r w:rsidRPr="00461610">
        <w:rPr>
          <w:color w:val="000000" w:themeColor="text1"/>
          <w:sz w:val="24"/>
          <w:szCs w:val="24"/>
        </w:rPr>
        <w:t>, bet ne vēlāk kā</w:t>
      </w:r>
      <w:r w:rsidR="00316059" w:rsidRPr="00461610">
        <w:rPr>
          <w:color w:val="000000" w:themeColor="text1"/>
          <w:sz w:val="24"/>
          <w:szCs w:val="24"/>
        </w:rPr>
        <w:t xml:space="preserve"> </w:t>
      </w:r>
      <w:r w:rsidRPr="00461610">
        <w:rPr>
          <w:sz w:val="24"/>
          <w:szCs w:val="24"/>
        </w:rPr>
        <w:t xml:space="preserve">līdz kārtējā </w:t>
      </w:r>
      <w:r w:rsidRPr="00461610">
        <w:rPr>
          <w:sz w:val="24"/>
          <w:szCs w:val="24"/>
        </w:rPr>
        <w:lastRenderedPageBreak/>
        <w:t>mēneša 20. datumam par visiem veselības aprūpes pakalpojumiem, kas sniegti līdz kārtējā mēneša 15. datumam</w:t>
      </w:r>
      <w:r w:rsidR="009A599E">
        <w:rPr>
          <w:sz w:val="24"/>
          <w:szCs w:val="24"/>
        </w:rPr>
        <w:t>,</w:t>
      </w:r>
      <w:r w:rsidR="00E703CF" w:rsidRPr="00461610">
        <w:rPr>
          <w:sz w:val="24"/>
          <w:szCs w:val="24"/>
        </w:rPr>
        <w:t xml:space="preserve"> izņemot:</w:t>
      </w:r>
    </w:p>
    <w:p w14:paraId="651891CB" w14:textId="644C320E" w:rsidR="00DE4346" w:rsidRPr="00461610" w:rsidRDefault="00E703CF" w:rsidP="006E17D3">
      <w:pPr>
        <w:pStyle w:val="ListParagraph"/>
        <w:numPr>
          <w:ilvl w:val="1"/>
          <w:numId w:val="1"/>
        </w:numPr>
        <w:ind w:left="720" w:hanging="720"/>
        <w:jc w:val="both"/>
        <w:rPr>
          <w:sz w:val="24"/>
          <w:szCs w:val="24"/>
        </w:rPr>
      </w:pPr>
      <w:r w:rsidRPr="00461610">
        <w:rPr>
          <w:sz w:val="24"/>
          <w:szCs w:val="24"/>
        </w:rPr>
        <w:t>informāciju par ambulatorajiem un zobārstniecības</w:t>
      </w:r>
      <w:r w:rsidRPr="00461610">
        <w:rPr>
          <w:color w:val="000000" w:themeColor="text1"/>
          <w:sz w:val="24"/>
          <w:szCs w:val="24"/>
        </w:rPr>
        <w:t xml:space="preserve"> veselības aprūpes pakalpojumiem, kas sniegti iepriekšējā mēnesī, IZPILDĪTĀJS VIS ievada </w:t>
      </w:r>
      <w:r w:rsidR="00DE4346" w:rsidRPr="00461610">
        <w:rPr>
          <w:sz w:val="24"/>
          <w:szCs w:val="24"/>
        </w:rPr>
        <w:t>līdz nākamā mēneša 3.datumam</w:t>
      </w:r>
      <w:r w:rsidR="009A599E">
        <w:rPr>
          <w:sz w:val="24"/>
          <w:szCs w:val="24"/>
        </w:rPr>
        <w:t>;</w:t>
      </w:r>
      <w:r w:rsidR="00DE4346" w:rsidRPr="00461610">
        <w:rPr>
          <w:sz w:val="24"/>
          <w:szCs w:val="24"/>
        </w:rPr>
        <w:t xml:space="preserve"> </w:t>
      </w:r>
    </w:p>
    <w:p w14:paraId="7A9E0E61" w14:textId="228F26E3" w:rsidR="00DE4346" w:rsidRPr="00461610" w:rsidRDefault="00E703CF" w:rsidP="006E17D3">
      <w:pPr>
        <w:pStyle w:val="ListParagraph"/>
        <w:numPr>
          <w:ilvl w:val="1"/>
          <w:numId w:val="1"/>
        </w:numPr>
        <w:ind w:left="720" w:hanging="720"/>
        <w:jc w:val="both"/>
        <w:rPr>
          <w:sz w:val="24"/>
          <w:szCs w:val="24"/>
        </w:rPr>
      </w:pPr>
      <w:r w:rsidRPr="00461610">
        <w:rPr>
          <w:sz w:val="24"/>
          <w:szCs w:val="24"/>
        </w:rPr>
        <w:t>informāciju par ģimenes ārst</w:t>
      </w:r>
      <w:r w:rsidR="00234FB8">
        <w:rPr>
          <w:sz w:val="24"/>
          <w:szCs w:val="24"/>
        </w:rPr>
        <w:t>a prakses</w:t>
      </w:r>
      <w:r w:rsidRPr="00461610">
        <w:rPr>
          <w:sz w:val="24"/>
          <w:szCs w:val="24"/>
        </w:rPr>
        <w:t xml:space="preserve"> un stacionārajiem</w:t>
      </w:r>
      <w:r w:rsidRPr="00461610">
        <w:rPr>
          <w:color w:val="000000" w:themeColor="text1"/>
          <w:sz w:val="24"/>
          <w:szCs w:val="24"/>
        </w:rPr>
        <w:t xml:space="preserve"> veselības aprūpes pakalpojumiem, kas sniegti iepriekšējā mēnesī</w:t>
      </w:r>
      <w:r w:rsidRPr="00461610">
        <w:rPr>
          <w:sz w:val="24"/>
          <w:szCs w:val="24"/>
        </w:rPr>
        <w:t xml:space="preserve"> - </w:t>
      </w:r>
      <w:r w:rsidR="00DE4346" w:rsidRPr="00461610">
        <w:rPr>
          <w:sz w:val="24"/>
          <w:szCs w:val="24"/>
        </w:rPr>
        <w:t>līdz nākamā mēneša 5.datumam</w:t>
      </w:r>
      <w:r w:rsidR="00DE4346" w:rsidRPr="00461610">
        <w:rPr>
          <w:color w:val="000000" w:themeColor="text1"/>
          <w:sz w:val="24"/>
          <w:szCs w:val="24"/>
        </w:rPr>
        <w:t>.</w:t>
      </w:r>
    </w:p>
    <w:p w14:paraId="1C9AA630" w14:textId="77777777" w:rsidR="00DE4346" w:rsidRPr="00461610" w:rsidRDefault="00DE4346" w:rsidP="006E17D3">
      <w:pPr>
        <w:pStyle w:val="ListParagraph"/>
        <w:ind w:hanging="720"/>
        <w:jc w:val="both"/>
        <w:rPr>
          <w:color w:val="000000"/>
          <w:sz w:val="24"/>
          <w:szCs w:val="24"/>
        </w:rPr>
      </w:pPr>
    </w:p>
    <w:p w14:paraId="620543A0" w14:textId="5928EC32" w:rsidR="00DE4346" w:rsidRPr="00461610" w:rsidRDefault="00DE4346" w:rsidP="006E17D3">
      <w:pPr>
        <w:numPr>
          <w:ilvl w:val="0"/>
          <w:numId w:val="1"/>
        </w:numPr>
        <w:ind w:left="720" w:hanging="720"/>
        <w:jc w:val="both"/>
        <w:rPr>
          <w:color w:val="212121"/>
          <w:sz w:val="24"/>
          <w:szCs w:val="24"/>
        </w:rPr>
      </w:pPr>
      <w:r w:rsidRPr="00461610">
        <w:rPr>
          <w:sz w:val="24"/>
          <w:szCs w:val="24"/>
        </w:rPr>
        <w:t xml:space="preserve">DIENESTS </w:t>
      </w:r>
      <w:r w:rsidRPr="00461610">
        <w:rPr>
          <w:color w:val="000000" w:themeColor="text1"/>
          <w:sz w:val="24"/>
          <w:szCs w:val="24"/>
        </w:rPr>
        <w:t>nodrošina V</w:t>
      </w:r>
      <w:r w:rsidR="004E49BB" w:rsidRPr="00461610">
        <w:rPr>
          <w:color w:val="000000" w:themeColor="text1"/>
          <w:sz w:val="24"/>
          <w:szCs w:val="24"/>
        </w:rPr>
        <w:t>IS</w:t>
      </w:r>
      <w:r w:rsidRPr="00461610">
        <w:rPr>
          <w:color w:val="000000" w:themeColor="text1"/>
          <w:sz w:val="24"/>
          <w:szCs w:val="24"/>
        </w:rPr>
        <w:t xml:space="preserve"> IZPILDĪTĀJA ievadītās</w:t>
      </w:r>
      <w:r w:rsidRPr="00461610">
        <w:rPr>
          <w:sz w:val="24"/>
          <w:szCs w:val="24"/>
        </w:rPr>
        <w:t xml:space="preserve"> informācijas uzkrāšanu un apstrādi</w:t>
      </w:r>
      <w:r w:rsidRPr="00461610">
        <w:rPr>
          <w:color w:val="000000" w:themeColor="text1"/>
          <w:sz w:val="24"/>
          <w:szCs w:val="24"/>
        </w:rPr>
        <w:t xml:space="preserve"> </w:t>
      </w:r>
      <w:r w:rsidR="008A0DF0" w:rsidRPr="00461610">
        <w:rPr>
          <w:sz w:val="24"/>
          <w:szCs w:val="24"/>
        </w:rPr>
        <w:t>norēķinu veikšanai</w:t>
      </w:r>
      <w:r w:rsidR="00302714" w:rsidRPr="00461610">
        <w:rPr>
          <w:sz w:val="24"/>
          <w:szCs w:val="24"/>
        </w:rPr>
        <w:t xml:space="preserve"> un līgumu uzraudzībai</w:t>
      </w:r>
      <w:r w:rsidRPr="00461610">
        <w:rPr>
          <w:sz w:val="24"/>
          <w:szCs w:val="24"/>
        </w:rPr>
        <w:t>.</w:t>
      </w:r>
      <w:r w:rsidR="2A44CCC3" w:rsidRPr="00461610">
        <w:rPr>
          <w:rFonts w:eastAsia="Segoe UI"/>
          <w:color w:val="212121"/>
          <w:sz w:val="24"/>
          <w:szCs w:val="24"/>
        </w:rPr>
        <w:t xml:space="preserve"> </w:t>
      </w:r>
      <w:r w:rsidR="2A44CCC3" w:rsidRPr="00461610">
        <w:rPr>
          <w:color w:val="212121"/>
          <w:sz w:val="24"/>
          <w:szCs w:val="24"/>
        </w:rPr>
        <w:t>V</w:t>
      </w:r>
      <w:r w:rsidR="004E49BB" w:rsidRPr="00461610">
        <w:rPr>
          <w:color w:val="212121"/>
          <w:sz w:val="24"/>
          <w:szCs w:val="24"/>
        </w:rPr>
        <w:t xml:space="preserve">IS </w:t>
      </w:r>
      <w:r w:rsidR="2A44CCC3" w:rsidRPr="00461610">
        <w:rPr>
          <w:color w:val="212121"/>
          <w:sz w:val="24"/>
          <w:szCs w:val="24"/>
        </w:rPr>
        <w:t>esošā informācija tiešsaistē ir pieejama trīs gadus.</w:t>
      </w:r>
    </w:p>
    <w:p w14:paraId="0FE1300A" w14:textId="77777777" w:rsidR="008A0DF0" w:rsidRPr="00461610" w:rsidRDefault="008A0DF0" w:rsidP="006E17D3">
      <w:pPr>
        <w:ind w:left="720" w:hanging="720"/>
        <w:jc w:val="both"/>
        <w:rPr>
          <w:color w:val="212121"/>
          <w:sz w:val="24"/>
          <w:szCs w:val="24"/>
        </w:rPr>
      </w:pPr>
    </w:p>
    <w:p w14:paraId="7F003CF1" w14:textId="4F9370A4" w:rsidR="00DE4346" w:rsidRPr="00461610" w:rsidRDefault="00DE4346" w:rsidP="006E17D3">
      <w:pPr>
        <w:numPr>
          <w:ilvl w:val="0"/>
          <w:numId w:val="1"/>
        </w:numPr>
        <w:ind w:left="720" w:hanging="720"/>
        <w:jc w:val="both"/>
        <w:rPr>
          <w:sz w:val="24"/>
          <w:szCs w:val="24"/>
        </w:rPr>
      </w:pPr>
      <w:r w:rsidRPr="00461610">
        <w:rPr>
          <w:sz w:val="24"/>
          <w:szCs w:val="24"/>
        </w:rPr>
        <w:t xml:space="preserve">Ja IZPILDĪTĀJS veic uzskaites dokumentu datnes </w:t>
      </w:r>
      <w:proofErr w:type="spellStart"/>
      <w:r w:rsidRPr="00461610">
        <w:rPr>
          <w:sz w:val="24"/>
          <w:szCs w:val="24"/>
        </w:rPr>
        <w:t>ielādi</w:t>
      </w:r>
      <w:proofErr w:type="spellEnd"/>
      <w:r w:rsidRPr="00461610">
        <w:rPr>
          <w:sz w:val="24"/>
          <w:szCs w:val="24"/>
        </w:rPr>
        <w:t xml:space="preserve"> V</w:t>
      </w:r>
      <w:r w:rsidR="004E49BB" w:rsidRPr="00461610">
        <w:rPr>
          <w:sz w:val="24"/>
          <w:szCs w:val="24"/>
        </w:rPr>
        <w:t>IS</w:t>
      </w:r>
      <w:r w:rsidRPr="00461610">
        <w:rPr>
          <w:sz w:val="24"/>
          <w:szCs w:val="24"/>
        </w:rPr>
        <w:t>, IZPILDĪTĀJS nodrošina, ka:</w:t>
      </w:r>
    </w:p>
    <w:p w14:paraId="472EF85D" w14:textId="2E190286" w:rsidR="00DE4346" w:rsidRPr="00461610" w:rsidRDefault="001B7BD4" w:rsidP="006E17D3">
      <w:pPr>
        <w:pStyle w:val="ListParagraph"/>
        <w:numPr>
          <w:ilvl w:val="1"/>
          <w:numId w:val="2"/>
        </w:numPr>
        <w:ind w:hanging="720"/>
        <w:jc w:val="both"/>
        <w:rPr>
          <w:sz w:val="24"/>
          <w:szCs w:val="24"/>
          <w:lang w:eastAsia="lv-LV"/>
        </w:rPr>
      </w:pPr>
      <w:r w:rsidRPr="00461610">
        <w:rPr>
          <w:sz w:val="24"/>
          <w:szCs w:val="24"/>
          <w:lang w:eastAsia="lv-LV"/>
        </w:rPr>
        <w:t xml:space="preserve"> </w:t>
      </w:r>
      <w:r w:rsidR="00DE4346" w:rsidRPr="00461610">
        <w:rPr>
          <w:sz w:val="24"/>
          <w:szCs w:val="24"/>
          <w:lang w:eastAsia="lv-LV"/>
        </w:rPr>
        <w:t>rēķinā iekļauts uzskaites dokuments tiek labots V</w:t>
      </w:r>
      <w:r w:rsidR="004E49BB" w:rsidRPr="00461610">
        <w:rPr>
          <w:sz w:val="24"/>
          <w:szCs w:val="24"/>
          <w:lang w:eastAsia="lv-LV"/>
        </w:rPr>
        <w:t>IS</w:t>
      </w:r>
      <w:r w:rsidR="00DE4346" w:rsidRPr="00461610">
        <w:rPr>
          <w:sz w:val="24"/>
          <w:szCs w:val="24"/>
          <w:lang w:eastAsia="lv-LV"/>
        </w:rPr>
        <w:t>;</w:t>
      </w:r>
    </w:p>
    <w:p w14:paraId="6FFAE9B7" w14:textId="0594D969" w:rsidR="00DE4346" w:rsidRPr="00461610" w:rsidRDefault="001B7BD4" w:rsidP="006E17D3">
      <w:pPr>
        <w:pStyle w:val="ListParagraph"/>
        <w:numPr>
          <w:ilvl w:val="1"/>
          <w:numId w:val="2"/>
        </w:numPr>
        <w:ind w:hanging="720"/>
        <w:jc w:val="both"/>
        <w:rPr>
          <w:sz w:val="24"/>
          <w:szCs w:val="24"/>
          <w:lang w:eastAsia="lv-LV"/>
        </w:rPr>
      </w:pPr>
      <w:r w:rsidRPr="00461610">
        <w:rPr>
          <w:sz w:val="24"/>
          <w:szCs w:val="24"/>
          <w:lang w:eastAsia="lv-LV"/>
        </w:rPr>
        <w:t xml:space="preserve"> </w:t>
      </w:r>
      <w:r w:rsidR="00DE4346" w:rsidRPr="00461610">
        <w:rPr>
          <w:sz w:val="24"/>
          <w:szCs w:val="24"/>
          <w:lang w:eastAsia="lv-LV"/>
        </w:rPr>
        <w:t>uzskaites dokuments, kurā nav veiktas izmaiņas (labojumi), atkārtoti V</w:t>
      </w:r>
      <w:r w:rsidR="004E49BB" w:rsidRPr="00461610">
        <w:rPr>
          <w:sz w:val="24"/>
          <w:szCs w:val="24"/>
          <w:lang w:eastAsia="lv-LV"/>
        </w:rPr>
        <w:t xml:space="preserve">IS </w:t>
      </w:r>
      <w:r w:rsidR="00DE4346" w:rsidRPr="00461610">
        <w:rPr>
          <w:sz w:val="24"/>
          <w:szCs w:val="24"/>
          <w:lang w:eastAsia="lv-LV"/>
        </w:rPr>
        <w:t xml:space="preserve"> netiek ielādēts;</w:t>
      </w:r>
    </w:p>
    <w:p w14:paraId="07E4FAD5" w14:textId="6DF7DC53" w:rsidR="00DE4346" w:rsidRPr="00461610" w:rsidRDefault="001B7BD4" w:rsidP="006E17D3">
      <w:pPr>
        <w:pStyle w:val="ListParagraph"/>
        <w:numPr>
          <w:ilvl w:val="1"/>
          <w:numId w:val="2"/>
        </w:numPr>
        <w:ind w:hanging="720"/>
        <w:jc w:val="both"/>
        <w:rPr>
          <w:sz w:val="24"/>
          <w:szCs w:val="24"/>
          <w:lang w:eastAsia="lv-LV"/>
        </w:rPr>
      </w:pPr>
      <w:r w:rsidRPr="00461610">
        <w:rPr>
          <w:sz w:val="24"/>
          <w:szCs w:val="24"/>
          <w:lang w:eastAsia="lv-LV"/>
        </w:rPr>
        <w:t xml:space="preserve"> </w:t>
      </w:r>
      <w:r w:rsidR="00DE4346" w:rsidRPr="00461610">
        <w:rPr>
          <w:sz w:val="24"/>
          <w:szCs w:val="24"/>
          <w:lang w:eastAsia="lv-LV"/>
        </w:rPr>
        <w:t>labots uzskaites dokuments, kas jāielādē atkārtoti, tiek ielādēts atsevišķā datnē, nodrošinot, ka</w:t>
      </w:r>
      <w:r w:rsidR="00DE4346" w:rsidRPr="00461610">
        <w:rPr>
          <w:sz w:val="24"/>
          <w:szCs w:val="24"/>
        </w:rPr>
        <w:t xml:space="preserve"> </w:t>
      </w:r>
      <w:r w:rsidR="00DE4346" w:rsidRPr="00461610">
        <w:rPr>
          <w:sz w:val="24"/>
          <w:szCs w:val="24"/>
          <w:lang w:eastAsia="lv-LV"/>
        </w:rPr>
        <w:t>sākotnējais dokuments tiek dzēsts.</w:t>
      </w:r>
    </w:p>
    <w:p w14:paraId="76777FD6" w14:textId="77777777" w:rsidR="00DE4346" w:rsidRPr="00461610" w:rsidRDefault="00DE4346" w:rsidP="006E17D3">
      <w:pPr>
        <w:pStyle w:val="ListParagraph"/>
        <w:ind w:hanging="720"/>
        <w:jc w:val="both"/>
        <w:rPr>
          <w:sz w:val="24"/>
          <w:szCs w:val="24"/>
          <w:lang w:eastAsia="lv-LV"/>
        </w:rPr>
      </w:pPr>
    </w:p>
    <w:p w14:paraId="6170395D" w14:textId="49D678D5" w:rsidR="00DE4346" w:rsidRPr="00461610" w:rsidRDefault="00DE4346" w:rsidP="006E17D3">
      <w:pPr>
        <w:numPr>
          <w:ilvl w:val="0"/>
          <w:numId w:val="1"/>
        </w:numPr>
        <w:ind w:left="720" w:hanging="720"/>
        <w:jc w:val="both"/>
        <w:rPr>
          <w:sz w:val="24"/>
          <w:szCs w:val="24"/>
          <w:lang w:eastAsia="lv-LV"/>
        </w:rPr>
      </w:pPr>
      <w:bookmarkStart w:id="1" w:name="_Hlk110592295"/>
      <w:r w:rsidRPr="00461610">
        <w:rPr>
          <w:sz w:val="24"/>
          <w:szCs w:val="24"/>
        </w:rPr>
        <w:t>V</w:t>
      </w:r>
      <w:r w:rsidR="004E49BB" w:rsidRPr="00461610">
        <w:rPr>
          <w:sz w:val="24"/>
          <w:szCs w:val="24"/>
        </w:rPr>
        <w:t>IS</w:t>
      </w:r>
      <w:r w:rsidRPr="00461610">
        <w:rPr>
          <w:sz w:val="24"/>
          <w:szCs w:val="24"/>
          <w:lang w:eastAsia="lv-LV"/>
        </w:rPr>
        <w:t xml:space="preserve"> labojumus veic ne vēlāk kā:</w:t>
      </w:r>
    </w:p>
    <w:p w14:paraId="2955921B" w14:textId="77777777" w:rsidR="00DE4346" w:rsidRPr="00461610" w:rsidRDefault="00DE4346" w:rsidP="006E17D3">
      <w:pPr>
        <w:numPr>
          <w:ilvl w:val="1"/>
          <w:numId w:val="1"/>
        </w:numPr>
        <w:ind w:left="720" w:hanging="720"/>
        <w:jc w:val="both"/>
        <w:rPr>
          <w:sz w:val="24"/>
          <w:szCs w:val="24"/>
          <w:lang w:eastAsia="lv-LV"/>
        </w:rPr>
      </w:pPr>
      <w:r w:rsidRPr="00461610">
        <w:rPr>
          <w:sz w:val="24"/>
          <w:szCs w:val="24"/>
          <w:lang w:eastAsia="lv-LV"/>
        </w:rPr>
        <w:t xml:space="preserve">līdz 31.maijam kārtējā kalendārā gada pirmajā ceturksnī ievadītajos datos; </w:t>
      </w:r>
    </w:p>
    <w:p w14:paraId="52D2F02C" w14:textId="77777777" w:rsidR="00DE4346" w:rsidRPr="00461610" w:rsidRDefault="00DE4346" w:rsidP="006E17D3">
      <w:pPr>
        <w:pStyle w:val="ListParagraph"/>
        <w:numPr>
          <w:ilvl w:val="1"/>
          <w:numId w:val="1"/>
        </w:numPr>
        <w:ind w:left="720" w:hanging="720"/>
        <w:jc w:val="both"/>
        <w:rPr>
          <w:sz w:val="24"/>
          <w:szCs w:val="24"/>
          <w:lang w:eastAsia="lv-LV"/>
        </w:rPr>
      </w:pPr>
      <w:r w:rsidRPr="00461610">
        <w:rPr>
          <w:sz w:val="24"/>
          <w:szCs w:val="24"/>
          <w:lang w:eastAsia="lv-LV"/>
        </w:rPr>
        <w:t>līdz 31.augustam kārtējā kalendārā gada otrajā ceturksnī ievadītajos datos;</w:t>
      </w:r>
    </w:p>
    <w:p w14:paraId="0154A413" w14:textId="77777777" w:rsidR="00DE4346" w:rsidRPr="00461610" w:rsidRDefault="00DE4346" w:rsidP="006E17D3">
      <w:pPr>
        <w:pStyle w:val="ListParagraph"/>
        <w:numPr>
          <w:ilvl w:val="1"/>
          <w:numId w:val="1"/>
        </w:numPr>
        <w:ind w:left="720" w:hanging="720"/>
        <w:jc w:val="both"/>
        <w:rPr>
          <w:sz w:val="24"/>
          <w:szCs w:val="24"/>
          <w:lang w:eastAsia="lv-LV"/>
        </w:rPr>
      </w:pPr>
      <w:r w:rsidRPr="00461610">
        <w:rPr>
          <w:sz w:val="24"/>
          <w:szCs w:val="24"/>
          <w:lang w:eastAsia="lv-LV"/>
        </w:rPr>
        <w:t>līdz 30.novembrim kārtējā kalendārā gada trešajā ceturksnī ievadītajos datos;</w:t>
      </w:r>
    </w:p>
    <w:p w14:paraId="27272972" w14:textId="77777777" w:rsidR="00DE4346" w:rsidRPr="00461610" w:rsidRDefault="00DE4346" w:rsidP="006E17D3">
      <w:pPr>
        <w:pStyle w:val="ListParagraph"/>
        <w:numPr>
          <w:ilvl w:val="1"/>
          <w:numId w:val="1"/>
        </w:numPr>
        <w:ind w:left="720" w:hanging="720"/>
        <w:jc w:val="both"/>
        <w:rPr>
          <w:sz w:val="24"/>
          <w:szCs w:val="24"/>
          <w:lang w:eastAsia="lv-LV"/>
        </w:rPr>
      </w:pPr>
      <w:r w:rsidRPr="00461610">
        <w:rPr>
          <w:sz w:val="24"/>
          <w:szCs w:val="24"/>
          <w:lang w:eastAsia="lv-LV"/>
        </w:rPr>
        <w:t>līdz nākamā kalendārā gada 8.janvārim kārtējā kalendārā gada ceturtajā ceturksnī ievadītajos datos.</w:t>
      </w:r>
    </w:p>
    <w:p w14:paraId="246DCB44" w14:textId="77777777" w:rsidR="00DE4346" w:rsidRPr="00461610" w:rsidRDefault="00DE4346" w:rsidP="006E17D3">
      <w:pPr>
        <w:tabs>
          <w:tab w:val="num" w:pos="851"/>
        </w:tabs>
        <w:ind w:left="720" w:hanging="720"/>
        <w:jc w:val="both"/>
        <w:rPr>
          <w:sz w:val="24"/>
          <w:szCs w:val="24"/>
          <w:lang w:eastAsia="lv-LV"/>
        </w:rPr>
      </w:pPr>
    </w:p>
    <w:bookmarkEnd w:id="1"/>
    <w:p w14:paraId="231BAE4F" w14:textId="1196BF80" w:rsidR="00DE4346" w:rsidRPr="00461610" w:rsidRDefault="00DE4346" w:rsidP="006E17D3">
      <w:pPr>
        <w:numPr>
          <w:ilvl w:val="0"/>
          <w:numId w:val="1"/>
        </w:numPr>
        <w:ind w:left="720" w:hanging="720"/>
        <w:jc w:val="both"/>
        <w:rPr>
          <w:color w:val="000000"/>
          <w:sz w:val="24"/>
          <w:szCs w:val="24"/>
        </w:rPr>
      </w:pPr>
      <w:r w:rsidRPr="00461610">
        <w:rPr>
          <w:color w:val="000000" w:themeColor="text1"/>
          <w:sz w:val="24"/>
          <w:szCs w:val="24"/>
        </w:rPr>
        <w:t xml:space="preserve">Veidojot rēķinus, aprēķinos netiek iekļauti uzskaites dokumenti, kas ievadīti </w:t>
      </w:r>
      <w:r w:rsidRPr="00461610">
        <w:rPr>
          <w:sz w:val="24"/>
          <w:szCs w:val="24"/>
        </w:rPr>
        <w:t>V</w:t>
      </w:r>
      <w:r w:rsidR="004E49BB" w:rsidRPr="00461610">
        <w:rPr>
          <w:sz w:val="24"/>
          <w:szCs w:val="24"/>
        </w:rPr>
        <w:t>IS</w:t>
      </w:r>
      <w:r w:rsidRPr="00461610">
        <w:rPr>
          <w:color w:val="000000" w:themeColor="text1"/>
          <w:sz w:val="24"/>
          <w:szCs w:val="24"/>
        </w:rPr>
        <w:t xml:space="preserve"> vēlāk nekā 60 (sešdesmit) dienas pēc veselības aprūpes pakalpojumu sniegšanas</w:t>
      </w:r>
      <w:r w:rsidRPr="00461610">
        <w:rPr>
          <w:sz w:val="24"/>
          <w:szCs w:val="24"/>
        </w:rPr>
        <w:t xml:space="preserve"> beigām.</w:t>
      </w:r>
    </w:p>
    <w:p w14:paraId="77FACA2D" w14:textId="77777777" w:rsidR="00DE4346" w:rsidRPr="00461610" w:rsidRDefault="00DE4346" w:rsidP="006E17D3">
      <w:pPr>
        <w:pStyle w:val="ListParagraph"/>
        <w:ind w:hanging="720"/>
        <w:rPr>
          <w:sz w:val="24"/>
          <w:szCs w:val="24"/>
          <w:lang w:eastAsia="lv-LV"/>
        </w:rPr>
      </w:pPr>
      <w:bookmarkStart w:id="2" w:name="_Hlk130819627"/>
    </w:p>
    <w:bookmarkEnd w:id="2"/>
    <w:p w14:paraId="6B2B0EC1" w14:textId="17E55F5F" w:rsidR="00DE4346" w:rsidRPr="00461610" w:rsidRDefault="00DE4346" w:rsidP="006E17D3">
      <w:pPr>
        <w:numPr>
          <w:ilvl w:val="0"/>
          <w:numId w:val="1"/>
        </w:numPr>
        <w:ind w:left="720" w:hanging="720"/>
        <w:jc w:val="both"/>
        <w:rPr>
          <w:sz w:val="24"/>
          <w:szCs w:val="24"/>
        </w:rPr>
      </w:pPr>
      <w:r w:rsidRPr="00461610">
        <w:rPr>
          <w:sz w:val="24"/>
          <w:szCs w:val="24"/>
        </w:rPr>
        <w:t>Ja  DIENESTA uzraudzības darbību ietvaros IZPILDĪTĀJAM tiek uzdots veikt labojumu</w:t>
      </w:r>
      <w:bookmarkStart w:id="3" w:name="_Hlk110495298"/>
      <w:r w:rsidRPr="00461610">
        <w:rPr>
          <w:sz w:val="24"/>
          <w:szCs w:val="24"/>
        </w:rPr>
        <w:t>s V</w:t>
      </w:r>
      <w:bookmarkEnd w:id="3"/>
      <w:r w:rsidR="004E49BB" w:rsidRPr="00461610">
        <w:rPr>
          <w:sz w:val="24"/>
          <w:szCs w:val="24"/>
        </w:rPr>
        <w:t>IS</w:t>
      </w:r>
      <w:r w:rsidRPr="00461610">
        <w:rPr>
          <w:sz w:val="24"/>
          <w:szCs w:val="24"/>
        </w:rPr>
        <w:t xml:space="preserve"> ievadītajos uzskaites dokumentos, IZPILDĪTĀJS tos veic vēstulē vai pārbaudes aktā noteiktajā termiņā vai ne vēlāk kā 2 (divu) nedēļu laikā no lēmuma spēkā stāšanās dienas, ievērojot šī</w:t>
      </w:r>
      <w:r w:rsidR="00BA7AD1" w:rsidRPr="00461610">
        <w:rPr>
          <w:sz w:val="24"/>
          <w:szCs w:val="24"/>
        </w:rPr>
        <w:t xml:space="preserve"> pielikuma </w:t>
      </w:r>
      <w:r w:rsidRPr="00461610">
        <w:rPr>
          <w:sz w:val="24"/>
          <w:szCs w:val="24"/>
        </w:rPr>
        <w:t xml:space="preserve"> 9.punktā norādītos termiņus.</w:t>
      </w:r>
    </w:p>
    <w:p w14:paraId="6DE1E1A5" w14:textId="77777777" w:rsidR="00DE4346" w:rsidRPr="00461610" w:rsidRDefault="00DE4346" w:rsidP="006E17D3">
      <w:pPr>
        <w:tabs>
          <w:tab w:val="num" w:pos="426"/>
        </w:tabs>
        <w:ind w:left="720" w:hanging="720"/>
        <w:jc w:val="both"/>
        <w:rPr>
          <w:sz w:val="24"/>
          <w:szCs w:val="24"/>
          <w:highlight w:val="yellow"/>
        </w:rPr>
      </w:pPr>
    </w:p>
    <w:p w14:paraId="0D9A6790" w14:textId="6E08610A" w:rsidR="00DE4346" w:rsidRPr="00461610" w:rsidRDefault="24B3BABE" w:rsidP="006E17D3">
      <w:pPr>
        <w:numPr>
          <w:ilvl w:val="0"/>
          <w:numId w:val="1"/>
        </w:numPr>
        <w:ind w:left="720" w:hanging="720"/>
        <w:jc w:val="both"/>
        <w:rPr>
          <w:sz w:val="24"/>
          <w:szCs w:val="24"/>
          <w:lang w:eastAsia="lv-LV"/>
        </w:rPr>
      </w:pPr>
      <w:r w:rsidRPr="00461610">
        <w:rPr>
          <w:sz w:val="24"/>
          <w:szCs w:val="24"/>
          <w:lang w:eastAsia="lv-LV"/>
        </w:rPr>
        <w:t>Ja IZPILDĪTĀJAM nepieciešams veikt šī</w:t>
      </w:r>
      <w:r w:rsidR="00BA7AD1" w:rsidRPr="00461610">
        <w:rPr>
          <w:sz w:val="24"/>
          <w:szCs w:val="24"/>
          <w:lang w:eastAsia="lv-LV"/>
        </w:rPr>
        <w:t xml:space="preserve"> pielikuma</w:t>
      </w:r>
      <w:r w:rsidRPr="00461610">
        <w:rPr>
          <w:sz w:val="24"/>
          <w:szCs w:val="24"/>
          <w:lang w:eastAsia="lv-LV"/>
        </w:rPr>
        <w:t xml:space="preserve"> 11.punktā minētos labojumus V</w:t>
      </w:r>
      <w:r w:rsidR="004E49BB" w:rsidRPr="00461610">
        <w:rPr>
          <w:sz w:val="24"/>
          <w:szCs w:val="24"/>
          <w:lang w:eastAsia="lv-LV"/>
        </w:rPr>
        <w:t xml:space="preserve">IS </w:t>
      </w:r>
      <w:r w:rsidRPr="00461610">
        <w:rPr>
          <w:sz w:val="24"/>
          <w:szCs w:val="24"/>
          <w:lang w:eastAsia="lv-LV"/>
        </w:rPr>
        <w:t>datos, kuriem beidzies</w:t>
      </w:r>
      <w:r w:rsidR="00BA7AD1" w:rsidRPr="00461610">
        <w:rPr>
          <w:sz w:val="24"/>
          <w:szCs w:val="24"/>
          <w:lang w:eastAsia="lv-LV"/>
        </w:rPr>
        <w:t xml:space="preserve"> </w:t>
      </w:r>
      <w:r w:rsidR="004A7036">
        <w:rPr>
          <w:sz w:val="24"/>
          <w:szCs w:val="24"/>
          <w:lang w:eastAsia="lv-LV"/>
        </w:rPr>
        <w:t xml:space="preserve">šī pielikuma </w:t>
      </w:r>
      <w:r w:rsidRPr="00461610">
        <w:rPr>
          <w:sz w:val="24"/>
          <w:szCs w:val="24"/>
          <w:lang w:eastAsia="lv-LV"/>
        </w:rPr>
        <w:t xml:space="preserve">9.punktā minētais datu labošanas termiņš, IZPILDĪTĀJS nekavējoties </w:t>
      </w:r>
      <w:r w:rsidR="004A7036">
        <w:rPr>
          <w:sz w:val="24"/>
          <w:szCs w:val="24"/>
          <w:lang w:eastAsia="lv-LV"/>
        </w:rPr>
        <w:t>šī pieliku</w:t>
      </w:r>
      <w:r w:rsidR="006C4138">
        <w:rPr>
          <w:sz w:val="24"/>
          <w:szCs w:val="24"/>
          <w:lang w:eastAsia="lv-LV"/>
        </w:rPr>
        <w:t xml:space="preserve">ma </w:t>
      </w:r>
      <w:r w:rsidRPr="00461610">
        <w:rPr>
          <w:sz w:val="24"/>
          <w:szCs w:val="24"/>
          <w:lang w:eastAsia="lv-LV"/>
        </w:rPr>
        <w:t>15.punktā minētajā kārtībā sazinās ar DIENESTU, lai vienotos par V</w:t>
      </w:r>
      <w:r w:rsidR="004E49BB" w:rsidRPr="00461610">
        <w:rPr>
          <w:sz w:val="24"/>
          <w:szCs w:val="24"/>
          <w:lang w:eastAsia="lv-LV"/>
        </w:rPr>
        <w:t xml:space="preserve">IS </w:t>
      </w:r>
      <w:r w:rsidRPr="00461610">
        <w:rPr>
          <w:sz w:val="24"/>
          <w:szCs w:val="24"/>
          <w:lang w:eastAsia="lv-LV"/>
        </w:rPr>
        <w:t xml:space="preserve"> datu labošanas veidu. </w:t>
      </w:r>
    </w:p>
    <w:p w14:paraId="7783B316" w14:textId="77777777" w:rsidR="00DE4346" w:rsidRPr="00461610" w:rsidRDefault="00DE4346" w:rsidP="006E17D3">
      <w:pPr>
        <w:tabs>
          <w:tab w:val="num" w:pos="426"/>
        </w:tabs>
        <w:ind w:left="720" w:hanging="720"/>
        <w:jc w:val="both"/>
        <w:rPr>
          <w:sz w:val="24"/>
          <w:szCs w:val="24"/>
          <w:lang w:eastAsia="lv-LV"/>
        </w:rPr>
      </w:pPr>
    </w:p>
    <w:p w14:paraId="127A408A" w14:textId="1E62EED5" w:rsidR="00DE4346" w:rsidRPr="00461610" w:rsidRDefault="00DE4346" w:rsidP="006E17D3">
      <w:pPr>
        <w:numPr>
          <w:ilvl w:val="0"/>
          <w:numId w:val="1"/>
        </w:numPr>
        <w:ind w:left="720" w:hanging="720"/>
        <w:jc w:val="both"/>
        <w:rPr>
          <w:sz w:val="24"/>
          <w:szCs w:val="24"/>
          <w:lang w:eastAsia="lv-LV"/>
        </w:rPr>
      </w:pPr>
      <w:r w:rsidRPr="00461610">
        <w:rPr>
          <w:sz w:val="24"/>
          <w:szCs w:val="24"/>
        </w:rPr>
        <w:t xml:space="preserve">DIENESTS nodrošina rēķinu sagatavošanu atbilstoši </w:t>
      </w:r>
      <w:r w:rsidR="0031689E">
        <w:rPr>
          <w:sz w:val="24"/>
          <w:szCs w:val="24"/>
        </w:rPr>
        <w:t>Līguma 5.pielikuma</w:t>
      </w:r>
      <w:r w:rsidR="00EF327F">
        <w:rPr>
          <w:sz w:val="24"/>
          <w:szCs w:val="24"/>
        </w:rPr>
        <w:t>m</w:t>
      </w:r>
      <w:r w:rsidR="0031689E">
        <w:rPr>
          <w:sz w:val="24"/>
          <w:szCs w:val="24"/>
        </w:rPr>
        <w:t xml:space="preserve"> “</w:t>
      </w:r>
      <w:r w:rsidRPr="00461610">
        <w:rPr>
          <w:sz w:val="24"/>
          <w:szCs w:val="24"/>
        </w:rPr>
        <w:t>Norēķinu kārtība</w:t>
      </w:r>
      <w:r w:rsidR="0031689E">
        <w:rPr>
          <w:sz w:val="24"/>
          <w:szCs w:val="24"/>
        </w:rPr>
        <w:t>”</w:t>
      </w:r>
      <w:r w:rsidRPr="00461610">
        <w:rPr>
          <w:sz w:val="24"/>
          <w:szCs w:val="24"/>
        </w:rPr>
        <w:t>, ja IZPILDĪTĀJS nodrošina šajā kārtībā</w:t>
      </w:r>
      <w:r w:rsidRPr="00461610">
        <w:rPr>
          <w:b/>
          <w:bCs/>
          <w:sz w:val="24"/>
          <w:szCs w:val="24"/>
        </w:rPr>
        <w:t xml:space="preserve"> </w:t>
      </w:r>
      <w:r w:rsidRPr="00461610">
        <w:rPr>
          <w:sz w:val="24"/>
          <w:szCs w:val="24"/>
        </w:rPr>
        <w:t>izvirzīto prasību izpildi.</w:t>
      </w:r>
    </w:p>
    <w:p w14:paraId="770AB72F" w14:textId="77777777" w:rsidR="00DE4346" w:rsidRPr="00461610" w:rsidRDefault="00DE4346" w:rsidP="006E17D3">
      <w:pPr>
        <w:pStyle w:val="ListParagraph"/>
        <w:ind w:hanging="720"/>
        <w:rPr>
          <w:sz w:val="24"/>
          <w:szCs w:val="24"/>
          <w:lang w:eastAsia="lv-LV"/>
        </w:rPr>
      </w:pPr>
    </w:p>
    <w:p w14:paraId="71228A18" w14:textId="288D7BF7" w:rsidR="00DE4346" w:rsidRPr="00461610" w:rsidRDefault="00DE4346" w:rsidP="006E17D3">
      <w:pPr>
        <w:numPr>
          <w:ilvl w:val="0"/>
          <w:numId w:val="1"/>
        </w:numPr>
        <w:ind w:left="720" w:hanging="720"/>
        <w:jc w:val="both"/>
        <w:rPr>
          <w:sz w:val="24"/>
          <w:szCs w:val="24"/>
          <w:lang w:eastAsia="lv-LV"/>
        </w:rPr>
      </w:pPr>
      <w:r w:rsidRPr="00461610">
        <w:rPr>
          <w:sz w:val="24"/>
          <w:szCs w:val="24"/>
        </w:rPr>
        <w:t>Ja IZPILDĪTĀJS 30 (trīsdesmit) dienu laikā neapstiprina V</w:t>
      </w:r>
      <w:r w:rsidR="004E49BB" w:rsidRPr="00461610">
        <w:rPr>
          <w:sz w:val="24"/>
          <w:szCs w:val="24"/>
        </w:rPr>
        <w:t xml:space="preserve">IS </w:t>
      </w:r>
      <w:r w:rsidRPr="00461610">
        <w:rPr>
          <w:sz w:val="24"/>
          <w:szCs w:val="24"/>
        </w:rPr>
        <w:t>izveidotos aktus, aktu apstiprināšana V</w:t>
      </w:r>
      <w:r w:rsidR="004E49BB" w:rsidRPr="00461610">
        <w:rPr>
          <w:sz w:val="24"/>
          <w:szCs w:val="24"/>
        </w:rPr>
        <w:t xml:space="preserve">IS </w:t>
      </w:r>
      <w:r w:rsidRPr="00461610">
        <w:rPr>
          <w:sz w:val="24"/>
          <w:szCs w:val="24"/>
        </w:rPr>
        <w:t xml:space="preserve"> notiek automātiski. Pēdējais kalendārā gada akts </w:t>
      </w:r>
      <w:r w:rsidRPr="00461610">
        <w:rPr>
          <w:sz w:val="24"/>
          <w:szCs w:val="24"/>
        </w:rPr>
        <w:lastRenderedPageBreak/>
        <w:t>automātiski tiek apstiprināts ne vēlāk kā līdz nākamā kalendārā gada 8.janvārim.</w:t>
      </w:r>
    </w:p>
    <w:p w14:paraId="5518BD05" w14:textId="77777777" w:rsidR="00DE4346" w:rsidRPr="00461610" w:rsidRDefault="00DE4346" w:rsidP="006E17D3">
      <w:pPr>
        <w:pStyle w:val="ListParagraph"/>
        <w:ind w:hanging="720"/>
        <w:rPr>
          <w:sz w:val="24"/>
          <w:szCs w:val="24"/>
        </w:rPr>
      </w:pPr>
    </w:p>
    <w:p w14:paraId="7F870802" w14:textId="776DBCDC" w:rsidR="005E1EC5" w:rsidRPr="000A03FE" w:rsidRDefault="00DE4346" w:rsidP="6C482F84">
      <w:pPr>
        <w:numPr>
          <w:ilvl w:val="0"/>
          <w:numId w:val="1"/>
        </w:numPr>
        <w:ind w:left="720" w:hanging="720"/>
        <w:jc w:val="both"/>
      </w:pPr>
      <w:r w:rsidRPr="000A03FE">
        <w:rPr>
          <w:sz w:val="24"/>
          <w:szCs w:val="24"/>
        </w:rPr>
        <w:t>Neskaidrību gadījumā IZPILDĪTĀJS var vērsties DIENESTĀ no pirmdienas līdz ceturtdienai plkst. 8</w:t>
      </w:r>
      <w:r w:rsidRPr="000A03FE">
        <w:rPr>
          <w:sz w:val="24"/>
          <w:szCs w:val="24"/>
          <w:vertAlign w:val="superscript"/>
        </w:rPr>
        <w:t>30</w:t>
      </w:r>
      <w:r w:rsidRPr="000A03FE">
        <w:rPr>
          <w:sz w:val="24"/>
          <w:szCs w:val="24"/>
        </w:rPr>
        <w:t xml:space="preserve"> – 17</w:t>
      </w:r>
      <w:r w:rsidR="00DC1944" w:rsidRPr="000A03FE">
        <w:rPr>
          <w:sz w:val="24"/>
          <w:szCs w:val="24"/>
          <w:vertAlign w:val="superscript"/>
        </w:rPr>
        <w:t>00</w:t>
      </w:r>
      <w:r w:rsidRPr="000A03FE">
        <w:rPr>
          <w:sz w:val="24"/>
          <w:szCs w:val="24"/>
          <w:vertAlign w:val="superscript"/>
        </w:rPr>
        <w:t xml:space="preserve"> </w:t>
      </w:r>
      <w:r w:rsidRPr="000A03FE">
        <w:rPr>
          <w:sz w:val="24"/>
          <w:szCs w:val="24"/>
        </w:rPr>
        <w:t>un piektdienās plkst. 8</w:t>
      </w:r>
      <w:r w:rsidRPr="000A03FE">
        <w:rPr>
          <w:sz w:val="24"/>
          <w:szCs w:val="24"/>
          <w:vertAlign w:val="superscript"/>
        </w:rPr>
        <w:t>30</w:t>
      </w:r>
      <w:r w:rsidRPr="000A03FE">
        <w:rPr>
          <w:sz w:val="24"/>
          <w:szCs w:val="24"/>
        </w:rPr>
        <w:t xml:space="preserve"> – 1</w:t>
      </w:r>
      <w:r w:rsidR="3F9DD160" w:rsidRPr="000A03FE">
        <w:rPr>
          <w:sz w:val="24"/>
          <w:szCs w:val="24"/>
        </w:rPr>
        <w:t>5</w:t>
      </w:r>
      <w:r w:rsidRPr="000A03FE">
        <w:rPr>
          <w:sz w:val="24"/>
          <w:szCs w:val="24"/>
          <w:vertAlign w:val="superscript"/>
        </w:rPr>
        <w:t>00</w:t>
      </w:r>
      <w:r w:rsidRPr="000A03FE">
        <w:rPr>
          <w:sz w:val="24"/>
          <w:szCs w:val="24"/>
        </w:rPr>
        <w:t>, zvanot</w:t>
      </w:r>
      <w:r w:rsidR="005E1EC5" w:rsidRPr="000A03FE">
        <w:rPr>
          <w:sz w:val="24"/>
          <w:szCs w:val="24"/>
        </w:rPr>
        <w:t xml:space="preserve"> uz bezmaksas informatīvo</w:t>
      </w:r>
      <w:r w:rsidRPr="000A03FE">
        <w:rPr>
          <w:sz w:val="24"/>
          <w:szCs w:val="24"/>
        </w:rPr>
        <w:t xml:space="preserve"> tālruni</w:t>
      </w:r>
      <w:r w:rsidR="005E1EC5" w:rsidRPr="000A03FE">
        <w:rPr>
          <w:sz w:val="24"/>
          <w:szCs w:val="24"/>
        </w:rPr>
        <w:t>:</w:t>
      </w:r>
      <w:r w:rsidRPr="000A03FE">
        <w:rPr>
          <w:sz w:val="24"/>
          <w:szCs w:val="24"/>
        </w:rPr>
        <w:t xml:space="preserve"> </w:t>
      </w:r>
      <w:r w:rsidR="005E1EC5" w:rsidRPr="000A03FE">
        <w:rPr>
          <w:sz w:val="24"/>
          <w:szCs w:val="24"/>
        </w:rPr>
        <w:t xml:space="preserve">80001234 </w:t>
      </w:r>
      <w:r w:rsidRPr="000A03FE">
        <w:rPr>
          <w:sz w:val="24"/>
          <w:szCs w:val="24"/>
        </w:rPr>
        <w:t xml:space="preserve">vai rakstot </w:t>
      </w:r>
      <w:r w:rsidR="00C847A1" w:rsidRPr="000A03FE">
        <w:rPr>
          <w:sz w:val="24"/>
          <w:szCs w:val="24"/>
        </w:rPr>
        <w:t>uz elektronisko pasta adresi</w:t>
      </w:r>
      <w:r w:rsidR="00BA7AD1" w:rsidRPr="000A03FE">
        <w:rPr>
          <w:sz w:val="24"/>
          <w:szCs w:val="24"/>
        </w:rPr>
        <w:t>:</w:t>
      </w:r>
      <w:r w:rsidR="005E1EC5" w:rsidRPr="000A03FE">
        <w:rPr>
          <w:sz w:val="24"/>
          <w:szCs w:val="24"/>
        </w:rPr>
        <w:t xml:space="preserve"> </w:t>
      </w:r>
      <w:r w:rsidR="206DA461" w:rsidRPr="000A03FE">
        <w:rPr>
          <w:sz w:val="24"/>
          <w:szCs w:val="24"/>
        </w:rPr>
        <w:t xml:space="preserve">kac@vmnvd.gov.lv </w:t>
      </w:r>
    </w:p>
    <w:p w14:paraId="651A217C" w14:textId="77777777" w:rsidR="00C37F73" w:rsidRPr="00461610" w:rsidRDefault="00C37F73" w:rsidP="006E17D3">
      <w:pPr>
        <w:pStyle w:val="ListParagraph"/>
        <w:ind w:hanging="720"/>
        <w:rPr>
          <w:sz w:val="24"/>
          <w:szCs w:val="24"/>
          <w:lang w:eastAsia="lv-LV"/>
        </w:rPr>
      </w:pPr>
    </w:p>
    <w:p w14:paraId="04401D2B" w14:textId="46DA87EA" w:rsidR="00DE4346" w:rsidRPr="00461610" w:rsidRDefault="00DE4346" w:rsidP="00E24FB8">
      <w:pPr>
        <w:ind w:left="720" w:hanging="720"/>
        <w:jc w:val="center"/>
        <w:rPr>
          <w:b/>
          <w:bCs/>
          <w:color w:val="000000" w:themeColor="text1"/>
          <w:sz w:val="24"/>
          <w:szCs w:val="24"/>
        </w:rPr>
      </w:pPr>
      <w:r w:rsidRPr="00461610">
        <w:rPr>
          <w:b/>
          <w:bCs/>
          <w:sz w:val="24"/>
          <w:szCs w:val="24"/>
          <w:lang w:eastAsia="lv-LV"/>
        </w:rPr>
        <w:t>II</w:t>
      </w:r>
      <w:r w:rsidRPr="00461610">
        <w:rPr>
          <w:sz w:val="24"/>
          <w:szCs w:val="24"/>
          <w:lang w:eastAsia="lv-LV"/>
        </w:rPr>
        <w:t xml:space="preserve"> </w:t>
      </w:r>
      <w:r w:rsidRPr="00461610">
        <w:rPr>
          <w:b/>
          <w:bCs/>
          <w:color w:val="000000" w:themeColor="text1"/>
          <w:sz w:val="24"/>
          <w:szCs w:val="24"/>
        </w:rPr>
        <w:t>Informācijas apmaiņa</w:t>
      </w:r>
    </w:p>
    <w:p w14:paraId="2AABA8EE" w14:textId="77777777" w:rsidR="00DE4346" w:rsidRPr="00461610" w:rsidRDefault="00DE4346" w:rsidP="006E17D3">
      <w:pPr>
        <w:ind w:left="720" w:hanging="720"/>
        <w:rPr>
          <w:b/>
          <w:bCs/>
          <w:sz w:val="24"/>
          <w:szCs w:val="24"/>
        </w:rPr>
      </w:pPr>
    </w:p>
    <w:p w14:paraId="63BB5AA9" w14:textId="38C8063E" w:rsidR="00EC38E4" w:rsidRPr="008C5878" w:rsidRDefault="00622EFC" w:rsidP="006E17D3">
      <w:pPr>
        <w:pStyle w:val="ListParagraph"/>
        <w:numPr>
          <w:ilvl w:val="0"/>
          <w:numId w:val="1"/>
        </w:numPr>
        <w:ind w:left="720" w:hanging="720"/>
        <w:contextualSpacing/>
        <w:jc w:val="both"/>
        <w:rPr>
          <w:sz w:val="24"/>
          <w:szCs w:val="24"/>
        </w:rPr>
      </w:pPr>
      <w:r w:rsidRPr="008C5878">
        <w:rPr>
          <w:sz w:val="24"/>
          <w:szCs w:val="24"/>
        </w:rPr>
        <w:t>Informācijas apmaiņa</w:t>
      </w:r>
      <w:r w:rsidR="00EC38E4" w:rsidRPr="008C5878">
        <w:rPr>
          <w:sz w:val="24"/>
          <w:szCs w:val="24"/>
        </w:rPr>
        <w:t xml:space="preserve"> st</w:t>
      </w:r>
      <w:r w:rsidRPr="008C5878">
        <w:rPr>
          <w:sz w:val="24"/>
          <w:szCs w:val="24"/>
        </w:rPr>
        <w:t>arp DIENEST</w:t>
      </w:r>
      <w:r w:rsidR="00B838C7" w:rsidRPr="008C5878">
        <w:rPr>
          <w:sz w:val="24"/>
          <w:szCs w:val="24"/>
        </w:rPr>
        <w:t>U</w:t>
      </w:r>
      <w:r w:rsidRPr="008C5878">
        <w:rPr>
          <w:sz w:val="24"/>
          <w:szCs w:val="24"/>
        </w:rPr>
        <w:t xml:space="preserve"> un IZPILDĪTĀJU primāri tiek organizēta elektroniski.</w:t>
      </w:r>
    </w:p>
    <w:p w14:paraId="48F5F0EF" w14:textId="77777777" w:rsidR="00622EFC" w:rsidRPr="00461610" w:rsidRDefault="00622EFC" w:rsidP="006E17D3">
      <w:pPr>
        <w:pStyle w:val="ListParagraph"/>
        <w:ind w:hanging="720"/>
        <w:contextualSpacing/>
        <w:jc w:val="both"/>
        <w:rPr>
          <w:sz w:val="24"/>
          <w:szCs w:val="24"/>
        </w:rPr>
      </w:pPr>
    </w:p>
    <w:p w14:paraId="167C86AD" w14:textId="5CA291AC" w:rsidR="00DE4346" w:rsidRPr="00461610" w:rsidRDefault="00DE4346" w:rsidP="006E17D3">
      <w:pPr>
        <w:pStyle w:val="ListParagraph"/>
        <w:numPr>
          <w:ilvl w:val="0"/>
          <w:numId w:val="1"/>
        </w:numPr>
        <w:ind w:left="720" w:hanging="720"/>
        <w:contextualSpacing/>
        <w:jc w:val="both"/>
        <w:rPr>
          <w:sz w:val="24"/>
          <w:szCs w:val="24"/>
        </w:rPr>
      </w:pPr>
      <w:r w:rsidRPr="00461610">
        <w:rPr>
          <w:sz w:val="24"/>
          <w:szCs w:val="24"/>
        </w:rPr>
        <w:t>DIENESTS:</w:t>
      </w:r>
    </w:p>
    <w:p w14:paraId="4247455F" w14:textId="7591DA54" w:rsidR="00DE4346" w:rsidRPr="00461610" w:rsidRDefault="00EC38E4" w:rsidP="006E17D3">
      <w:pPr>
        <w:pStyle w:val="ListParagraph"/>
        <w:numPr>
          <w:ilvl w:val="1"/>
          <w:numId w:val="1"/>
        </w:numPr>
        <w:ind w:left="720" w:hanging="720"/>
        <w:contextualSpacing/>
        <w:jc w:val="both"/>
        <w:rPr>
          <w:sz w:val="24"/>
          <w:szCs w:val="24"/>
        </w:rPr>
      </w:pPr>
      <w:r w:rsidRPr="00461610">
        <w:rPr>
          <w:color w:val="000000" w:themeColor="text1"/>
          <w:sz w:val="24"/>
          <w:szCs w:val="24"/>
        </w:rPr>
        <w:t xml:space="preserve"> </w:t>
      </w:r>
      <w:r w:rsidR="003252E5" w:rsidRPr="00461610">
        <w:rPr>
          <w:sz w:val="24"/>
          <w:szCs w:val="24"/>
        </w:rPr>
        <w:t xml:space="preserve">uz IZPILDĪTĀJA oficiālo elektronisko adresi </w:t>
      </w:r>
      <w:r w:rsidR="00622EFC" w:rsidRPr="00461610">
        <w:rPr>
          <w:sz w:val="24"/>
          <w:szCs w:val="24"/>
        </w:rPr>
        <w:t xml:space="preserve">nosūtīta </w:t>
      </w:r>
      <w:r w:rsidR="00DE4346" w:rsidRPr="00461610">
        <w:rPr>
          <w:color w:val="000000" w:themeColor="text1"/>
          <w:sz w:val="24"/>
          <w:szCs w:val="24"/>
        </w:rPr>
        <w:t>elektronisk</w:t>
      </w:r>
      <w:r w:rsidR="19CB2AD1" w:rsidRPr="00461610">
        <w:rPr>
          <w:color w:val="000000" w:themeColor="text1"/>
          <w:sz w:val="24"/>
          <w:szCs w:val="24"/>
        </w:rPr>
        <w:t xml:space="preserve">i noformētus </w:t>
      </w:r>
      <w:r w:rsidR="00DE4346" w:rsidRPr="00461610">
        <w:rPr>
          <w:color w:val="000000" w:themeColor="text1"/>
          <w:sz w:val="24"/>
          <w:szCs w:val="24"/>
        </w:rPr>
        <w:t xml:space="preserve"> dokument</w:t>
      </w:r>
      <w:r w:rsidR="291347D8" w:rsidRPr="00461610">
        <w:rPr>
          <w:color w:val="000000" w:themeColor="text1"/>
          <w:sz w:val="24"/>
          <w:szCs w:val="24"/>
        </w:rPr>
        <w:t>us</w:t>
      </w:r>
      <w:r w:rsidRPr="00461610">
        <w:rPr>
          <w:color w:val="000000" w:themeColor="text1"/>
          <w:sz w:val="24"/>
          <w:szCs w:val="24"/>
        </w:rPr>
        <w:t xml:space="preserve"> (līgumu, līgumu grozījumus, finanšu paziņojumus, lēmumus u.c. līdzīgus dokumentus)</w:t>
      </w:r>
      <w:r w:rsidR="000916CD" w:rsidRPr="00461610">
        <w:rPr>
          <w:sz w:val="24"/>
          <w:szCs w:val="24"/>
        </w:rPr>
        <w:t>, kas parakstīti ar drošu elektronisko parakstu</w:t>
      </w:r>
      <w:r w:rsidR="0B186BB0" w:rsidRPr="00461610">
        <w:rPr>
          <w:color w:val="000000" w:themeColor="text1"/>
          <w:sz w:val="24"/>
          <w:szCs w:val="24"/>
        </w:rPr>
        <w:t>;</w:t>
      </w:r>
    </w:p>
    <w:p w14:paraId="433D1747" w14:textId="32D579B3" w:rsidR="00DE4346" w:rsidRPr="00461610" w:rsidRDefault="003252E5" w:rsidP="006E17D3">
      <w:pPr>
        <w:pStyle w:val="ListParagraph"/>
        <w:numPr>
          <w:ilvl w:val="1"/>
          <w:numId w:val="1"/>
        </w:numPr>
        <w:ind w:left="720" w:hanging="720"/>
        <w:contextualSpacing/>
        <w:jc w:val="both"/>
        <w:rPr>
          <w:sz w:val="24"/>
          <w:szCs w:val="24"/>
        </w:rPr>
      </w:pPr>
      <w:r w:rsidRPr="00461610">
        <w:rPr>
          <w:sz w:val="24"/>
          <w:szCs w:val="24"/>
        </w:rPr>
        <w:t xml:space="preserve">uz </w:t>
      </w:r>
      <w:r w:rsidR="00C56457" w:rsidRPr="00461610">
        <w:rPr>
          <w:sz w:val="24"/>
          <w:szCs w:val="24"/>
        </w:rPr>
        <w:t xml:space="preserve">Līguma norādīto </w:t>
      </w:r>
      <w:r w:rsidRPr="00461610">
        <w:rPr>
          <w:sz w:val="24"/>
          <w:szCs w:val="24"/>
        </w:rPr>
        <w:t xml:space="preserve">IZPILDĪTĀJA elektroniskā pasta adresi </w:t>
      </w:r>
      <w:r w:rsidR="000916CD" w:rsidRPr="00461610">
        <w:rPr>
          <w:sz w:val="24"/>
          <w:szCs w:val="24"/>
        </w:rPr>
        <w:t>n</w:t>
      </w:r>
      <w:r w:rsidR="00622EFC" w:rsidRPr="00461610">
        <w:rPr>
          <w:sz w:val="24"/>
          <w:szCs w:val="24"/>
        </w:rPr>
        <w:t>osūtīt</w:t>
      </w:r>
      <w:r w:rsidR="000916CD" w:rsidRPr="00461610">
        <w:rPr>
          <w:sz w:val="24"/>
          <w:szCs w:val="24"/>
        </w:rPr>
        <w:t xml:space="preserve">a pārējo </w:t>
      </w:r>
      <w:r w:rsidR="00622EFC" w:rsidRPr="00461610">
        <w:rPr>
          <w:sz w:val="24"/>
          <w:szCs w:val="24"/>
        </w:rPr>
        <w:t>elektronisko informāciju</w:t>
      </w:r>
      <w:r w:rsidR="00DE4346" w:rsidRPr="00461610">
        <w:rPr>
          <w:sz w:val="24"/>
          <w:szCs w:val="24"/>
        </w:rPr>
        <w:t xml:space="preserve">;  </w:t>
      </w:r>
    </w:p>
    <w:p w14:paraId="19B2E526" w14:textId="5253FC3A" w:rsidR="00DE4346" w:rsidRPr="00461610" w:rsidRDefault="00DE4346" w:rsidP="006E17D3">
      <w:pPr>
        <w:pStyle w:val="ListParagraph"/>
        <w:numPr>
          <w:ilvl w:val="1"/>
          <w:numId w:val="1"/>
        </w:numPr>
        <w:ind w:left="720" w:hanging="720"/>
        <w:contextualSpacing/>
        <w:jc w:val="both"/>
        <w:rPr>
          <w:sz w:val="24"/>
          <w:szCs w:val="24"/>
        </w:rPr>
      </w:pPr>
      <w:r w:rsidRPr="00461610">
        <w:rPr>
          <w:sz w:val="24"/>
          <w:szCs w:val="24"/>
        </w:rPr>
        <w:t xml:space="preserve">vienu reizi mēnesī ievieto DIENESTA tīmekļvietnē </w:t>
      </w:r>
      <w:hyperlink r:id="rId8">
        <w:r w:rsidRPr="00461610">
          <w:rPr>
            <w:color w:val="0000FF"/>
            <w:sz w:val="24"/>
            <w:szCs w:val="24"/>
            <w:u w:val="single"/>
          </w:rPr>
          <w:t>www.vmnvd.gov.lv</w:t>
        </w:r>
      </w:hyperlink>
      <w:r w:rsidRPr="00461610">
        <w:rPr>
          <w:sz w:val="24"/>
          <w:szCs w:val="24"/>
        </w:rPr>
        <w:t xml:space="preserve"> sadaļā “Profesionāļiem” &gt; “Operatīvā budžeta informācija” &gt; “Valsts budžeta līdzekļu izlietojums laboratorisko izmeklējumu apmaksā” pārskatu par plānotā finansējuma izlietojumu laboratoriskajiem pakalpojumiem ar ārsta izsniegtu nosūtījumu;   </w:t>
      </w:r>
    </w:p>
    <w:p w14:paraId="7F0D9AEC" w14:textId="42AAA4F0" w:rsidR="00DE4346" w:rsidRPr="00461610" w:rsidRDefault="00DE4346" w:rsidP="006E17D3">
      <w:pPr>
        <w:pStyle w:val="ListParagraph"/>
        <w:numPr>
          <w:ilvl w:val="1"/>
          <w:numId w:val="1"/>
        </w:numPr>
        <w:ind w:left="720" w:hanging="720"/>
        <w:contextualSpacing/>
        <w:jc w:val="both"/>
        <w:rPr>
          <w:sz w:val="24"/>
          <w:szCs w:val="24"/>
        </w:rPr>
      </w:pPr>
      <w:r w:rsidRPr="00461610">
        <w:rPr>
          <w:sz w:val="24"/>
          <w:szCs w:val="24"/>
        </w:rPr>
        <w:t xml:space="preserve">vienu reizi ceturksnī ievieto DIENESTA tīmekļvietnē </w:t>
      </w:r>
      <w:hyperlink r:id="rId9">
        <w:r w:rsidRPr="00461610">
          <w:rPr>
            <w:color w:val="0000FF"/>
            <w:sz w:val="24"/>
            <w:szCs w:val="24"/>
            <w:u w:val="single"/>
          </w:rPr>
          <w:t>www.vmnvd.gov.lv</w:t>
        </w:r>
      </w:hyperlink>
      <w:r w:rsidRPr="00461610">
        <w:rPr>
          <w:sz w:val="24"/>
          <w:szCs w:val="24"/>
        </w:rPr>
        <w:t xml:space="preserve"> sadaļā “Profesionāļiem” &gt; “Operatīvā budžeta informācija” &gt; “Valsts budžeta līdzekļu izlietojums valsts kompensējamo zāļu apmaksā” pārskatu par plānotā finansējuma izlietojumu kompensējamajām zālēm un medicīniskajām ierīcēm ar ārsta izrakstītu recepti. </w:t>
      </w:r>
    </w:p>
    <w:p w14:paraId="4C7905F5" w14:textId="77777777" w:rsidR="00622EFC" w:rsidRPr="00461610" w:rsidRDefault="00622EFC" w:rsidP="006E17D3">
      <w:pPr>
        <w:pStyle w:val="ListParagraph"/>
        <w:ind w:hanging="720"/>
        <w:contextualSpacing/>
        <w:jc w:val="both"/>
        <w:rPr>
          <w:sz w:val="24"/>
          <w:szCs w:val="24"/>
        </w:rPr>
      </w:pPr>
    </w:p>
    <w:p w14:paraId="7787CEDC" w14:textId="77777777" w:rsidR="000916CD" w:rsidRPr="00461610" w:rsidRDefault="00DE4346" w:rsidP="006E17D3">
      <w:pPr>
        <w:pStyle w:val="ListParagraph"/>
        <w:numPr>
          <w:ilvl w:val="0"/>
          <w:numId w:val="1"/>
        </w:numPr>
        <w:ind w:left="720" w:hanging="720"/>
        <w:contextualSpacing/>
        <w:jc w:val="both"/>
        <w:rPr>
          <w:sz w:val="24"/>
          <w:szCs w:val="24"/>
        </w:rPr>
      </w:pPr>
      <w:r w:rsidRPr="00461610">
        <w:rPr>
          <w:sz w:val="24"/>
          <w:szCs w:val="24"/>
        </w:rPr>
        <w:t>IZPILDĪTĀJS</w:t>
      </w:r>
      <w:r w:rsidR="000916CD" w:rsidRPr="00461610">
        <w:rPr>
          <w:sz w:val="24"/>
          <w:szCs w:val="24"/>
        </w:rPr>
        <w:t>:</w:t>
      </w:r>
    </w:p>
    <w:p w14:paraId="432FC185" w14:textId="63F11592" w:rsidR="00D86434" w:rsidRPr="00461610" w:rsidRDefault="00D86434" w:rsidP="006E17D3">
      <w:pPr>
        <w:pStyle w:val="ListParagraph"/>
        <w:numPr>
          <w:ilvl w:val="1"/>
          <w:numId w:val="1"/>
        </w:numPr>
        <w:ind w:left="720" w:hanging="720"/>
        <w:contextualSpacing/>
        <w:jc w:val="both"/>
        <w:rPr>
          <w:sz w:val="24"/>
          <w:szCs w:val="24"/>
        </w:rPr>
      </w:pPr>
      <w:r w:rsidRPr="00461610">
        <w:rPr>
          <w:sz w:val="24"/>
          <w:szCs w:val="24"/>
        </w:rPr>
        <w:t xml:space="preserve">uz </w:t>
      </w:r>
      <w:bookmarkStart w:id="4" w:name="_Hlk139222246"/>
      <w:bookmarkStart w:id="5" w:name="_Hlk183454432"/>
      <w:r w:rsidRPr="00461610">
        <w:rPr>
          <w:sz w:val="24"/>
          <w:szCs w:val="24"/>
        </w:rPr>
        <w:t>DIENESTA</w:t>
      </w:r>
      <w:bookmarkEnd w:id="4"/>
      <w:r w:rsidRPr="00461610">
        <w:rPr>
          <w:sz w:val="24"/>
          <w:szCs w:val="24"/>
        </w:rPr>
        <w:t xml:space="preserve"> oficiālās elektroniskās adreses attiecīgās teritoriālās nodaļas, ar kuru noslēgts Līgums, </w:t>
      </w:r>
      <w:proofErr w:type="spellStart"/>
      <w:r w:rsidRPr="00461610">
        <w:rPr>
          <w:sz w:val="24"/>
          <w:szCs w:val="24"/>
        </w:rPr>
        <w:t>apakšadresi</w:t>
      </w:r>
      <w:bookmarkEnd w:id="5"/>
      <w:proofErr w:type="spellEnd"/>
      <w:r w:rsidRPr="00461610">
        <w:rPr>
          <w:sz w:val="24"/>
          <w:szCs w:val="24"/>
        </w:rPr>
        <w:t xml:space="preserve"> </w:t>
      </w:r>
      <w:proofErr w:type="spellStart"/>
      <w:r w:rsidR="000916CD" w:rsidRPr="00461610">
        <w:rPr>
          <w:sz w:val="24"/>
          <w:szCs w:val="24"/>
        </w:rPr>
        <w:t>nosūt</w:t>
      </w:r>
      <w:r w:rsidR="00065615" w:rsidRPr="00461610">
        <w:rPr>
          <w:sz w:val="24"/>
          <w:szCs w:val="24"/>
        </w:rPr>
        <w:t>a</w:t>
      </w:r>
      <w:proofErr w:type="spellEnd"/>
      <w:r w:rsidR="000916CD" w:rsidRPr="00461610">
        <w:rPr>
          <w:sz w:val="24"/>
          <w:szCs w:val="24"/>
        </w:rPr>
        <w:t xml:space="preserve"> </w:t>
      </w:r>
      <w:r w:rsidR="000916CD" w:rsidRPr="00461610">
        <w:rPr>
          <w:color w:val="000000" w:themeColor="text1"/>
          <w:sz w:val="24"/>
          <w:szCs w:val="24"/>
        </w:rPr>
        <w:t xml:space="preserve">elektroniski noformētus  dokumentus (līgumu, līgumu grozījumus, </w:t>
      </w:r>
      <w:r w:rsidRPr="00461610">
        <w:rPr>
          <w:color w:val="000000" w:themeColor="text1"/>
          <w:sz w:val="24"/>
          <w:szCs w:val="24"/>
        </w:rPr>
        <w:t xml:space="preserve">apliecinājumus </w:t>
      </w:r>
      <w:r w:rsidR="000916CD" w:rsidRPr="00461610">
        <w:rPr>
          <w:color w:val="000000" w:themeColor="text1"/>
          <w:sz w:val="24"/>
          <w:szCs w:val="24"/>
        </w:rPr>
        <w:t>u.c. līdzīgus dokumentus)</w:t>
      </w:r>
      <w:r w:rsidR="000916CD" w:rsidRPr="00461610">
        <w:rPr>
          <w:sz w:val="24"/>
          <w:szCs w:val="24"/>
        </w:rPr>
        <w:t xml:space="preserve">, kas parakstīti ar drošu elektronisko parakstu, </w:t>
      </w:r>
      <w:r w:rsidR="003252E5" w:rsidRPr="00461610">
        <w:rPr>
          <w:sz w:val="24"/>
          <w:szCs w:val="24"/>
        </w:rPr>
        <w:t>tai skaitā:</w:t>
      </w:r>
      <w:r w:rsidR="000916CD" w:rsidRPr="00461610">
        <w:rPr>
          <w:sz w:val="24"/>
          <w:szCs w:val="24"/>
        </w:rPr>
        <w:t xml:space="preserve"> </w:t>
      </w:r>
    </w:p>
    <w:p w14:paraId="0A0F274F" w14:textId="6E589560" w:rsidR="003252E5" w:rsidRPr="00461610" w:rsidRDefault="00D86434" w:rsidP="006E17D3">
      <w:pPr>
        <w:pStyle w:val="ListParagraph"/>
        <w:numPr>
          <w:ilvl w:val="2"/>
          <w:numId w:val="1"/>
        </w:numPr>
        <w:ind w:left="720" w:hanging="720"/>
        <w:contextualSpacing/>
        <w:jc w:val="both"/>
        <w:rPr>
          <w:sz w:val="24"/>
          <w:szCs w:val="24"/>
        </w:rPr>
      </w:pPr>
      <w:r w:rsidRPr="00461610">
        <w:rPr>
          <w:sz w:val="24"/>
          <w:szCs w:val="24"/>
        </w:rPr>
        <w:t xml:space="preserve">noslēdzot Līgumu, iesniedz DIENESTAM aizpildītu Līguma 2.pielikumu un izmaiņu gadījumā ne biežāk kā </w:t>
      </w:r>
      <w:r w:rsidR="004D70FC" w:rsidRPr="00461610">
        <w:rPr>
          <w:sz w:val="24"/>
          <w:szCs w:val="24"/>
        </w:rPr>
        <w:t xml:space="preserve">2 </w:t>
      </w:r>
      <w:r w:rsidRPr="00461610">
        <w:rPr>
          <w:sz w:val="24"/>
          <w:szCs w:val="24"/>
        </w:rPr>
        <w:t>reiz</w:t>
      </w:r>
      <w:r w:rsidR="004D70FC" w:rsidRPr="00461610">
        <w:rPr>
          <w:sz w:val="24"/>
          <w:szCs w:val="24"/>
        </w:rPr>
        <w:t>es</w:t>
      </w:r>
      <w:r w:rsidRPr="00461610">
        <w:rPr>
          <w:sz w:val="24"/>
          <w:szCs w:val="24"/>
        </w:rPr>
        <w:t xml:space="preserve"> mēnesī </w:t>
      </w:r>
      <w:r w:rsidR="00A61637" w:rsidRPr="00461610">
        <w:rPr>
          <w:sz w:val="24"/>
          <w:szCs w:val="24"/>
        </w:rPr>
        <w:t>(</w:t>
      </w:r>
      <w:r w:rsidRPr="00461610">
        <w:rPr>
          <w:sz w:val="24"/>
          <w:szCs w:val="24"/>
        </w:rPr>
        <w:t xml:space="preserve">līdz mēneša </w:t>
      </w:r>
      <w:r w:rsidR="004D70FC" w:rsidRPr="00461610">
        <w:rPr>
          <w:sz w:val="24"/>
          <w:szCs w:val="24"/>
        </w:rPr>
        <w:t>15</w:t>
      </w:r>
      <w:r w:rsidRPr="00461610">
        <w:rPr>
          <w:sz w:val="24"/>
          <w:szCs w:val="24"/>
        </w:rPr>
        <w:t>.</w:t>
      </w:r>
      <w:r w:rsidR="004D70FC" w:rsidRPr="00461610">
        <w:rPr>
          <w:sz w:val="24"/>
          <w:szCs w:val="24"/>
        </w:rPr>
        <w:t xml:space="preserve"> un 30.</w:t>
      </w:r>
      <w:r w:rsidRPr="00461610">
        <w:rPr>
          <w:sz w:val="24"/>
          <w:szCs w:val="24"/>
        </w:rPr>
        <w:t>datumam</w:t>
      </w:r>
      <w:r w:rsidR="00A61637" w:rsidRPr="00461610">
        <w:rPr>
          <w:sz w:val="24"/>
          <w:szCs w:val="24"/>
        </w:rPr>
        <w:t>)</w:t>
      </w:r>
      <w:r w:rsidR="007F6A5F" w:rsidRPr="00461610">
        <w:rPr>
          <w:sz w:val="24"/>
          <w:szCs w:val="24"/>
        </w:rPr>
        <w:t xml:space="preserve"> iesniedz DIENESTAM aktualizētu Līguma </w:t>
      </w:r>
      <w:r w:rsidR="007F6A5F" w:rsidRPr="00461610">
        <w:rPr>
          <w:color w:val="000000" w:themeColor="text1"/>
          <w:sz w:val="24"/>
          <w:szCs w:val="24"/>
        </w:rPr>
        <w:t>2</w:t>
      </w:r>
      <w:r w:rsidR="007F6A5F" w:rsidRPr="00461610">
        <w:rPr>
          <w:color w:val="000000" w:themeColor="text1"/>
          <w:kern w:val="2"/>
          <w:sz w:val="24"/>
          <w:szCs w:val="24"/>
          <w14:ligatures w14:val="standardContextual"/>
        </w:rPr>
        <w:t>.</w:t>
      </w:r>
      <w:r w:rsidR="007F6A5F" w:rsidRPr="00461610">
        <w:rPr>
          <w:color w:val="000000" w:themeColor="text1"/>
          <w:sz w:val="24"/>
          <w:szCs w:val="24"/>
        </w:rPr>
        <w:t> </w:t>
      </w:r>
      <w:r w:rsidR="007F6A5F" w:rsidRPr="00461610">
        <w:rPr>
          <w:color w:val="000000" w:themeColor="text1"/>
          <w:kern w:val="2"/>
          <w:sz w:val="24"/>
          <w:szCs w:val="24"/>
          <w14:ligatures w14:val="standardContextual"/>
        </w:rPr>
        <w:t>pielikumu</w:t>
      </w:r>
      <w:r w:rsidRPr="00461610">
        <w:rPr>
          <w:sz w:val="24"/>
          <w:szCs w:val="24"/>
        </w:rPr>
        <w:t>. Pēc aktualizēta Līguma 2.pielikuma saņemšanas DIENESTĀ tas tiek pievienots Līgumam un kļūst par tā neatņemamu sastāvdaļu. IZPILDĪTĀJS ir atbildīgs par  Līguma 2.pielikuma saturu. Līguma 2.pielikuma izmaiņu gadījumā Līguma grozījumi netiek gatavoti;</w:t>
      </w:r>
    </w:p>
    <w:p w14:paraId="0DF1E514" w14:textId="157CA9BC" w:rsidR="003252E5" w:rsidRPr="00461610" w:rsidRDefault="00DE4346" w:rsidP="006E17D3">
      <w:pPr>
        <w:pStyle w:val="ListParagraph"/>
        <w:numPr>
          <w:ilvl w:val="2"/>
          <w:numId w:val="1"/>
        </w:numPr>
        <w:ind w:left="720" w:hanging="720"/>
        <w:contextualSpacing/>
        <w:jc w:val="both"/>
        <w:rPr>
          <w:sz w:val="24"/>
          <w:szCs w:val="24"/>
        </w:rPr>
      </w:pPr>
      <w:r w:rsidRPr="00461610">
        <w:rPr>
          <w:sz w:val="24"/>
          <w:szCs w:val="24"/>
        </w:rPr>
        <w:t xml:space="preserve">ne vēlāk kā </w:t>
      </w:r>
      <w:r w:rsidR="007F6A5F" w:rsidRPr="00461610">
        <w:rPr>
          <w:sz w:val="24"/>
          <w:szCs w:val="24"/>
        </w:rPr>
        <w:t>30 (trīsdesmit) dienas</w:t>
      </w:r>
      <w:r w:rsidRPr="00461610">
        <w:rPr>
          <w:sz w:val="24"/>
          <w:szCs w:val="24"/>
        </w:rPr>
        <w:t xml:space="preserve"> iepriekš informē DIENESTU par neiespējamību veikt Līgumā paredzētos pakalpojumus vai to daļu, izņemot gadījumus, kurus IZPILDĪTĀJS nevarēja iepriekš paredzēt un novērst un par kuriem viņam ir pienākums informēt DIENESTU nekavējoties;</w:t>
      </w:r>
    </w:p>
    <w:p w14:paraId="19D7205C" w14:textId="7B0236AF" w:rsidR="00DE4346" w:rsidRPr="00461610" w:rsidRDefault="00DE4346" w:rsidP="006E17D3">
      <w:pPr>
        <w:pStyle w:val="ListParagraph"/>
        <w:numPr>
          <w:ilvl w:val="2"/>
          <w:numId w:val="1"/>
        </w:numPr>
        <w:ind w:left="720" w:hanging="720"/>
        <w:contextualSpacing/>
        <w:jc w:val="both"/>
        <w:rPr>
          <w:sz w:val="24"/>
          <w:szCs w:val="24"/>
        </w:rPr>
      </w:pPr>
      <w:r w:rsidRPr="00461610">
        <w:rPr>
          <w:sz w:val="24"/>
          <w:szCs w:val="24"/>
        </w:rPr>
        <w:t>ne vēlāk kā 14 (četrpadsmit) dienu laikā paziņo DIENESTAM par IZPILDĪTĀJA juridiskā statusa, rekvizītu – juridiskās adreses, atrašanās vietas, banku kontu vai amatpersonu maiņu</w:t>
      </w:r>
      <w:r w:rsidR="003252E5" w:rsidRPr="00461610">
        <w:rPr>
          <w:sz w:val="24"/>
          <w:szCs w:val="24"/>
        </w:rPr>
        <w:t>;</w:t>
      </w:r>
    </w:p>
    <w:p w14:paraId="43AB5A62" w14:textId="27866E05" w:rsidR="003252E5" w:rsidRPr="00461610" w:rsidRDefault="003252E5" w:rsidP="006E17D3">
      <w:pPr>
        <w:pStyle w:val="ListParagraph"/>
        <w:numPr>
          <w:ilvl w:val="1"/>
          <w:numId w:val="1"/>
        </w:numPr>
        <w:ind w:left="720" w:hanging="720"/>
        <w:contextualSpacing/>
        <w:jc w:val="both"/>
        <w:rPr>
          <w:sz w:val="24"/>
          <w:szCs w:val="24"/>
        </w:rPr>
      </w:pPr>
      <w:r w:rsidRPr="00461610">
        <w:rPr>
          <w:sz w:val="24"/>
          <w:szCs w:val="24"/>
        </w:rPr>
        <w:lastRenderedPageBreak/>
        <w:t xml:space="preserve">uz </w:t>
      </w:r>
      <w:r w:rsidR="0073771E" w:rsidRPr="00461610">
        <w:rPr>
          <w:sz w:val="24"/>
          <w:szCs w:val="24"/>
        </w:rPr>
        <w:t xml:space="preserve">Līgumā norādīto </w:t>
      </w:r>
      <w:r w:rsidRPr="00461610">
        <w:rPr>
          <w:sz w:val="24"/>
          <w:szCs w:val="24"/>
        </w:rPr>
        <w:t>DIENESTA elektroniskā pasta adresi nosūtīta pārējo elektronisko informāciju, tai skaitā pārskatus;</w:t>
      </w:r>
    </w:p>
    <w:p w14:paraId="18399E33" w14:textId="6B377FB2" w:rsidR="00D86434" w:rsidRPr="00461610" w:rsidRDefault="003252E5" w:rsidP="006E17D3">
      <w:pPr>
        <w:pStyle w:val="ListParagraph"/>
        <w:numPr>
          <w:ilvl w:val="1"/>
          <w:numId w:val="1"/>
        </w:numPr>
        <w:ind w:left="720" w:hanging="720"/>
        <w:contextualSpacing/>
        <w:jc w:val="both"/>
        <w:rPr>
          <w:sz w:val="24"/>
          <w:szCs w:val="24"/>
        </w:rPr>
      </w:pPr>
      <w:r w:rsidRPr="00461610">
        <w:rPr>
          <w:sz w:val="24"/>
          <w:szCs w:val="24"/>
        </w:rPr>
        <w:t xml:space="preserve">nodrošina, ka </w:t>
      </w:r>
      <w:bookmarkStart w:id="6" w:name="_Hlk183456633"/>
      <w:r w:rsidR="00823674" w:rsidRPr="00461610">
        <w:rPr>
          <w:sz w:val="24"/>
          <w:szCs w:val="24"/>
        </w:rPr>
        <w:t>normatīvajos aktos noteiktajā kārtībā</w:t>
      </w:r>
      <w:r w:rsidRPr="00461610">
        <w:rPr>
          <w:sz w:val="24"/>
          <w:szCs w:val="24"/>
        </w:rPr>
        <w:t xml:space="preserve"> tiek sekots </w:t>
      </w:r>
      <w:r w:rsidR="00FA59B7" w:rsidRPr="00461610">
        <w:rPr>
          <w:rStyle w:val="normaltextrun"/>
          <w:sz w:val="24"/>
          <w:szCs w:val="24"/>
        </w:rPr>
        <w:t>DIENESTA s</w:t>
      </w:r>
      <w:r w:rsidR="0073771E" w:rsidRPr="00461610">
        <w:rPr>
          <w:rStyle w:val="normaltextrun"/>
          <w:sz w:val="24"/>
          <w:szCs w:val="24"/>
        </w:rPr>
        <w:t>niegtajai</w:t>
      </w:r>
      <w:r w:rsidR="00FA59B7" w:rsidRPr="00461610">
        <w:rPr>
          <w:rStyle w:val="normaltextrun"/>
          <w:sz w:val="24"/>
          <w:szCs w:val="24"/>
        </w:rPr>
        <w:t xml:space="preserve"> </w:t>
      </w:r>
      <w:r w:rsidRPr="00461610">
        <w:rPr>
          <w:sz w:val="24"/>
          <w:szCs w:val="24"/>
        </w:rPr>
        <w:t xml:space="preserve">informācijai, kas tiek </w:t>
      </w:r>
      <w:r w:rsidR="00823674" w:rsidRPr="00461610">
        <w:rPr>
          <w:sz w:val="24"/>
          <w:szCs w:val="24"/>
        </w:rPr>
        <w:t>nosūtīta uz</w:t>
      </w:r>
      <w:r w:rsidRPr="00461610">
        <w:rPr>
          <w:sz w:val="24"/>
          <w:szCs w:val="24"/>
        </w:rPr>
        <w:t xml:space="preserve"> Līgumā norādīt</w:t>
      </w:r>
      <w:r w:rsidR="00823674" w:rsidRPr="00461610">
        <w:rPr>
          <w:sz w:val="24"/>
          <w:szCs w:val="24"/>
        </w:rPr>
        <w:t>o</w:t>
      </w:r>
      <w:r w:rsidRPr="00461610">
        <w:rPr>
          <w:sz w:val="24"/>
          <w:szCs w:val="24"/>
        </w:rPr>
        <w:t xml:space="preserve"> elektroniskā pasta adres</w:t>
      </w:r>
      <w:bookmarkEnd w:id="6"/>
      <w:r w:rsidR="00823674" w:rsidRPr="00461610">
        <w:rPr>
          <w:sz w:val="24"/>
          <w:szCs w:val="24"/>
        </w:rPr>
        <w:t>i</w:t>
      </w:r>
      <w:r w:rsidR="00EF1DB6" w:rsidRPr="00461610">
        <w:rPr>
          <w:sz w:val="24"/>
          <w:szCs w:val="24"/>
        </w:rPr>
        <w:t xml:space="preserve">. </w:t>
      </w:r>
      <w:r w:rsidR="00B838C7" w:rsidRPr="00461610">
        <w:rPr>
          <w:sz w:val="24"/>
          <w:szCs w:val="24"/>
        </w:rPr>
        <w:t>A</w:t>
      </w:r>
      <w:r w:rsidR="00EF1DB6" w:rsidRPr="00461610">
        <w:rPr>
          <w:sz w:val="24"/>
          <w:szCs w:val="24"/>
        </w:rPr>
        <w:t>r saņemto informāciju IZPILDĪTĀJ</w:t>
      </w:r>
      <w:r w:rsidR="0073771E" w:rsidRPr="00461610">
        <w:rPr>
          <w:sz w:val="24"/>
          <w:szCs w:val="24"/>
        </w:rPr>
        <w:t>S</w:t>
      </w:r>
      <w:r w:rsidR="00EF1DB6" w:rsidRPr="00461610">
        <w:rPr>
          <w:sz w:val="24"/>
          <w:szCs w:val="24"/>
        </w:rPr>
        <w:t xml:space="preserve"> </w:t>
      </w:r>
      <w:r w:rsidR="0073771E" w:rsidRPr="00461610">
        <w:rPr>
          <w:sz w:val="24"/>
          <w:szCs w:val="24"/>
        </w:rPr>
        <w:t xml:space="preserve">iepazīstina </w:t>
      </w:r>
      <w:r w:rsidR="00EF1DB6" w:rsidRPr="00461610">
        <w:rPr>
          <w:sz w:val="24"/>
          <w:szCs w:val="24"/>
        </w:rPr>
        <w:t>darbiniek</w:t>
      </w:r>
      <w:r w:rsidR="0073771E" w:rsidRPr="00461610">
        <w:rPr>
          <w:sz w:val="24"/>
          <w:szCs w:val="24"/>
        </w:rPr>
        <w:t>us</w:t>
      </w:r>
      <w:r w:rsidR="00EF1DB6" w:rsidRPr="00461610">
        <w:rPr>
          <w:sz w:val="24"/>
          <w:szCs w:val="24"/>
        </w:rPr>
        <w:t>;</w:t>
      </w:r>
      <w:r w:rsidRPr="00461610">
        <w:rPr>
          <w:sz w:val="24"/>
          <w:szCs w:val="24"/>
        </w:rPr>
        <w:t xml:space="preserve"> </w:t>
      </w:r>
    </w:p>
    <w:p w14:paraId="7576D72D" w14:textId="4B2AAD40" w:rsidR="00D86434" w:rsidRPr="00461610" w:rsidRDefault="00EF1DB6" w:rsidP="006E17D3">
      <w:pPr>
        <w:pStyle w:val="ListParagraph"/>
        <w:numPr>
          <w:ilvl w:val="1"/>
          <w:numId w:val="1"/>
        </w:numPr>
        <w:ind w:left="720" w:hanging="720"/>
        <w:contextualSpacing/>
        <w:jc w:val="both"/>
        <w:rPr>
          <w:sz w:val="24"/>
          <w:szCs w:val="24"/>
        </w:rPr>
      </w:pPr>
      <w:bookmarkStart w:id="7" w:name="_Hlk183539567"/>
      <w:r w:rsidRPr="00461610">
        <w:rPr>
          <w:sz w:val="24"/>
          <w:szCs w:val="24"/>
        </w:rPr>
        <w:t xml:space="preserve">nodrošina DIENESTA organizēto informatīvo sanāksmju un </w:t>
      </w:r>
      <w:r w:rsidR="00D86434" w:rsidRPr="00461610">
        <w:rPr>
          <w:sz w:val="24"/>
          <w:szCs w:val="24"/>
        </w:rPr>
        <w:t>semināru apmeklējumu</w:t>
      </w:r>
      <w:r w:rsidR="0073771E" w:rsidRPr="00461610">
        <w:rPr>
          <w:sz w:val="24"/>
          <w:szCs w:val="24"/>
        </w:rPr>
        <w:t xml:space="preserve">, kā arī nodrošina, ka tos apmeklē IZPILDĪTĀJA </w:t>
      </w:r>
      <w:r w:rsidRPr="00461610">
        <w:rPr>
          <w:sz w:val="24"/>
          <w:szCs w:val="24"/>
        </w:rPr>
        <w:t>darbinieki atbilstoši kompetencei.</w:t>
      </w:r>
      <w:r w:rsidR="00234FB8" w:rsidRPr="00234FB8">
        <w:rPr>
          <w:sz w:val="24"/>
          <w:szCs w:val="24"/>
        </w:rPr>
        <w:t xml:space="preserve"> </w:t>
      </w:r>
      <w:r w:rsidR="00234FB8" w:rsidRPr="00057FB4">
        <w:rPr>
          <w:sz w:val="24"/>
          <w:szCs w:val="24"/>
        </w:rPr>
        <w:t xml:space="preserve">DIENESTA organizētās informatīvās sanāksmes un semināri tiek ierakstīti. Sanāksmju un semināru </w:t>
      </w:r>
      <w:r w:rsidR="00234FB8" w:rsidRPr="458FC69E">
        <w:rPr>
          <w:sz w:val="24"/>
          <w:szCs w:val="24"/>
        </w:rPr>
        <w:t xml:space="preserve"> ieraksti tiek nosūtīti IZPILDĪTĀJAM un ieraksts ir pieejams vienu mēnesi pēc semināra.</w:t>
      </w:r>
    </w:p>
    <w:bookmarkEnd w:id="7"/>
    <w:p w14:paraId="4010466D" w14:textId="77777777" w:rsidR="00D86434" w:rsidRPr="00461610" w:rsidRDefault="00D86434" w:rsidP="006E17D3">
      <w:pPr>
        <w:ind w:left="720" w:hanging="720"/>
        <w:contextualSpacing/>
        <w:jc w:val="both"/>
        <w:rPr>
          <w:sz w:val="24"/>
          <w:szCs w:val="24"/>
        </w:rPr>
      </w:pPr>
    </w:p>
    <w:p w14:paraId="6D0129EF" w14:textId="5C972E20" w:rsidR="00DE4346" w:rsidRPr="00461610" w:rsidRDefault="00DE4346" w:rsidP="006E17D3">
      <w:pPr>
        <w:pStyle w:val="ListParagraph"/>
        <w:numPr>
          <w:ilvl w:val="0"/>
          <w:numId w:val="1"/>
        </w:numPr>
        <w:ind w:left="720" w:hanging="720"/>
        <w:contextualSpacing/>
        <w:jc w:val="both"/>
        <w:rPr>
          <w:rStyle w:val="normaltextrun"/>
          <w:sz w:val="24"/>
          <w:szCs w:val="24"/>
        </w:rPr>
      </w:pPr>
      <w:r w:rsidRPr="00461610">
        <w:rPr>
          <w:sz w:val="24"/>
          <w:szCs w:val="24"/>
        </w:rPr>
        <w:t>IZPILDĪTĀJS,</w:t>
      </w:r>
      <w:r w:rsidR="008270F4" w:rsidRPr="00461610">
        <w:rPr>
          <w:sz w:val="24"/>
          <w:szCs w:val="24"/>
        </w:rPr>
        <w:t xml:space="preserve"> </w:t>
      </w:r>
      <w:r w:rsidRPr="00461610">
        <w:rPr>
          <w:sz w:val="24"/>
          <w:szCs w:val="24"/>
        </w:rPr>
        <w:t>k</w:t>
      </w:r>
      <w:r w:rsidR="00C120F3">
        <w:rPr>
          <w:sz w:val="24"/>
          <w:szCs w:val="24"/>
        </w:rPr>
        <w:t>as</w:t>
      </w:r>
      <w:r w:rsidR="008270F4" w:rsidRPr="00461610">
        <w:rPr>
          <w:sz w:val="24"/>
          <w:szCs w:val="24"/>
        </w:rPr>
        <w:t xml:space="preserve"> </w:t>
      </w:r>
      <w:r w:rsidRPr="00461610">
        <w:rPr>
          <w:sz w:val="24"/>
          <w:szCs w:val="24"/>
        </w:rPr>
        <w:t>sniedz ģimenes ārst</w:t>
      </w:r>
      <w:r w:rsidR="008270F4" w:rsidRPr="00461610">
        <w:rPr>
          <w:sz w:val="24"/>
          <w:szCs w:val="24"/>
        </w:rPr>
        <w:t>a prakses</w:t>
      </w:r>
      <w:r w:rsidRPr="00461610">
        <w:rPr>
          <w:sz w:val="24"/>
          <w:szCs w:val="24"/>
        </w:rPr>
        <w:t xml:space="preserve"> pakalpojumus vai </w:t>
      </w:r>
      <w:r w:rsidR="00353E4B" w:rsidRPr="00461610">
        <w:rPr>
          <w:sz w:val="24"/>
          <w:szCs w:val="24"/>
        </w:rPr>
        <w:t xml:space="preserve">ambulatoros </w:t>
      </w:r>
      <w:r w:rsidRPr="00461610">
        <w:rPr>
          <w:sz w:val="24"/>
          <w:szCs w:val="24"/>
        </w:rPr>
        <w:t>pakalpojumus</w:t>
      </w:r>
      <w:r w:rsidR="008270F4" w:rsidRPr="00461610">
        <w:rPr>
          <w:sz w:val="24"/>
          <w:szCs w:val="24"/>
        </w:rPr>
        <w:t>, kas tiek apmaksāti ar fiksētu maksājumu (dežūrārsta kabinets, vecmātes kabinets,</w:t>
      </w:r>
      <w:r w:rsidRPr="00461610">
        <w:rPr>
          <w:sz w:val="24"/>
          <w:szCs w:val="24"/>
        </w:rPr>
        <w:t xml:space="preserve"> </w:t>
      </w:r>
      <w:r w:rsidR="008270F4" w:rsidRPr="00461610">
        <w:rPr>
          <w:sz w:val="24"/>
          <w:szCs w:val="24"/>
        </w:rPr>
        <w:t xml:space="preserve"> feldšeru-vecmāšu punkts, sekundārās ambulatorās veselības aprūpes fiksētā maksājuma (tāmes finansējuma) kabineti)</w:t>
      </w:r>
      <w:r w:rsidR="00F0428E" w:rsidRPr="00461610">
        <w:rPr>
          <w:rStyle w:val="normaltextrun"/>
          <w:sz w:val="24"/>
          <w:szCs w:val="24"/>
        </w:rPr>
        <w:t xml:space="preserve">, par Līguma </w:t>
      </w:r>
      <w:bookmarkStart w:id="8" w:name="_Hlk183457673"/>
      <w:r w:rsidR="00F0428E" w:rsidRPr="00461610">
        <w:rPr>
          <w:rStyle w:val="normaltextrun"/>
          <w:sz w:val="24"/>
          <w:szCs w:val="24"/>
        </w:rPr>
        <w:t>2.pielikumā norādī</w:t>
      </w:r>
      <w:r w:rsidR="001B7BD4" w:rsidRPr="00461610">
        <w:rPr>
          <w:rStyle w:val="normaltextrun"/>
          <w:sz w:val="24"/>
          <w:szCs w:val="24"/>
        </w:rPr>
        <w:t>t</w:t>
      </w:r>
      <w:r w:rsidR="00B838C7" w:rsidRPr="00461610">
        <w:rPr>
          <w:rStyle w:val="normaltextrun"/>
          <w:sz w:val="24"/>
          <w:szCs w:val="24"/>
        </w:rPr>
        <w:t>ām</w:t>
      </w:r>
      <w:r w:rsidR="00F0428E" w:rsidRPr="00461610">
        <w:rPr>
          <w:rStyle w:val="normaltextrun"/>
          <w:sz w:val="24"/>
          <w:szCs w:val="24"/>
        </w:rPr>
        <w:t xml:space="preserve"> ārstniecības personām</w:t>
      </w:r>
      <w:bookmarkEnd w:id="8"/>
      <w:r w:rsidR="00F0428E" w:rsidRPr="00461610">
        <w:rPr>
          <w:rStyle w:val="normaltextrun"/>
          <w:sz w:val="24"/>
          <w:szCs w:val="24"/>
        </w:rPr>
        <w:t>, kuru pakalpojumi tiek apmaksāti no veselības aprūpes budžeta līdzekļiem</w:t>
      </w:r>
      <w:r w:rsidR="00A20BD2" w:rsidRPr="00461610">
        <w:rPr>
          <w:rStyle w:val="normaltextrun"/>
          <w:sz w:val="24"/>
          <w:szCs w:val="24"/>
        </w:rPr>
        <w:t xml:space="preserve"> ne vēlāk kā 14 (četrpadsmit) kalendāro dienu laikā paziņo DIENESTAM</w:t>
      </w:r>
      <w:r w:rsidRPr="00461610">
        <w:rPr>
          <w:rStyle w:val="normaltextrun"/>
          <w:sz w:val="24"/>
          <w:szCs w:val="24"/>
        </w:rPr>
        <w:t>:</w:t>
      </w:r>
    </w:p>
    <w:p w14:paraId="1C9606AA" w14:textId="3F454525" w:rsidR="00D13407" w:rsidRDefault="00DE4346" w:rsidP="006E17D3">
      <w:pPr>
        <w:pStyle w:val="ListParagraph"/>
        <w:numPr>
          <w:ilvl w:val="1"/>
          <w:numId w:val="1"/>
        </w:numPr>
        <w:ind w:left="720" w:hanging="720"/>
        <w:contextualSpacing/>
        <w:jc w:val="both"/>
        <w:rPr>
          <w:rStyle w:val="normaltextrun"/>
          <w:sz w:val="24"/>
          <w:szCs w:val="24"/>
        </w:rPr>
      </w:pPr>
      <w:r w:rsidRPr="00461610">
        <w:rPr>
          <w:rStyle w:val="normaltextrun"/>
          <w:sz w:val="24"/>
          <w:szCs w:val="24"/>
        </w:rPr>
        <w:t xml:space="preserve"> </w:t>
      </w:r>
      <w:r w:rsidR="00F0428E" w:rsidRPr="00461610">
        <w:rPr>
          <w:rStyle w:val="normaltextrun"/>
          <w:sz w:val="24"/>
          <w:szCs w:val="24"/>
        </w:rPr>
        <w:t xml:space="preserve">par nodarbinātības pārtraukšanu vai </w:t>
      </w:r>
      <w:r w:rsidRPr="00461610">
        <w:rPr>
          <w:rStyle w:val="normaltextrun"/>
          <w:sz w:val="24"/>
          <w:szCs w:val="24"/>
        </w:rPr>
        <w:t>maiņ</w:t>
      </w:r>
      <w:r w:rsidR="00EF1DB6" w:rsidRPr="00461610">
        <w:rPr>
          <w:rStyle w:val="normaltextrun"/>
          <w:sz w:val="24"/>
          <w:szCs w:val="24"/>
        </w:rPr>
        <w:t>u</w:t>
      </w:r>
      <w:r w:rsidRPr="00461610">
        <w:rPr>
          <w:rStyle w:val="normaltextrun"/>
          <w:sz w:val="24"/>
          <w:szCs w:val="24"/>
        </w:rPr>
        <w:t xml:space="preserve">, norādot </w:t>
      </w:r>
      <w:r w:rsidR="00F0428E" w:rsidRPr="00461610">
        <w:rPr>
          <w:rStyle w:val="normaltextrun"/>
          <w:sz w:val="24"/>
          <w:szCs w:val="24"/>
        </w:rPr>
        <w:t>ārstniecības personas</w:t>
      </w:r>
      <w:r w:rsidRPr="00461610">
        <w:rPr>
          <w:rStyle w:val="normaltextrun"/>
          <w:sz w:val="24"/>
          <w:szCs w:val="24"/>
        </w:rPr>
        <w:t xml:space="preserve"> vārdu, uzvārdu, ārstniecības personas identifikatoru un datumu, no kura šī persona uzsāk vai pārtrauc sniegt valsts apmaksājamos veselības aprūpes pakalpojumus pie IZPILDĪTĀJA.</w:t>
      </w:r>
      <w:bookmarkStart w:id="9" w:name="_Hlk183457599"/>
      <w:bookmarkStart w:id="10" w:name="_Hlk183541556"/>
    </w:p>
    <w:p w14:paraId="2D36FF60" w14:textId="1332F85D" w:rsidR="00DE4346" w:rsidRPr="00D13407" w:rsidRDefault="00D13407" w:rsidP="006E17D3">
      <w:pPr>
        <w:pStyle w:val="ListParagraph"/>
        <w:numPr>
          <w:ilvl w:val="1"/>
          <w:numId w:val="1"/>
        </w:numPr>
        <w:ind w:left="720" w:hanging="720"/>
        <w:contextualSpacing/>
        <w:jc w:val="both"/>
        <w:rPr>
          <w:rStyle w:val="eop"/>
          <w:sz w:val="24"/>
          <w:szCs w:val="24"/>
        </w:rPr>
      </w:pPr>
      <w:r w:rsidRPr="00D13407">
        <w:rPr>
          <w:rStyle w:val="normaltextrun"/>
          <w:sz w:val="24"/>
          <w:szCs w:val="24"/>
        </w:rPr>
        <w:t xml:space="preserve">par prombūtni (tajā skaitā darbnespēju), </w:t>
      </w:r>
      <w:r w:rsidRPr="00D13407">
        <w:rPr>
          <w:sz w:val="24"/>
          <w:szCs w:val="24"/>
        </w:rPr>
        <w:t>kas pārsniedz</w:t>
      </w:r>
      <w:r>
        <w:t xml:space="preserve"> </w:t>
      </w:r>
      <w:r w:rsidRPr="00D13407">
        <w:rPr>
          <w:sz w:val="24"/>
          <w:szCs w:val="24"/>
        </w:rPr>
        <w:t>9 (deviņas) kalendārās dienas</w:t>
      </w:r>
      <w:bookmarkEnd w:id="9"/>
      <w:r w:rsidRPr="00D13407">
        <w:rPr>
          <w:rStyle w:val="normaltextrun"/>
          <w:sz w:val="24"/>
          <w:szCs w:val="24"/>
        </w:rPr>
        <w:t xml:space="preserve">, norādot ārstniecības personas vārdu, uzvārdu, ārstniecības personas identifikatoru, kas nodrošina aizvietošanu, izņemot IZPILDĪTĀJU, kas sniedz ģimenes ārsta prakses pakalpojumus un aizvietošanu līdz 2 (diviem) mēnešiem nodrošina ar esošo prakses personālu. Ģimenes ārsta prakse informē par prombūtni (tajā skaitā darbnespēju), kas pārsniedz 2 (divus) mēnešus. </w:t>
      </w:r>
      <w:r w:rsidR="00DE4346" w:rsidRPr="00D13407">
        <w:rPr>
          <w:rStyle w:val="eop"/>
          <w:sz w:val="24"/>
          <w:szCs w:val="24"/>
        </w:rPr>
        <w:t> </w:t>
      </w:r>
    </w:p>
    <w:bookmarkEnd w:id="10"/>
    <w:p w14:paraId="7069149A" w14:textId="77777777" w:rsidR="00C37F73" w:rsidRPr="00461610" w:rsidRDefault="00C37F73" w:rsidP="006E17D3">
      <w:pPr>
        <w:pStyle w:val="ListParagraph"/>
        <w:ind w:hanging="720"/>
        <w:contextualSpacing/>
        <w:jc w:val="both"/>
        <w:rPr>
          <w:rStyle w:val="eop"/>
          <w:sz w:val="24"/>
          <w:szCs w:val="24"/>
        </w:rPr>
      </w:pPr>
    </w:p>
    <w:p w14:paraId="7A780F1C" w14:textId="4B1FDD4F"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t>20.</w:t>
      </w:r>
      <w:r w:rsidRPr="00B94608">
        <w:rPr>
          <w:sz w:val="24"/>
          <w:szCs w:val="24"/>
        </w:rPr>
        <w:tab/>
        <w:t xml:space="preserve">IZPILDĪTĀJS aizpilda DIENESTA tīmekļvietnē www.vmnvd.gov.lv sadaļā  “Profesionāļiem” &gt; “Līgumu dokumenti” norādītos pārskatus un citus dokumentus un </w:t>
      </w:r>
      <w:proofErr w:type="spellStart"/>
      <w:r w:rsidRPr="00B94608">
        <w:rPr>
          <w:sz w:val="24"/>
          <w:szCs w:val="24"/>
        </w:rPr>
        <w:t>nosūta</w:t>
      </w:r>
      <w:proofErr w:type="spellEnd"/>
      <w:r w:rsidRPr="00B94608">
        <w:rPr>
          <w:sz w:val="24"/>
          <w:szCs w:val="24"/>
        </w:rPr>
        <w:t xml:space="preserve"> norādītajā termiņā un veidā:</w:t>
      </w:r>
    </w:p>
    <w:p w14:paraId="6AE897F6" w14:textId="6B77F4D3"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t>20.1.</w:t>
      </w:r>
      <w:r w:rsidRPr="00B94608">
        <w:rPr>
          <w:sz w:val="24"/>
          <w:szCs w:val="24"/>
        </w:rPr>
        <w:tab/>
        <w:t>visiem veselības aprūpes pakalpojumu sniedzējiem:</w:t>
      </w:r>
    </w:p>
    <w:p w14:paraId="781A9CB1" w14:textId="475B6EF0"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t>20.1.1.</w:t>
      </w:r>
      <w:r w:rsidRPr="00B94608">
        <w:rPr>
          <w:sz w:val="24"/>
          <w:szCs w:val="24"/>
        </w:rPr>
        <w:tab/>
        <w:t xml:space="preserve">Pārskatu par valsts budžeta līdzekļu izlietojumu ārstniecības iestādē vai Pārskatu par valsts budžeta līdzekļu izlietojumu ārstu praksē vienu reizi gadā līdz nākamā gada 31.maijam par iepriekšējo gadu, ievērojot Metodiku par Eiropas Komisijas 2011.gada 20.decembra lēmumā Nr.2012/21/ES noteikto prasību ievērošanu un kontroli, kas ir pieejama DIENESTA tīmekļvietnē www.vmnvd.gov.lv sadaļā “Profesionāļiem” &gt; “Līgumu dokumenti uz DIENESTA Līgumā norādīto elektroniskā pasta adresi; </w:t>
      </w:r>
    </w:p>
    <w:p w14:paraId="2FFA3AE5" w14:textId="0648DB3A"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t>20.1.2.</w:t>
      </w:r>
      <w:r w:rsidRPr="00B94608">
        <w:rPr>
          <w:sz w:val="24"/>
          <w:szCs w:val="24"/>
        </w:rPr>
        <w:tab/>
        <w:t>Pārskatu par nodarbināto un slodžu skaitu ārstniecības iestādē vienu reizi gadā līdz nākamā gada 1.martam par iepriekšējo gadu uz DIENESTA Līgumā norādīto elektroniskā pasta adresi;</w:t>
      </w:r>
    </w:p>
    <w:p w14:paraId="2DB24221" w14:textId="2B362446"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t>20.2.</w:t>
      </w:r>
      <w:r w:rsidRPr="00B94608">
        <w:rPr>
          <w:sz w:val="24"/>
          <w:szCs w:val="24"/>
        </w:rPr>
        <w:tab/>
      </w:r>
      <w:r w:rsidR="0035056A" w:rsidRPr="0035056A">
        <w:rPr>
          <w:sz w:val="24"/>
          <w:szCs w:val="24"/>
        </w:rPr>
        <w:t>Veselības aprūpes pakalpojumu sniedzējiem, izņemot tos, kas nodrošina tikai primārās veselības aprūpes, ārstu speciālistu (mono prakses) un psihologa/psihoterapeita pakalpojumus</w:t>
      </w:r>
      <w:r w:rsidRPr="0035056A">
        <w:rPr>
          <w:sz w:val="24"/>
          <w:szCs w:val="24"/>
        </w:rPr>
        <w:t xml:space="preserve"> Pārskatu</w:t>
      </w:r>
      <w:r w:rsidRPr="00B94608">
        <w:rPr>
          <w:sz w:val="24"/>
          <w:szCs w:val="24"/>
        </w:rPr>
        <w:t xml:space="preserve"> par strādājošo faktisko vidējo atlīdzību, vidējo atalgojumu un vidējo mēneša amatalgu un izlietotajiem līdzekļiem par pirmo pusgadu līdz 31.jūlijam,  par gadu līdz nākamā gada 31.janvārim uz DIENESTA Līgumā norādīto elektroniskā pasta adresi; </w:t>
      </w:r>
    </w:p>
    <w:p w14:paraId="2A9FA4C9" w14:textId="6ED18E4C"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lastRenderedPageBreak/>
        <w:t>20.3.</w:t>
      </w:r>
      <w:r w:rsidRPr="00B94608">
        <w:rPr>
          <w:sz w:val="24"/>
          <w:szCs w:val="24"/>
        </w:rPr>
        <w:tab/>
        <w:t xml:space="preserve">visiem veselības aprūpes pakalpojumu sniedzējiem, kas nodrošina veselības aprūpes pakalpojumus vismaz 5 (piecos) pakalpojumu veidos Apliecinājumu par iekšējās kontroles sistēmu korupcijas un interešu konflikta riska novēršanai, parakstot līgumu un izmaiņu gadījumā, uz DIENESTA Līgumā norādīto elektroniskā pasta adresi; </w:t>
      </w:r>
    </w:p>
    <w:p w14:paraId="498180B8" w14:textId="15908ADB" w:rsidR="00B94608" w:rsidRPr="00A312FC" w:rsidRDefault="00B94608" w:rsidP="00B94608">
      <w:pPr>
        <w:pStyle w:val="ListParagraph"/>
        <w:suppressAutoHyphens/>
        <w:autoSpaceDN w:val="0"/>
        <w:ind w:hanging="720"/>
        <w:jc w:val="both"/>
        <w:textAlignment w:val="baseline"/>
        <w:rPr>
          <w:sz w:val="24"/>
          <w:szCs w:val="24"/>
        </w:rPr>
      </w:pPr>
      <w:r w:rsidRPr="00B94608">
        <w:rPr>
          <w:sz w:val="24"/>
          <w:szCs w:val="24"/>
        </w:rPr>
        <w:t>20.4.</w:t>
      </w:r>
      <w:r w:rsidRPr="00B94608">
        <w:rPr>
          <w:sz w:val="24"/>
          <w:szCs w:val="24"/>
        </w:rPr>
        <w:tab/>
        <w:t xml:space="preserve">veselības aprūpes pakalpojumu sniedzējiem, kas nodrošina  ģimenes ārstu prakses pakalpojumus, Apliecinājumu par ģimenes ārsta aizvietošanu, parakstot līgumu un izmaiņu gadījumā, uz DIENESTA Līgumā norādīto elektroniskā </w:t>
      </w:r>
      <w:r w:rsidRPr="00A312FC">
        <w:rPr>
          <w:sz w:val="24"/>
          <w:szCs w:val="24"/>
        </w:rPr>
        <w:t xml:space="preserve">pasta adresi; </w:t>
      </w:r>
    </w:p>
    <w:p w14:paraId="0BA62AA8" w14:textId="77777777" w:rsidR="00370AEF" w:rsidRPr="00A312FC" w:rsidRDefault="00B94608" w:rsidP="00B94608">
      <w:pPr>
        <w:pStyle w:val="ListParagraph"/>
        <w:suppressAutoHyphens/>
        <w:autoSpaceDN w:val="0"/>
        <w:ind w:hanging="720"/>
        <w:jc w:val="both"/>
        <w:textAlignment w:val="baseline"/>
        <w:rPr>
          <w:sz w:val="24"/>
          <w:szCs w:val="24"/>
        </w:rPr>
      </w:pPr>
      <w:r w:rsidRPr="00A312FC">
        <w:rPr>
          <w:sz w:val="24"/>
          <w:szCs w:val="24"/>
        </w:rPr>
        <w:t>20.5.</w:t>
      </w:r>
      <w:r w:rsidRPr="00A312FC">
        <w:rPr>
          <w:sz w:val="24"/>
          <w:szCs w:val="24"/>
        </w:rPr>
        <w:tab/>
        <w:t>ambulatoro, tai skaitā zobārstniecības, veselības aprūpes pakalpojumu sniedzējiem</w:t>
      </w:r>
      <w:r w:rsidR="00370AEF" w:rsidRPr="00A312FC">
        <w:rPr>
          <w:sz w:val="24"/>
          <w:szCs w:val="24"/>
        </w:rPr>
        <w:t>:</w:t>
      </w:r>
    </w:p>
    <w:p w14:paraId="0833FA8C" w14:textId="713A0EAB" w:rsidR="00B94608" w:rsidRPr="00A312FC" w:rsidRDefault="00370AEF" w:rsidP="00B94608">
      <w:pPr>
        <w:pStyle w:val="ListParagraph"/>
        <w:suppressAutoHyphens/>
        <w:autoSpaceDN w:val="0"/>
        <w:ind w:hanging="720"/>
        <w:jc w:val="both"/>
        <w:textAlignment w:val="baseline"/>
        <w:rPr>
          <w:sz w:val="24"/>
          <w:szCs w:val="24"/>
        </w:rPr>
      </w:pPr>
      <w:r w:rsidRPr="00A312FC">
        <w:rPr>
          <w:sz w:val="24"/>
          <w:szCs w:val="24"/>
        </w:rPr>
        <w:t xml:space="preserve">20.5.1. </w:t>
      </w:r>
      <w:r w:rsidR="00B94608" w:rsidRPr="00A312FC">
        <w:rPr>
          <w:sz w:val="24"/>
          <w:szCs w:val="24"/>
        </w:rPr>
        <w:t>Pārskatu par rindas garumu valsts apmaksātu plānveida ambulatoro, tai skaitā zobārstniecības, pakalpojumu saņemšanai vienu reizi mēnesī līdz nākamā mēneša 10.datumam par iepriekšējo mēnesi kopīgotā “</w:t>
      </w:r>
      <w:proofErr w:type="spellStart"/>
      <w:r w:rsidR="00B94608" w:rsidRPr="00A312FC">
        <w:rPr>
          <w:sz w:val="24"/>
          <w:szCs w:val="24"/>
        </w:rPr>
        <w:t>online</w:t>
      </w:r>
      <w:proofErr w:type="spellEnd"/>
      <w:r w:rsidR="00B94608" w:rsidRPr="00A312FC">
        <w:rPr>
          <w:sz w:val="24"/>
          <w:szCs w:val="24"/>
        </w:rPr>
        <w:t xml:space="preserve">” tabulā; </w:t>
      </w:r>
    </w:p>
    <w:p w14:paraId="7D417368" w14:textId="0AEEEF57" w:rsidR="00370AEF" w:rsidRPr="00A312FC" w:rsidRDefault="00370AEF" w:rsidP="00B94608">
      <w:pPr>
        <w:pStyle w:val="ListParagraph"/>
        <w:suppressAutoHyphens/>
        <w:autoSpaceDN w:val="0"/>
        <w:ind w:hanging="720"/>
        <w:jc w:val="both"/>
        <w:textAlignment w:val="baseline"/>
        <w:rPr>
          <w:sz w:val="24"/>
          <w:szCs w:val="24"/>
        </w:rPr>
      </w:pPr>
      <w:r w:rsidRPr="00A312FC">
        <w:rPr>
          <w:sz w:val="24"/>
          <w:szCs w:val="24"/>
        </w:rPr>
        <w:t>20.5.2.</w:t>
      </w:r>
      <w:r w:rsidR="00A312FC">
        <w:rPr>
          <w:rStyle w:val="cf01"/>
          <w:rFonts w:ascii="Times New Roman" w:hAnsi="Times New Roman" w:cs="Times New Roman"/>
          <w:sz w:val="24"/>
          <w:szCs w:val="24"/>
        </w:rPr>
        <w:t xml:space="preserve"> P</w:t>
      </w:r>
      <w:r w:rsidRPr="00A312FC">
        <w:rPr>
          <w:rStyle w:val="cf01"/>
          <w:rFonts w:ascii="Times New Roman" w:hAnsi="Times New Roman" w:cs="Times New Roman"/>
          <w:sz w:val="24"/>
          <w:szCs w:val="24"/>
        </w:rPr>
        <w:t>ārskatu par pacientu skaitu gaidīšanas rindā</w:t>
      </w:r>
      <w:r w:rsidRPr="00A312FC">
        <w:rPr>
          <w:rStyle w:val="cf01"/>
          <w:rFonts w:ascii="Times New Roman" w:hAnsi="Times New Roman" w:cs="Times New Roman"/>
          <w:sz w:val="24"/>
          <w:szCs w:val="24"/>
        </w:rPr>
        <w:t xml:space="preserve"> valsts apmaksātu plānveida </w:t>
      </w:r>
      <w:r w:rsidRPr="00A312FC">
        <w:rPr>
          <w:rStyle w:val="cf01"/>
          <w:rFonts w:ascii="Times New Roman" w:hAnsi="Times New Roman" w:cs="Times New Roman"/>
          <w:sz w:val="24"/>
          <w:szCs w:val="24"/>
        </w:rPr>
        <w:t>ambulator</w:t>
      </w:r>
      <w:r w:rsidRPr="00A312FC">
        <w:rPr>
          <w:rStyle w:val="cf01"/>
          <w:rFonts w:ascii="Times New Roman" w:hAnsi="Times New Roman" w:cs="Times New Roman"/>
          <w:sz w:val="24"/>
          <w:szCs w:val="24"/>
        </w:rPr>
        <w:t>o, tai skaitā zobārstniecības,</w:t>
      </w:r>
      <w:r w:rsidRPr="00A312FC">
        <w:rPr>
          <w:rStyle w:val="cf01"/>
          <w:rFonts w:ascii="Times New Roman" w:hAnsi="Times New Roman" w:cs="Times New Roman"/>
          <w:sz w:val="24"/>
          <w:szCs w:val="24"/>
        </w:rPr>
        <w:t xml:space="preserve"> pakalpojum</w:t>
      </w:r>
      <w:r w:rsidRPr="00A312FC">
        <w:rPr>
          <w:rStyle w:val="cf01"/>
          <w:rFonts w:ascii="Times New Roman" w:hAnsi="Times New Roman" w:cs="Times New Roman"/>
          <w:sz w:val="24"/>
          <w:szCs w:val="24"/>
        </w:rPr>
        <w:t xml:space="preserve">u saņemšanai </w:t>
      </w:r>
      <w:r w:rsidRPr="00A312FC">
        <w:rPr>
          <w:rStyle w:val="cf01"/>
          <w:rFonts w:ascii="Times New Roman" w:hAnsi="Times New Roman" w:cs="Times New Roman"/>
          <w:sz w:val="24"/>
          <w:szCs w:val="24"/>
        </w:rPr>
        <w:t>vienu reizi pusgadā līdz 10. janvārim un 10. jūlijam</w:t>
      </w:r>
      <w:r w:rsidRPr="00A312FC">
        <w:rPr>
          <w:sz w:val="24"/>
          <w:szCs w:val="24"/>
        </w:rPr>
        <w:t xml:space="preserve"> </w:t>
      </w:r>
      <w:r w:rsidRPr="00A312FC">
        <w:rPr>
          <w:sz w:val="24"/>
          <w:szCs w:val="24"/>
        </w:rPr>
        <w:t>par iepriekšējo mēnesi kopīgotā “</w:t>
      </w:r>
      <w:proofErr w:type="spellStart"/>
      <w:r w:rsidRPr="00A312FC">
        <w:rPr>
          <w:sz w:val="24"/>
          <w:szCs w:val="24"/>
        </w:rPr>
        <w:t>online</w:t>
      </w:r>
      <w:proofErr w:type="spellEnd"/>
      <w:r w:rsidRPr="00A312FC">
        <w:rPr>
          <w:sz w:val="24"/>
          <w:szCs w:val="24"/>
        </w:rPr>
        <w:t>” tabulā</w:t>
      </w:r>
      <w:r w:rsidR="00A312FC">
        <w:rPr>
          <w:sz w:val="24"/>
          <w:szCs w:val="24"/>
        </w:rPr>
        <w:t>;</w:t>
      </w:r>
    </w:p>
    <w:p w14:paraId="4D1F8F52" w14:textId="3EC68DB1"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t>20.6.</w:t>
      </w:r>
      <w:r w:rsidRPr="00B94608">
        <w:rPr>
          <w:sz w:val="24"/>
          <w:szCs w:val="24"/>
        </w:rPr>
        <w:tab/>
        <w:t>veselības aprūpes pakalpojumu sniedzējiem, kas nodrošina zobārstniecības pakalpojumus mobilajā autobusā:</w:t>
      </w:r>
    </w:p>
    <w:p w14:paraId="4ECA1B0C" w14:textId="7FBA360E"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t>20.6.1.</w:t>
      </w:r>
      <w:r w:rsidRPr="00B94608">
        <w:rPr>
          <w:sz w:val="24"/>
          <w:szCs w:val="24"/>
        </w:rPr>
        <w:tab/>
        <w:t xml:space="preserve">Mobilā zobārstniecības autobusa plānoto izbraukumu grafiku vienu reizi mēnesī līdz tekošā mēneša 10.datumam par nākošo mēnesi uz DIENESTA Līgumā norādīto elektroniskā pasta adresi; </w:t>
      </w:r>
    </w:p>
    <w:p w14:paraId="3A7C8888" w14:textId="12E16B3B"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t>20.6.2.</w:t>
      </w:r>
      <w:r w:rsidRPr="00B94608">
        <w:rPr>
          <w:sz w:val="24"/>
          <w:szCs w:val="24"/>
        </w:rPr>
        <w:tab/>
        <w:t>Atskaiti par sniegtajiem pakalpojumiem mobilajā zobārstniecības autobusā vienu reizi mēnesī līdz tekošā mēneša 10.datumam par iepriekšējo mēnesi  uz DIENESTA Līgumā norādīto elektroniskā pasta adresi</w:t>
      </w:r>
      <w:r w:rsidR="00A312FC">
        <w:rPr>
          <w:sz w:val="24"/>
          <w:szCs w:val="24"/>
        </w:rPr>
        <w:t>;</w:t>
      </w:r>
      <w:r w:rsidRPr="00B94608">
        <w:rPr>
          <w:sz w:val="24"/>
          <w:szCs w:val="24"/>
        </w:rPr>
        <w:t xml:space="preserve"> </w:t>
      </w:r>
    </w:p>
    <w:p w14:paraId="568E95D5" w14:textId="0EFF3610"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t>20.7.</w:t>
      </w:r>
      <w:r w:rsidRPr="00B94608">
        <w:rPr>
          <w:sz w:val="24"/>
          <w:szCs w:val="24"/>
        </w:rPr>
        <w:tab/>
        <w:t xml:space="preserve">veselības aprūpes pakalpojumu sniedzējiem, kas nodrošina </w:t>
      </w:r>
      <w:proofErr w:type="spellStart"/>
      <w:r w:rsidRPr="00B94608">
        <w:rPr>
          <w:sz w:val="24"/>
          <w:szCs w:val="24"/>
        </w:rPr>
        <w:t>mamogrāfijas</w:t>
      </w:r>
      <w:proofErr w:type="spellEnd"/>
      <w:r w:rsidRPr="00B94608">
        <w:rPr>
          <w:sz w:val="24"/>
          <w:szCs w:val="24"/>
        </w:rPr>
        <w:t xml:space="preserve"> pakalpojumus mobilajā autobusā: </w:t>
      </w:r>
    </w:p>
    <w:p w14:paraId="3716F0B5" w14:textId="5C09A586"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t>20.7.1.</w:t>
      </w:r>
      <w:r w:rsidRPr="00B94608">
        <w:rPr>
          <w:sz w:val="24"/>
          <w:szCs w:val="24"/>
        </w:rPr>
        <w:tab/>
        <w:t xml:space="preserve">Mobilā </w:t>
      </w:r>
      <w:proofErr w:type="spellStart"/>
      <w:r w:rsidRPr="00B94608">
        <w:rPr>
          <w:sz w:val="24"/>
          <w:szCs w:val="24"/>
        </w:rPr>
        <w:t>mamogrāfijas</w:t>
      </w:r>
      <w:proofErr w:type="spellEnd"/>
      <w:r w:rsidRPr="00B94608">
        <w:rPr>
          <w:sz w:val="24"/>
          <w:szCs w:val="24"/>
        </w:rPr>
        <w:t xml:space="preserve"> autobusa plānoto izbraukumu grafiku vienu reizi mēnesī līdz tekošā mēneša 25.datumam par vismaz trīs nākošajiem mēnešiem uz DIENESTA Līgumā norādīto elektroniskā pasta adresi</w:t>
      </w:r>
      <w:r w:rsidR="00A312FC">
        <w:rPr>
          <w:sz w:val="24"/>
          <w:szCs w:val="24"/>
        </w:rPr>
        <w:t>;</w:t>
      </w:r>
      <w:r w:rsidRPr="00B94608">
        <w:rPr>
          <w:sz w:val="24"/>
          <w:szCs w:val="24"/>
        </w:rPr>
        <w:t xml:space="preserve"> </w:t>
      </w:r>
    </w:p>
    <w:p w14:paraId="061D31EA" w14:textId="3313B42D"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t>20.7.2.</w:t>
      </w:r>
      <w:r w:rsidRPr="00B94608">
        <w:rPr>
          <w:sz w:val="24"/>
          <w:szCs w:val="24"/>
        </w:rPr>
        <w:tab/>
        <w:t xml:space="preserve">Atskaiti par sniegtajiem pakalpojumiem mobilajā </w:t>
      </w:r>
      <w:proofErr w:type="spellStart"/>
      <w:r w:rsidRPr="00B94608">
        <w:rPr>
          <w:sz w:val="24"/>
          <w:szCs w:val="24"/>
        </w:rPr>
        <w:t>mamogrāfijas</w:t>
      </w:r>
      <w:proofErr w:type="spellEnd"/>
      <w:r w:rsidRPr="00B94608">
        <w:rPr>
          <w:sz w:val="24"/>
          <w:szCs w:val="24"/>
        </w:rPr>
        <w:t xml:space="preserve"> autobusā vienu reizi ceturksnī līdz tekošā mēneša 5.datumam par iepriekšējo ceturksni uz DIENESTA Līgumā norādīto elektroniskā pasta adresi</w:t>
      </w:r>
      <w:r w:rsidR="00A312FC">
        <w:rPr>
          <w:sz w:val="24"/>
          <w:szCs w:val="24"/>
        </w:rPr>
        <w:t>;</w:t>
      </w:r>
      <w:r w:rsidRPr="00B94608">
        <w:rPr>
          <w:sz w:val="24"/>
          <w:szCs w:val="24"/>
        </w:rPr>
        <w:t xml:space="preserve"> </w:t>
      </w:r>
    </w:p>
    <w:p w14:paraId="29108F8A" w14:textId="0812EB70"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t>20.8.</w:t>
      </w:r>
      <w:r w:rsidRPr="00B94608">
        <w:rPr>
          <w:sz w:val="24"/>
          <w:szCs w:val="24"/>
        </w:rPr>
        <w:tab/>
        <w:t xml:space="preserve">veselības aprūpes pakalpojumu sniedzējiem, kas nodrošina </w:t>
      </w:r>
      <w:proofErr w:type="spellStart"/>
      <w:r w:rsidRPr="00B94608">
        <w:rPr>
          <w:sz w:val="24"/>
          <w:szCs w:val="24"/>
        </w:rPr>
        <w:t>autisma</w:t>
      </w:r>
      <w:proofErr w:type="spellEnd"/>
      <w:r w:rsidRPr="00B94608">
        <w:rPr>
          <w:sz w:val="24"/>
          <w:szCs w:val="24"/>
        </w:rPr>
        <w:t xml:space="preserve"> diagnostikas novērošanas instrumenta pakalpojumus Apliecinājumu par </w:t>
      </w:r>
      <w:proofErr w:type="spellStart"/>
      <w:r w:rsidRPr="00B94608">
        <w:rPr>
          <w:sz w:val="24"/>
          <w:szCs w:val="24"/>
        </w:rPr>
        <w:t>autisma</w:t>
      </w:r>
      <w:proofErr w:type="spellEnd"/>
      <w:r w:rsidRPr="00B94608">
        <w:rPr>
          <w:sz w:val="24"/>
          <w:szCs w:val="24"/>
        </w:rPr>
        <w:t xml:space="preserve"> diagnostikas novērošanas instrumenta pakalpojuma sniegšanu, parakstot līgumu un izmaiņu gadījumā, uz DIENESTA Līgumā norādīto elektroniskā pasta adresi</w:t>
      </w:r>
      <w:r w:rsidR="00A312FC">
        <w:rPr>
          <w:sz w:val="24"/>
          <w:szCs w:val="24"/>
        </w:rPr>
        <w:t>;</w:t>
      </w:r>
      <w:r w:rsidRPr="00B94608">
        <w:rPr>
          <w:sz w:val="24"/>
          <w:szCs w:val="24"/>
        </w:rPr>
        <w:t xml:space="preserve"> </w:t>
      </w:r>
    </w:p>
    <w:p w14:paraId="7B5F5714" w14:textId="74977225"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t>20.9.</w:t>
      </w:r>
      <w:r w:rsidRPr="00B94608">
        <w:rPr>
          <w:sz w:val="24"/>
          <w:szCs w:val="24"/>
        </w:rPr>
        <w:tab/>
        <w:t xml:space="preserve">stacionāro veselības aprūpes pakalpojumu sniedzējiem: </w:t>
      </w:r>
    </w:p>
    <w:p w14:paraId="139C9214" w14:textId="608381EB"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t>20.9.1.</w:t>
      </w:r>
      <w:r w:rsidRPr="00B94608">
        <w:rPr>
          <w:sz w:val="24"/>
          <w:szCs w:val="24"/>
        </w:rPr>
        <w:tab/>
        <w:t>Pārskatu par faktiski nodrošinātu ārstniecības personu skaitu neatliekamās medicīnas un pacientu uzņemšanas nodaļā (24 stundu pieejamība) līdz kārtējā mēneša 20.datumam par iepriekšējo kalendāra mēnesi uz Līgumā norādīto DIENESTA elektroniskā pasta adresi</w:t>
      </w:r>
      <w:r w:rsidR="00A312FC">
        <w:rPr>
          <w:sz w:val="24"/>
          <w:szCs w:val="24"/>
        </w:rPr>
        <w:t>;</w:t>
      </w:r>
      <w:r w:rsidRPr="00B94608">
        <w:rPr>
          <w:sz w:val="24"/>
          <w:szCs w:val="24"/>
        </w:rPr>
        <w:t xml:space="preserve">  </w:t>
      </w:r>
    </w:p>
    <w:p w14:paraId="789CCDD2" w14:textId="674EF849"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t>20.9.2.</w:t>
      </w:r>
      <w:r w:rsidRPr="00B94608">
        <w:rPr>
          <w:sz w:val="24"/>
          <w:szCs w:val="24"/>
        </w:rPr>
        <w:tab/>
        <w:t>Rindu garumus uz plānveida stacionāriem pakalpojumiem vienu reizi mēnesī līdz mēneša 10. datumam par iepriekšējo mēnesi SAIRIS (Stacionāro ārstniecības iestāžu resursu informācijas sistēma)</w:t>
      </w:r>
      <w:r w:rsidR="00A312FC">
        <w:rPr>
          <w:sz w:val="24"/>
          <w:szCs w:val="24"/>
        </w:rPr>
        <w:t>;</w:t>
      </w:r>
      <w:r w:rsidRPr="00B94608">
        <w:rPr>
          <w:sz w:val="24"/>
          <w:szCs w:val="24"/>
        </w:rPr>
        <w:t xml:space="preserve"> </w:t>
      </w:r>
    </w:p>
    <w:p w14:paraId="3290F936" w14:textId="55C3FC8C"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t>20.9.3.</w:t>
      </w:r>
      <w:r w:rsidRPr="00B94608">
        <w:rPr>
          <w:sz w:val="24"/>
          <w:szCs w:val="24"/>
        </w:rPr>
        <w:tab/>
        <w:t xml:space="preserve">Pacientu </w:t>
      </w:r>
      <w:proofErr w:type="spellStart"/>
      <w:r w:rsidRPr="00B94608">
        <w:rPr>
          <w:sz w:val="24"/>
          <w:szCs w:val="24"/>
        </w:rPr>
        <w:t>triāžas</w:t>
      </w:r>
      <w:proofErr w:type="spellEnd"/>
      <w:r w:rsidRPr="00B94608">
        <w:rPr>
          <w:sz w:val="24"/>
          <w:szCs w:val="24"/>
        </w:rPr>
        <w:t xml:space="preserve"> formas paraugu, parakstot līgumu un izmaiņu gadījumā, uz elektroniskā pasta adresi parskati.stac@vmnvd.gov.lv</w:t>
      </w:r>
      <w:r w:rsidR="0096671B">
        <w:rPr>
          <w:sz w:val="24"/>
          <w:szCs w:val="24"/>
        </w:rPr>
        <w:t>;</w:t>
      </w:r>
      <w:r w:rsidRPr="00B94608">
        <w:rPr>
          <w:sz w:val="24"/>
          <w:szCs w:val="24"/>
        </w:rPr>
        <w:t xml:space="preserve"> </w:t>
      </w:r>
    </w:p>
    <w:p w14:paraId="7EB55345" w14:textId="6FB86962"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lastRenderedPageBreak/>
        <w:t>20.9.4.</w:t>
      </w:r>
      <w:r w:rsidRPr="00B94608">
        <w:rPr>
          <w:sz w:val="24"/>
          <w:szCs w:val="24"/>
        </w:rPr>
        <w:tab/>
        <w:t>Informāciju par plānveida ķirurģisko onkoloģisko pakalpojumu saņemšanas iespējām, izmaiņu gadījumā, uz elektroniskā pasta adresi parskati.stac@vmnvd.gov.lv</w:t>
      </w:r>
      <w:r w:rsidR="0096671B">
        <w:rPr>
          <w:sz w:val="24"/>
          <w:szCs w:val="24"/>
        </w:rPr>
        <w:t>;</w:t>
      </w:r>
      <w:r w:rsidRPr="00B94608">
        <w:rPr>
          <w:sz w:val="24"/>
          <w:szCs w:val="24"/>
        </w:rPr>
        <w:t xml:space="preserve"> </w:t>
      </w:r>
    </w:p>
    <w:p w14:paraId="0D488949" w14:textId="31ED2D5A"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t>20.9.5.</w:t>
      </w:r>
      <w:r w:rsidRPr="00B94608">
        <w:rPr>
          <w:sz w:val="24"/>
          <w:szCs w:val="24"/>
        </w:rPr>
        <w:tab/>
        <w:t>Izziņu par cietušā veselībai nodarīto kaitējumu organizācijas vai personas vainas dēļ, ievērojot informāciju, kas ir pieejama DIENESTA tīmekļvietnē https://www.vmnvd.gov.lv/lv/izzinas</w:t>
      </w:r>
      <w:r w:rsidR="0096671B">
        <w:rPr>
          <w:sz w:val="24"/>
          <w:szCs w:val="24"/>
        </w:rPr>
        <w:t>;</w:t>
      </w:r>
    </w:p>
    <w:p w14:paraId="32C77BE1" w14:textId="4BD10760"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t>20.10.</w:t>
      </w:r>
      <w:r w:rsidRPr="00B94608">
        <w:rPr>
          <w:sz w:val="24"/>
          <w:szCs w:val="24"/>
        </w:rPr>
        <w:tab/>
        <w:t xml:space="preserve">Rīgas Austrumu klīniskai universitātes slimnīcai, Bērnu klīniskai universitātes slimnīcai, Paula Stradiņa klīniskai universitātes slimnīcai, Traumatoloģijas un ortopēdijas slimnīcai un Daugavpils reģionālai slimnīcai Zāļu un vai medicīnisko ierīču (materiālu), ko izmanto stacionārajā aprūpē,  uzskaites kopsavilkuma veidlapu  par izlietojumu iepriekšējā mēnesī līdz kārtējā mēneša 15.datumam par iepriekšējo mēnesi uz DIENESTA Līgumā norādīto elektroniskā pasta adresi; </w:t>
      </w:r>
    </w:p>
    <w:p w14:paraId="29E82FB8" w14:textId="4C6A7249"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t>20.11.</w:t>
      </w:r>
      <w:r w:rsidRPr="00B94608">
        <w:rPr>
          <w:sz w:val="24"/>
          <w:szCs w:val="24"/>
        </w:rPr>
        <w:tab/>
        <w:t>Rīgas Austrumu klīniskai universitātes slimnīcai un Bērnu klīniskai universitātes slimnīcai Zāļu, medicīnas ierīču (materiālu) un vai ārstnieciskās pārtikas, ko izmanto ambulatorajā aprūpē, uzskaites kopsavilkuma veidlapu par izlietojumu iepriekšējā mēnesī līdz kārtējā mēneša 15.datumam par iepriekšējo mēnesi uz DIENESTA Līgumā norādīto elektroniskā pasta adresi</w:t>
      </w:r>
      <w:r w:rsidR="0096671B">
        <w:rPr>
          <w:sz w:val="24"/>
          <w:szCs w:val="24"/>
        </w:rPr>
        <w:t>;</w:t>
      </w:r>
      <w:r w:rsidRPr="00B94608">
        <w:rPr>
          <w:sz w:val="24"/>
          <w:szCs w:val="24"/>
        </w:rPr>
        <w:t xml:space="preserve"> </w:t>
      </w:r>
    </w:p>
    <w:p w14:paraId="4B7B7C89" w14:textId="4E64E66D" w:rsidR="00B94608" w:rsidRPr="00B94608" w:rsidRDefault="00B94608" w:rsidP="00B94608">
      <w:pPr>
        <w:pStyle w:val="ListParagraph"/>
        <w:suppressAutoHyphens/>
        <w:autoSpaceDN w:val="0"/>
        <w:ind w:hanging="720"/>
        <w:jc w:val="both"/>
        <w:textAlignment w:val="baseline"/>
        <w:rPr>
          <w:sz w:val="24"/>
          <w:szCs w:val="24"/>
        </w:rPr>
      </w:pPr>
      <w:r w:rsidRPr="00B94608">
        <w:rPr>
          <w:sz w:val="24"/>
          <w:szCs w:val="24"/>
        </w:rPr>
        <w:t>20.12.</w:t>
      </w:r>
      <w:r w:rsidRPr="00B94608">
        <w:rPr>
          <w:sz w:val="24"/>
          <w:szCs w:val="24"/>
        </w:rPr>
        <w:tab/>
        <w:t xml:space="preserve">Bērnu klīniskai universitātes slimnīcai Pārskatu par veikto darbu Pediatra kabinetā līdz kārtējā mēneša 15.datumam par iepriekšējo mēnesi uz DIENESTA Līgumā norādīto elektroniskā pasta adresi; </w:t>
      </w:r>
    </w:p>
    <w:p w14:paraId="4FC977CD" w14:textId="77777777" w:rsidR="0096671B" w:rsidRDefault="00B94608" w:rsidP="00B94608">
      <w:pPr>
        <w:pStyle w:val="ListParagraph"/>
        <w:suppressAutoHyphens/>
        <w:autoSpaceDN w:val="0"/>
        <w:ind w:hanging="720"/>
        <w:jc w:val="both"/>
        <w:textAlignment w:val="baseline"/>
        <w:rPr>
          <w:sz w:val="24"/>
          <w:szCs w:val="24"/>
        </w:rPr>
      </w:pPr>
      <w:r w:rsidRPr="00B94608">
        <w:rPr>
          <w:sz w:val="24"/>
          <w:szCs w:val="24"/>
        </w:rPr>
        <w:t>20.13.</w:t>
      </w:r>
      <w:r w:rsidRPr="00B94608">
        <w:rPr>
          <w:sz w:val="24"/>
          <w:szCs w:val="24"/>
        </w:rPr>
        <w:tab/>
        <w:t>Rīgas Austrumu klīniskai universitātes slimnīcai Pārskatu par Nacionālās mikrobioloģijas references laboratorijas epidemioloģiskās drošības jomas pakalpojumiem par pusgadu līdz 15.jūlijam un līdz 15.decembrim uz DIENESTA Līgumā norādīto elektroniskā pasta adresi</w:t>
      </w:r>
      <w:r w:rsidR="0096671B">
        <w:rPr>
          <w:sz w:val="24"/>
          <w:szCs w:val="24"/>
        </w:rPr>
        <w:t>.</w:t>
      </w:r>
    </w:p>
    <w:p w14:paraId="6FA74EC6" w14:textId="08C16CE5" w:rsidR="006607ED" w:rsidRPr="00461610" w:rsidRDefault="006607ED" w:rsidP="0096671B">
      <w:pPr>
        <w:pStyle w:val="ListParagraph"/>
        <w:suppressAutoHyphens/>
        <w:autoSpaceDN w:val="0"/>
        <w:ind w:hanging="720"/>
        <w:jc w:val="both"/>
        <w:textAlignment w:val="baseline"/>
        <w:rPr>
          <w:sz w:val="24"/>
          <w:szCs w:val="24"/>
        </w:rPr>
      </w:pPr>
    </w:p>
    <w:p w14:paraId="660FD4FB" w14:textId="0ECD103F" w:rsidR="006607ED" w:rsidRPr="0096671B" w:rsidRDefault="00105EF5" w:rsidP="0096671B">
      <w:pPr>
        <w:ind w:left="720" w:hanging="720"/>
        <w:jc w:val="both"/>
        <w:rPr>
          <w:sz w:val="24"/>
          <w:szCs w:val="24"/>
        </w:rPr>
      </w:pPr>
      <w:r>
        <w:rPr>
          <w:sz w:val="24"/>
          <w:szCs w:val="24"/>
        </w:rPr>
        <w:t xml:space="preserve">21. </w:t>
      </w:r>
      <w:r w:rsidR="0096671B">
        <w:rPr>
          <w:sz w:val="24"/>
          <w:szCs w:val="24"/>
        </w:rPr>
        <w:tab/>
      </w:r>
      <w:r w:rsidR="006607ED" w:rsidRPr="0096671B">
        <w:rPr>
          <w:sz w:val="24"/>
          <w:szCs w:val="24"/>
        </w:rPr>
        <w:t>IZPILDĪTĀJS nodrošina Ministru kabineta 2014.gada 11.marta noteikumos Nr.134 “Noteikumi par vienoto veselības nozares elektronisko informācijas sistēmu” noteikto informācijas ievadi vienot</w:t>
      </w:r>
      <w:r w:rsidR="0037168C" w:rsidRPr="0096671B">
        <w:rPr>
          <w:sz w:val="24"/>
          <w:szCs w:val="24"/>
        </w:rPr>
        <w:t>ajā</w:t>
      </w:r>
      <w:r w:rsidR="006607ED" w:rsidRPr="0096671B">
        <w:rPr>
          <w:sz w:val="24"/>
          <w:szCs w:val="24"/>
        </w:rPr>
        <w:t xml:space="preserve"> veselības nozares elektronisk</w:t>
      </w:r>
      <w:r w:rsidR="0037168C" w:rsidRPr="0096671B">
        <w:rPr>
          <w:sz w:val="24"/>
          <w:szCs w:val="24"/>
        </w:rPr>
        <w:t>ajā</w:t>
      </w:r>
      <w:r w:rsidR="006607ED" w:rsidRPr="0096671B">
        <w:rPr>
          <w:sz w:val="24"/>
          <w:szCs w:val="24"/>
        </w:rPr>
        <w:t xml:space="preserve"> informācijas sistēm</w:t>
      </w:r>
      <w:r w:rsidR="0037168C" w:rsidRPr="0096671B">
        <w:rPr>
          <w:sz w:val="24"/>
          <w:szCs w:val="24"/>
        </w:rPr>
        <w:t>ā</w:t>
      </w:r>
      <w:r w:rsidR="006607ED" w:rsidRPr="0096671B">
        <w:rPr>
          <w:sz w:val="24"/>
          <w:szCs w:val="24"/>
        </w:rPr>
        <w:t xml:space="preserve"> </w:t>
      </w:r>
      <w:r w:rsidR="0037168C" w:rsidRPr="0096671B">
        <w:rPr>
          <w:sz w:val="24"/>
          <w:szCs w:val="24"/>
        </w:rPr>
        <w:t xml:space="preserve">(turpmāk – </w:t>
      </w:r>
      <w:r w:rsidR="006607ED" w:rsidRPr="0096671B">
        <w:rPr>
          <w:sz w:val="24"/>
          <w:szCs w:val="24"/>
        </w:rPr>
        <w:t>VVIS</w:t>
      </w:r>
      <w:r w:rsidR="0037168C" w:rsidRPr="0096671B">
        <w:rPr>
          <w:sz w:val="24"/>
          <w:szCs w:val="24"/>
        </w:rPr>
        <w:t>)</w:t>
      </w:r>
      <w:r w:rsidR="006607ED" w:rsidRPr="0096671B">
        <w:rPr>
          <w:sz w:val="24"/>
          <w:szCs w:val="24"/>
        </w:rPr>
        <w:t xml:space="preserve">, </w:t>
      </w:r>
      <w:r w:rsidR="0037168C" w:rsidRPr="0096671B">
        <w:rPr>
          <w:sz w:val="24"/>
          <w:szCs w:val="24"/>
        </w:rPr>
        <w:t xml:space="preserve">ievērojot DIENESTA </w:t>
      </w:r>
      <w:r w:rsidR="006607ED" w:rsidRPr="0096671B">
        <w:rPr>
          <w:sz w:val="24"/>
          <w:szCs w:val="24"/>
        </w:rPr>
        <w:t>tīmekļvietnē  </w:t>
      </w:r>
      <w:hyperlink r:id="rId10" w:history="1">
        <w:r w:rsidR="0037168C" w:rsidRPr="00105EF5">
          <w:rPr>
            <w:rStyle w:val="Hyperlink"/>
            <w:sz w:val="24"/>
            <w:szCs w:val="24"/>
          </w:rPr>
          <w:t>www.vmnvd.gov.lv</w:t>
        </w:r>
      </w:hyperlink>
      <w:r w:rsidR="0037168C" w:rsidRPr="0096671B">
        <w:rPr>
          <w:sz w:val="24"/>
          <w:szCs w:val="24"/>
        </w:rPr>
        <w:t xml:space="preserve"> </w:t>
      </w:r>
      <w:r w:rsidR="006607ED" w:rsidRPr="0096671B">
        <w:rPr>
          <w:sz w:val="24"/>
          <w:szCs w:val="24"/>
        </w:rPr>
        <w:t>sadaļā “Profesionāļiem” &gt; “E-veselība”</w:t>
      </w:r>
      <w:r w:rsidR="0037168C" w:rsidRPr="0096671B">
        <w:rPr>
          <w:sz w:val="24"/>
          <w:szCs w:val="24"/>
        </w:rPr>
        <w:t xml:space="preserve"> </w:t>
      </w:r>
      <w:r w:rsidR="006607ED" w:rsidRPr="0096671B">
        <w:rPr>
          <w:sz w:val="24"/>
          <w:szCs w:val="24"/>
        </w:rPr>
        <w:t xml:space="preserve">&gt; “Dokumentu </w:t>
      </w:r>
      <w:proofErr w:type="spellStart"/>
      <w:r w:rsidR="006607ED" w:rsidRPr="0096671B">
        <w:rPr>
          <w:sz w:val="24"/>
          <w:szCs w:val="24"/>
        </w:rPr>
        <w:t>digitalizācija</w:t>
      </w:r>
      <w:proofErr w:type="spellEnd"/>
      <w:r w:rsidR="006607ED" w:rsidRPr="0096671B">
        <w:rPr>
          <w:sz w:val="24"/>
          <w:szCs w:val="24"/>
        </w:rPr>
        <w:t>” ievietot</w:t>
      </w:r>
      <w:r w:rsidR="0037168C" w:rsidRPr="0096671B">
        <w:rPr>
          <w:sz w:val="24"/>
          <w:szCs w:val="24"/>
        </w:rPr>
        <w:t>os</w:t>
      </w:r>
      <w:r w:rsidR="006607ED" w:rsidRPr="0096671B">
        <w:rPr>
          <w:sz w:val="24"/>
          <w:szCs w:val="24"/>
        </w:rPr>
        <w:t xml:space="preserve"> nosacījum</w:t>
      </w:r>
      <w:r w:rsidR="0037168C" w:rsidRPr="0096671B">
        <w:rPr>
          <w:sz w:val="24"/>
          <w:szCs w:val="24"/>
        </w:rPr>
        <w:t>us</w:t>
      </w:r>
      <w:r w:rsidR="006607ED" w:rsidRPr="0096671B">
        <w:rPr>
          <w:sz w:val="24"/>
          <w:szCs w:val="24"/>
        </w:rPr>
        <w:t>.</w:t>
      </w:r>
    </w:p>
    <w:p w14:paraId="0E4A101F" w14:textId="77777777" w:rsidR="006607ED" w:rsidRPr="00461610" w:rsidRDefault="006607ED" w:rsidP="0096671B">
      <w:pPr>
        <w:pStyle w:val="ListParagraph"/>
        <w:suppressAutoHyphens/>
        <w:autoSpaceDN w:val="0"/>
        <w:ind w:hanging="720"/>
        <w:jc w:val="both"/>
        <w:textAlignment w:val="baseline"/>
        <w:rPr>
          <w:sz w:val="24"/>
          <w:szCs w:val="24"/>
        </w:rPr>
      </w:pPr>
    </w:p>
    <w:p w14:paraId="609E3DF8" w14:textId="6FF90950" w:rsidR="00EA4C78" w:rsidRPr="0096671B" w:rsidRDefault="00105EF5" w:rsidP="0096671B">
      <w:pPr>
        <w:ind w:left="720" w:hanging="720"/>
        <w:contextualSpacing/>
        <w:jc w:val="both"/>
        <w:rPr>
          <w:bCs/>
          <w:sz w:val="24"/>
          <w:szCs w:val="24"/>
        </w:rPr>
      </w:pPr>
      <w:r>
        <w:rPr>
          <w:sz w:val="24"/>
          <w:szCs w:val="24"/>
        </w:rPr>
        <w:t xml:space="preserve">22. </w:t>
      </w:r>
      <w:r w:rsidR="0096671B">
        <w:rPr>
          <w:sz w:val="24"/>
          <w:szCs w:val="24"/>
        </w:rPr>
        <w:tab/>
      </w:r>
      <w:r w:rsidR="004A4494" w:rsidRPr="0096671B">
        <w:rPr>
          <w:sz w:val="24"/>
          <w:szCs w:val="24"/>
        </w:rPr>
        <w:t>IZPILDĪTĀJS</w:t>
      </w:r>
      <w:r w:rsidR="004A4494" w:rsidRPr="0096671B">
        <w:rPr>
          <w:bCs/>
          <w:sz w:val="24"/>
          <w:szCs w:val="24"/>
        </w:rPr>
        <w:t xml:space="preserve">, kas sniedz </w:t>
      </w:r>
      <w:r w:rsidR="00D13407" w:rsidRPr="00105EF5">
        <w:rPr>
          <w:rStyle w:val="cf01"/>
          <w:rFonts w:ascii="Times New Roman" w:hAnsi="Times New Roman" w:cs="Times New Roman"/>
          <w:sz w:val="24"/>
          <w:szCs w:val="24"/>
        </w:rPr>
        <w:t>stacionāros veselības aprūpes pakalpojumus</w:t>
      </w:r>
      <w:r w:rsidR="004A4494" w:rsidRPr="0096671B">
        <w:rPr>
          <w:bCs/>
          <w:sz w:val="24"/>
          <w:szCs w:val="24"/>
        </w:rPr>
        <w:t>, nodrošina datu ievadi un aktualizēšanu</w:t>
      </w:r>
      <w:r w:rsidR="00EA4C78" w:rsidRPr="0096671B">
        <w:rPr>
          <w:bCs/>
          <w:sz w:val="24"/>
          <w:szCs w:val="24"/>
        </w:rPr>
        <w:t xml:space="preserve"> ārstniecības iestāžu resursu informācijas sistēm</w:t>
      </w:r>
      <w:r w:rsidR="004A4494" w:rsidRPr="0096671B">
        <w:rPr>
          <w:bCs/>
          <w:sz w:val="24"/>
          <w:szCs w:val="24"/>
        </w:rPr>
        <w:t>ā</w:t>
      </w:r>
      <w:r w:rsidR="00EA4C78" w:rsidRPr="0096671B">
        <w:rPr>
          <w:bCs/>
          <w:sz w:val="24"/>
          <w:szCs w:val="24"/>
        </w:rPr>
        <w:t xml:space="preserve"> (</w:t>
      </w:r>
      <w:r w:rsidR="0037168C" w:rsidRPr="0096671B">
        <w:rPr>
          <w:bCs/>
          <w:sz w:val="24"/>
          <w:szCs w:val="24"/>
        </w:rPr>
        <w:t xml:space="preserve">turpmāk – </w:t>
      </w:r>
      <w:r w:rsidR="00EA4C78" w:rsidRPr="0096671B">
        <w:rPr>
          <w:bCs/>
          <w:sz w:val="24"/>
          <w:szCs w:val="24"/>
        </w:rPr>
        <w:t>SAIRIS)</w:t>
      </w:r>
      <w:r w:rsidR="004A4494" w:rsidRPr="0096671B">
        <w:rPr>
          <w:bCs/>
          <w:sz w:val="24"/>
          <w:szCs w:val="24"/>
        </w:rPr>
        <w:t>.</w:t>
      </w:r>
    </w:p>
    <w:p w14:paraId="392DB072" w14:textId="77777777" w:rsidR="005F342A" w:rsidRPr="00461610" w:rsidRDefault="005F342A" w:rsidP="0096671B">
      <w:pPr>
        <w:pStyle w:val="ListParagraph"/>
        <w:ind w:hanging="720"/>
        <w:jc w:val="both"/>
        <w:rPr>
          <w:sz w:val="24"/>
          <w:szCs w:val="24"/>
        </w:rPr>
      </w:pPr>
    </w:p>
    <w:p w14:paraId="09F28D91" w14:textId="20EE6BB2" w:rsidR="005F342A" w:rsidRPr="0096671B" w:rsidRDefault="00105EF5" w:rsidP="0096671B">
      <w:pPr>
        <w:ind w:left="720" w:hanging="720"/>
        <w:contextualSpacing/>
        <w:jc w:val="both"/>
        <w:rPr>
          <w:sz w:val="24"/>
          <w:szCs w:val="24"/>
        </w:rPr>
      </w:pPr>
      <w:r>
        <w:rPr>
          <w:sz w:val="24"/>
          <w:szCs w:val="24"/>
        </w:rPr>
        <w:t xml:space="preserve">23. </w:t>
      </w:r>
      <w:r w:rsidR="0096671B">
        <w:rPr>
          <w:sz w:val="24"/>
          <w:szCs w:val="24"/>
        </w:rPr>
        <w:tab/>
      </w:r>
      <w:r w:rsidR="00353E4B" w:rsidRPr="0096671B">
        <w:rPr>
          <w:sz w:val="24"/>
          <w:szCs w:val="24"/>
        </w:rPr>
        <w:t>IZPILDĪTĀJS ir atbildīgs par pārskatos</w:t>
      </w:r>
      <w:r w:rsidR="0037168C" w:rsidRPr="0096671B">
        <w:rPr>
          <w:sz w:val="24"/>
          <w:szCs w:val="24"/>
        </w:rPr>
        <w:t>, VVIS</w:t>
      </w:r>
      <w:r w:rsidR="00353E4B" w:rsidRPr="0096671B">
        <w:rPr>
          <w:sz w:val="24"/>
          <w:szCs w:val="24"/>
        </w:rPr>
        <w:t xml:space="preserve"> un SAIRIS sistēmā ievadītajiem datiem.</w:t>
      </w:r>
    </w:p>
    <w:p w14:paraId="070E71CB" w14:textId="77777777" w:rsidR="00C37F73" w:rsidRPr="00461610" w:rsidRDefault="00C37F73" w:rsidP="0096671B">
      <w:pPr>
        <w:pStyle w:val="ListParagraph"/>
        <w:ind w:hanging="720"/>
        <w:jc w:val="both"/>
        <w:rPr>
          <w:sz w:val="24"/>
          <w:szCs w:val="24"/>
        </w:rPr>
      </w:pPr>
    </w:p>
    <w:sectPr w:rsidR="00C37F73" w:rsidRPr="00461610">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3FF7" w14:textId="77777777" w:rsidR="0048389C" w:rsidRDefault="0048389C" w:rsidP="00DE4346">
      <w:r>
        <w:separator/>
      </w:r>
    </w:p>
  </w:endnote>
  <w:endnote w:type="continuationSeparator" w:id="0">
    <w:p w14:paraId="4A184B48" w14:textId="77777777" w:rsidR="0048389C" w:rsidRDefault="0048389C" w:rsidP="00DE4346">
      <w:r>
        <w:continuationSeparator/>
      </w:r>
    </w:p>
  </w:endnote>
  <w:endnote w:type="continuationNotice" w:id="1">
    <w:p w14:paraId="08B787EE" w14:textId="77777777" w:rsidR="0048389C" w:rsidRDefault="00483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CA3E8C5" w14:paraId="5231819E" w14:textId="77777777" w:rsidTr="5CA3E8C5">
      <w:trPr>
        <w:trHeight w:val="300"/>
      </w:trPr>
      <w:tc>
        <w:tcPr>
          <w:tcW w:w="2765" w:type="dxa"/>
        </w:tcPr>
        <w:p w14:paraId="2F97F1B6" w14:textId="330CBE9D" w:rsidR="5CA3E8C5" w:rsidRDefault="5CA3E8C5" w:rsidP="5CA3E8C5">
          <w:pPr>
            <w:pStyle w:val="Header"/>
            <w:ind w:left="-115"/>
          </w:pPr>
        </w:p>
      </w:tc>
      <w:tc>
        <w:tcPr>
          <w:tcW w:w="2765" w:type="dxa"/>
        </w:tcPr>
        <w:p w14:paraId="22B34221" w14:textId="22B68E03" w:rsidR="5CA3E8C5" w:rsidRDefault="5CA3E8C5" w:rsidP="5CA3E8C5">
          <w:pPr>
            <w:pStyle w:val="Header"/>
            <w:jc w:val="center"/>
          </w:pPr>
        </w:p>
      </w:tc>
      <w:tc>
        <w:tcPr>
          <w:tcW w:w="2765" w:type="dxa"/>
        </w:tcPr>
        <w:p w14:paraId="48F7993B" w14:textId="53F6BADA" w:rsidR="5CA3E8C5" w:rsidRDefault="5CA3E8C5" w:rsidP="5CA3E8C5">
          <w:pPr>
            <w:pStyle w:val="Header"/>
            <w:ind w:right="-115"/>
            <w:jc w:val="right"/>
          </w:pPr>
        </w:p>
      </w:tc>
    </w:tr>
  </w:tbl>
  <w:p w14:paraId="2B2963A6" w14:textId="70B619E3" w:rsidR="5CA3E8C5" w:rsidRDefault="5CA3E8C5" w:rsidP="5CA3E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6B67" w14:textId="77777777" w:rsidR="0048389C" w:rsidRDefault="0048389C" w:rsidP="00DE4346">
      <w:r>
        <w:separator/>
      </w:r>
    </w:p>
  </w:footnote>
  <w:footnote w:type="continuationSeparator" w:id="0">
    <w:p w14:paraId="7516B720" w14:textId="77777777" w:rsidR="0048389C" w:rsidRDefault="0048389C" w:rsidP="00DE4346">
      <w:r>
        <w:continuationSeparator/>
      </w:r>
    </w:p>
  </w:footnote>
  <w:footnote w:type="continuationNotice" w:id="1">
    <w:p w14:paraId="530EF53E" w14:textId="77777777" w:rsidR="0048389C" w:rsidRDefault="0048389C"/>
  </w:footnote>
  <w:footnote w:id="2">
    <w:p w14:paraId="0B8BBA9A" w14:textId="77777777" w:rsidR="00DE4346" w:rsidRPr="00AF5E63" w:rsidRDefault="00DE4346" w:rsidP="00DE4346">
      <w:pPr>
        <w:pStyle w:val="FootnoteText"/>
        <w:jc w:val="both"/>
      </w:pPr>
      <w:r w:rsidRPr="00AF5E63">
        <w:rPr>
          <w:rStyle w:val="FootnoteReference"/>
        </w:rPr>
        <w:footnoteRef/>
      </w:r>
      <w:r w:rsidRPr="00AF5E63">
        <w:t xml:space="preserve"> </w:t>
      </w:r>
      <w:r w:rsidRPr="00F02892">
        <w:t xml:space="preserve">Skat. DIENESTA tīmekļvietnē </w:t>
      </w:r>
      <w:hyperlink r:id="rId1" w:history="1">
        <w:r w:rsidRPr="00F02892">
          <w:rPr>
            <w:color w:val="0000FF"/>
            <w:u w:val="single"/>
          </w:rPr>
          <w:t>www.vmnvd.gov.lv</w:t>
        </w:r>
      </w:hyperlink>
      <w:r w:rsidRPr="00F02892">
        <w:t xml:space="preserve"> sadaļā Profesionāļiem &gt; Vadības informācijas sistēma &gt; Instrukcijas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CA3E8C5" w14:paraId="08A03800" w14:textId="77777777" w:rsidTr="5CA3E8C5">
      <w:trPr>
        <w:trHeight w:val="300"/>
      </w:trPr>
      <w:tc>
        <w:tcPr>
          <w:tcW w:w="2765" w:type="dxa"/>
        </w:tcPr>
        <w:p w14:paraId="461960A2" w14:textId="5D7B0F27" w:rsidR="5CA3E8C5" w:rsidRDefault="5CA3E8C5" w:rsidP="5CA3E8C5">
          <w:pPr>
            <w:pStyle w:val="Header"/>
            <w:ind w:left="-115"/>
          </w:pPr>
        </w:p>
      </w:tc>
      <w:tc>
        <w:tcPr>
          <w:tcW w:w="2765" w:type="dxa"/>
        </w:tcPr>
        <w:p w14:paraId="52E8F482" w14:textId="6976DCEA" w:rsidR="5CA3E8C5" w:rsidRDefault="5CA3E8C5" w:rsidP="5CA3E8C5">
          <w:pPr>
            <w:pStyle w:val="Header"/>
            <w:jc w:val="center"/>
          </w:pPr>
        </w:p>
      </w:tc>
      <w:tc>
        <w:tcPr>
          <w:tcW w:w="2765" w:type="dxa"/>
        </w:tcPr>
        <w:p w14:paraId="0D7582CC" w14:textId="137B8D40" w:rsidR="5CA3E8C5" w:rsidRDefault="5CA3E8C5" w:rsidP="5CA3E8C5">
          <w:pPr>
            <w:pStyle w:val="Header"/>
            <w:ind w:right="-115"/>
            <w:jc w:val="right"/>
          </w:pPr>
        </w:p>
      </w:tc>
    </w:tr>
  </w:tbl>
  <w:p w14:paraId="172C9443" w14:textId="3BF53714" w:rsidR="5CA3E8C5" w:rsidRDefault="5CA3E8C5" w:rsidP="5CA3E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13A"/>
    <w:multiLevelType w:val="multilevel"/>
    <w:tmpl w:val="4B0687A6"/>
    <w:lvl w:ilvl="0">
      <w:start w:val="8"/>
      <w:numFmt w:val="decimal"/>
      <w:lvlText w:val="%1."/>
      <w:lvlJc w:val="left"/>
      <w:pPr>
        <w:ind w:left="720" w:hanging="360"/>
      </w:pPr>
      <w:rPr>
        <w:rFonts w:ascii="Calibri" w:eastAsia="Calibri" w:hAnsi="Calibri" w:cs="Calibri"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2163F84"/>
    <w:multiLevelType w:val="multilevel"/>
    <w:tmpl w:val="0426001F"/>
    <w:lvl w:ilvl="0">
      <w:start w:val="1"/>
      <w:numFmt w:val="decimal"/>
      <w:lvlText w:val="%1."/>
      <w:lvlJc w:val="left"/>
      <w:pPr>
        <w:tabs>
          <w:tab w:val="num" w:pos="1222"/>
        </w:tabs>
        <w:ind w:left="1222" w:hanging="360"/>
      </w:pPr>
      <w:rPr>
        <w:b w:val="0"/>
        <w:i w:val="0"/>
        <w:sz w:val="24"/>
        <w:szCs w:val="24"/>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944149B"/>
    <w:multiLevelType w:val="multilevel"/>
    <w:tmpl w:val="B15CA23C"/>
    <w:lvl w:ilvl="0">
      <w:start w:val="1"/>
      <w:numFmt w:val="decimal"/>
      <w:lvlText w:val="%1."/>
      <w:lvlJc w:val="left"/>
      <w:pPr>
        <w:ind w:left="786"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29D53BF"/>
    <w:multiLevelType w:val="hybridMultilevel"/>
    <w:tmpl w:val="F8DCA166"/>
    <w:lvl w:ilvl="0" w:tplc="7BBA102E">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AB403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D12A5C"/>
    <w:multiLevelType w:val="multilevel"/>
    <w:tmpl w:val="5C8A7E6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960F7F"/>
    <w:multiLevelType w:val="multilevel"/>
    <w:tmpl w:val="C0FC11DC"/>
    <w:lvl w:ilvl="0">
      <w:start w:val="1"/>
      <w:numFmt w:val="decimal"/>
      <w:pStyle w:val="Heading1"/>
      <w:lvlText w:val="%1."/>
      <w:lvlJc w:val="left"/>
      <w:pPr>
        <w:ind w:left="720" w:hanging="360"/>
      </w:pPr>
    </w:lvl>
    <w:lvl w:ilvl="1">
      <w:start w:val="1"/>
      <w:numFmt w:val="decimal"/>
      <w:pStyle w:val="Heading2"/>
      <w:isLgl/>
      <w:lvlText w:val="%1.%2."/>
      <w:lvlJc w:val="left"/>
      <w:pPr>
        <w:ind w:left="1080" w:hanging="720"/>
      </w:pPr>
      <w:rPr>
        <w:rFonts w:ascii="Times New Roman" w:hAnsi="Times New Roman" w:cs="Times New Roman" w:hint="default"/>
        <w:b w:val="0"/>
        <w:bCs w:val="0"/>
        <w:sz w:val="24"/>
        <w:szCs w:val="24"/>
      </w:rPr>
    </w:lvl>
    <w:lvl w:ilvl="2">
      <w:start w:val="1"/>
      <w:numFmt w:val="decimal"/>
      <w:pStyle w:val="Heading3"/>
      <w:isLgl/>
      <w:lvlText w:val="%1.%2.%3."/>
      <w:lvlJc w:val="left"/>
      <w:pPr>
        <w:ind w:left="1712" w:hanging="720"/>
      </w:pPr>
      <w:rPr>
        <w:rFonts w:hint="default"/>
        <w:b w:val="0"/>
        <w:bCs w:val="0"/>
      </w:rPr>
    </w:lvl>
    <w:lvl w:ilvl="3">
      <w:start w:val="1"/>
      <w:numFmt w:val="decimal"/>
      <w:pStyle w:val="Heading4"/>
      <w:lvlText w:val="%1.%2.%3.%4."/>
      <w:lvlJc w:val="left"/>
      <w:pPr>
        <w:ind w:left="1440" w:hanging="1080"/>
      </w:pPr>
    </w:lvl>
    <w:lvl w:ilvl="4">
      <w:start w:val="1"/>
      <w:numFmt w:val="decimal"/>
      <w:pStyle w:val="Heading5"/>
      <w:isLgl/>
      <w:lvlText w:val="%1.%2.%3.%4.%5."/>
      <w:lvlJc w:val="left"/>
      <w:pPr>
        <w:ind w:left="3206"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64E5463"/>
    <w:multiLevelType w:val="multilevel"/>
    <w:tmpl w:val="1556EBE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75149784">
    <w:abstractNumId w:val="1"/>
  </w:num>
  <w:num w:numId="2" w16cid:durableId="190312820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4178429">
    <w:abstractNumId w:val="7"/>
  </w:num>
  <w:num w:numId="4" w16cid:durableId="1222061824">
    <w:abstractNumId w:val="4"/>
  </w:num>
  <w:num w:numId="5" w16cid:durableId="1011954478">
    <w:abstractNumId w:val="2"/>
  </w:num>
  <w:num w:numId="6" w16cid:durableId="1550530407">
    <w:abstractNumId w:val="5"/>
  </w:num>
  <w:num w:numId="7" w16cid:durableId="1280644135">
    <w:abstractNumId w:val="6"/>
  </w:num>
  <w:num w:numId="8" w16cid:durableId="238252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82"/>
    <w:rsid w:val="00000C16"/>
    <w:rsid w:val="00035A39"/>
    <w:rsid w:val="0004667D"/>
    <w:rsid w:val="00065615"/>
    <w:rsid w:val="000676E9"/>
    <w:rsid w:val="00073BED"/>
    <w:rsid w:val="0008528F"/>
    <w:rsid w:val="000916CD"/>
    <w:rsid w:val="000959E2"/>
    <w:rsid w:val="000A03FE"/>
    <w:rsid w:val="000B2D59"/>
    <w:rsid w:val="000F23C8"/>
    <w:rsid w:val="000F3D5A"/>
    <w:rsid w:val="00105EF5"/>
    <w:rsid w:val="00110A02"/>
    <w:rsid w:val="00127AB0"/>
    <w:rsid w:val="001553FB"/>
    <w:rsid w:val="00163A55"/>
    <w:rsid w:val="0017407E"/>
    <w:rsid w:val="001754A0"/>
    <w:rsid w:val="00180A92"/>
    <w:rsid w:val="001867CF"/>
    <w:rsid w:val="00197744"/>
    <w:rsid w:val="001A53BB"/>
    <w:rsid w:val="001A55AC"/>
    <w:rsid w:val="001B6EC5"/>
    <w:rsid w:val="001B7BD4"/>
    <w:rsid w:val="001E2805"/>
    <w:rsid w:val="00213BED"/>
    <w:rsid w:val="002326FC"/>
    <w:rsid w:val="00234FB8"/>
    <w:rsid w:val="002533C2"/>
    <w:rsid w:val="002A60EC"/>
    <w:rsid w:val="002A628B"/>
    <w:rsid w:val="002B2386"/>
    <w:rsid w:val="002D4BBA"/>
    <w:rsid w:val="002E037F"/>
    <w:rsid w:val="003009AD"/>
    <w:rsid w:val="00302714"/>
    <w:rsid w:val="00316059"/>
    <w:rsid w:val="0031689E"/>
    <w:rsid w:val="003252E5"/>
    <w:rsid w:val="0035056A"/>
    <w:rsid w:val="00353E4B"/>
    <w:rsid w:val="00360670"/>
    <w:rsid w:val="003623CF"/>
    <w:rsid w:val="00370AEF"/>
    <w:rsid w:val="0037168C"/>
    <w:rsid w:val="00374134"/>
    <w:rsid w:val="003903F6"/>
    <w:rsid w:val="003A0296"/>
    <w:rsid w:val="003A30F3"/>
    <w:rsid w:val="003D20A1"/>
    <w:rsid w:val="003E3A58"/>
    <w:rsid w:val="00402015"/>
    <w:rsid w:val="0044500E"/>
    <w:rsid w:val="0045593E"/>
    <w:rsid w:val="00456B00"/>
    <w:rsid w:val="00461610"/>
    <w:rsid w:val="00472A7D"/>
    <w:rsid w:val="00482745"/>
    <w:rsid w:val="0048389C"/>
    <w:rsid w:val="004A345A"/>
    <w:rsid w:val="004A4494"/>
    <w:rsid w:val="004A7036"/>
    <w:rsid w:val="004B7BC3"/>
    <w:rsid w:val="004C53A4"/>
    <w:rsid w:val="004D0FF3"/>
    <w:rsid w:val="004D70FC"/>
    <w:rsid w:val="004E49BB"/>
    <w:rsid w:val="004F2271"/>
    <w:rsid w:val="00525E5F"/>
    <w:rsid w:val="005355D7"/>
    <w:rsid w:val="00550ECD"/>
    <w:rsid w:val="00551859"/>
    <w:rsid w:val="00553F85"/>
    <w:rsid w:val="00556710"/>
    <w:rsid w:val="00577CCD"/>
    <w:rsid w:val="005A098C"/>
    <w:rsid w:val="005B13BD"/>
    <w:rsid w:val="005D02C3"/>
    <w:rsid w:val="005E1EC5"/>
    <w:rsid w:val="005F0018"/>
    <w:rsid w:val="005F342A"/>
    <w:rsid w:val="00603F98"/>
    <w:rsid w:val="006153F7"/>
    <w:rsid w:val="006206AC"/>
    <w:rsid w:val="00622EFC"/>
    <w:rsid w:val="006357EA"/>
    <w:rsid w:val="00641D53"/>
    <w:rsid w:val="006607ED"/>
    <w:rsid w:val="00662D0C"/>
    <w:rsid w:val="00671197"/>
    <w:rsid w:val="0067259C"/>
    <w:rsid w:val="00673E4B"/>
    <w:rsid w:val="00675DBE"/>
    <w:rsid w:val="006810D8"/>
    <w:rsid w:val="0068247A"/>
    <w:rsid w:val="00686B93"/>
    <w:rsid w:val="00686E0C"/>
    <w:rsid w:val="006C4138"/>
    <w:rsid w:val="006E17D3"/>
    <w:rsid w:val="006F2DAD"/>
    <w:rsid w:val="00707776"/>
    <w:rsid w:val="0073771E"/>
    <w:rsid w:val="00756ECE"/>
    <w:rsid w:val="00792F32"/>
    <w:rsid w:val="007A024E"/>
    <w:rsid w:val="007C339B"/>
    <w:rsid w:val="007C7DB3"/>
    <w:rsid w:val="007F6A5F"/>
    <w:rsid w:val="00823674"/>
    <w:rsid w:val="008270F4"/>
    <w:rsid w:val="008339A7"/>
    <w:rsid w:val="00846331"/>
    <w:rsid w:val="00855CD8"/>
    <w:rsid w:val="00865955"/>
    <w:rsid w:val="0088525E"/>
    <w:rsid w:val="008A0718"/>
    <w:rsid w:val="008A09F9"/>
    <w:rsid w:val="008A0DF0"/>
    <w:rsid w:val="008B5FCE"/>
    <w:rsid w:val="008B628F"/>
    <w:rsid w:val="008C2DDF"/>
    <w:rsid w:val="008C5878"/>
    <w:rsid w:val="0091074A"/>
    <w:rsid w:val="00911A2E"/>
    <w:rsid w:val="00921985"/>
    <w:rsid w:val="009465D0"/>
    <w:rsid w:val="00955AD4"/>
    <w:rsid w:val="00956E13"/>
    <w:rsid w:val="00961345"/>
    <w:rsid w:val="0096671B"/>
    <w:rsid w:val="00973182"/>
    <w:rsid w:val="00975E15"/>
    <w:rsid w:val="00985829"/>
    <w:rsid w:val="009A4EF4"/>
    <w:rsid w:val="009A599E"/>
    <w:rsid w:val="009C67EB"/>
    <w:rsid w:val="009D7A97"/>
    <w:rsid w:val="009F5D26"/>
    <w:rsid w:val="00A0316E"/>
    <w:rsid w:val="00A20BD2"/>
    <w:rsid w:val="00A23C90"/>
    <w:rsid w:val="00A312FC"/>
    <w:rsid w:val="00A36A41"/>
    <w:rsid w:val="00A41702"/>
    <w:rsid w:val="00A5389F"/>
    <w:rsid w:val="00A607E1"/>
    <w:rsid w:val="00A61637"/>
    <w:rsid w:val="00AA5B6A"/>
    <w:rsid w:val="00AB01F5"/>
    <w:rsid w:val="00AB5762"/>
    <w:rsid w:val="00AD4CFC"/>
    <w:rsid w:val="00B07F75"/>
    <w:rsid w:val="00B24774"/>
    <w:rsid w:val="00B429AA"/>
    <w:rsid w:val="00B838C7"/>
    <w:rsid w:val="00B94608"/>
    <w:rsid w:val="00BA7AD1"/>
    <w:rsid w:val="00BE46E9"/>
    <w:rsid w:val="00C120F3"/>
    <w:rsid w:val="00C37F73"/>
    <w:rsid w:val="00C479A7"/>
    <w:rsid w:val="00C55043"/>
    <w:rsid w:val="00C56457"/>
    <w:rsid w:val="00C5677A"/>
    <w:rsid w:val="00C847A1"/>
    <w:rsid w:val="00CB2BD0"/>
    <w:rsid w:val="00CD0ECE"/>
    <w:rsid w:val="00D045D5"/>
    <w:rsid w:val="00D13407"/>
    <w:rsid w:val="00D42B98"/>
    <w:rsid w:val="00D451A3"/>
    <w:rsid w:val="00D66BAE"/>
    <w:rsid w:val="00D70DA7"/>
    <w:rsid w:val="00D86434"/>
    <w:rsid w:val="00DB11F1"/>
    <w:rsid w:val="00DC1944"/>
    <w:rsid w:val="00DE4346"/>
    <w:rsid w:val="00E02C67"/>
    <w:rsid w:val="00E032E6"/>
    <w:rsid w:val="00E1636C"/>
    <w:rsid w:val="00E20385"/>
    <w:rsid w:val="00E24FB8"/>
    <w:rsid w:val="00E467AD"/>
    <w:rsid w:val="00E552E0"/>
    <w:rsid w:val="00E659D2"/>
    <w:rsid w:val="00E700C3"/>
    <w:rsid w:val="00E703CF"/>
    <w:rsid w:val="00EA4C78"/>
    <w:rsid w:val="00EA6E92"/>
    <w:rsid w:val="00EB4A80"/>
    <w:rsid w:val="00EC38E4"/>
    <w:rsid w:val="00EC3C51"/>
    <w:rsid w:val="00EE37E0"/>
    <w:rsid w:val="00EF1DB6"/>
    <w:rsid w:val="00EF327F"/>
    <w:rsid w:val="00F0428E"/>
    <w:rsid w:val="00F326C4"/>
    <w:rsid w:val="00F427FD"/>
    <w:rsid w:val="00F5172B"/>
    <w:rsid w:val="00F6059F"/>
    <w:rsid w:val="00F612D7"/>
    <w:rsid w:val="00F737C0"/>
    <w:rsid w:val="00F73ED3"/>
    <w:rsid w:val="00FA59B7"/>
    <w:rsid w:val="00FB592B"/>
    <w:rsid w:val="00FC246B"/>
    <w:rsid w:val="00FF7CD8"/>
    <w:rsid w:val="01E8B56E"/>
    <w:rsid w:val="0245D7A0"/>
    <w:rsid w:val="0B186BB0"/>
    <w:rsid w:val="0B367400"/>
    <w:rsid w:val="0D74F190"/>
    <w:rsid w:val="0EC4209C"/>
    <w:rsid w:val="14A565DF"/>
    <w:rsid w:val="16354506"/>
    <w:rsid w:val="16F2F3C3"/>
    <w:rsid w:val="183E79F1"/>
    <w:rsid w:val="18B349FC"/>
    <w:rsid w:val="19CB2AD1"/>
    <w:rsid w:val="1CD9971E"/>
    <w:rsid w:val="1E3236F8"/>
    <w:rsid w:val="206DA461"/>
    <w:rsid w:val="236FE1D7"/>
    <w:rsid w:val="24B3BABE"/>
    <w:rsid w:val="24B8F12F"/>
    <w:rsid w:val="25943109"/>
    <w:rsid w:val="291347D8"/>
    <w:rsid w:val="29E53A2A"/>
    <w:rsid w:val="2A44CCC3"/>
    <w:rsid w:val="2C46A6DB"/>
    <w:rsid w:val="2CA4C058"/>
    <w:rsid w:val="2EBEA470"/>
    <w:rsid w:val="2FF76F4B"/>
    <w:rsid w:val="33E810AD"/>
    <w:rsid w:val="342F19F5"/>
    <w:rsid w:val="365FA699"/>
    <w:rsid w:val="36F5C6F4"/>
    <w:rsid w:val="3E07827D"/>
    <w:rsid w:val="3F9DD160"/>
    <w:rsid w:val="45437DBF"/>
    <w:rsid w:val="4917D6A4"/>
    <w:rsid w:val="49290268"/>
    <w:rsid w:val="4ADE3FBC"/>
    <w:rsid w:val="4C55310D"/>
    <w:rsid w:val="4D6E3D32"/>
    <w:rsid w:val="4EC28C87"/>
    <w:rsid w:val="547640CB"/>
    <w:rsid w:val="5581790F"/>
    <w:rsid w:val="559782DD"/>
    <w:rsid w:val="5B532A41"/>
    <w:rsid w:val="5B5AF840"/>
    <w:rsid w:val="5CA3E8C5"/>
    <w:rsid w:val="5FF143A8"/>
    <w:rsid w:val="608C1578"/>
    <w:rsid w:val="60FD48F7"/>
    <w:rsid w:val="62BCFF6A"/>
    <w:rsid w:val="63EF9FE3"/>
    <w:rsid w:val="657A714B"/>
    <w:rsid w:val="69A2556F"/>
    <w:rsid w:val="6AAA7977"/>
    <w:rsid w:val="6C482F84"/>
    <w:rsid w:val="6CC3A0D7"/>
    <w:rsid w:val="71807F0D"/>
    <w:rsid w:val="7290AF94"/>
    <w:rsid w:val="72BED67E"/>
    <w:rsid w:val="73A40A5C"/>
    <w:rsid w:val="771F4C4A"/>
    <w:rsid w:val="7C59D365"/>
    <w:rsid w:val="7F38E6F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91BCF"/>
  <w15:chartTrackingRefBased/>
  <w15:docId w15:val="{E53D8A76-A646-4BEB-BC22-C5676CF5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34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autoRedefine/>
    <w:uiPriority w:val="9"/>
    <w:qFormat/>
    <w:rsid w:val="002533C2"/>
    <w:pPr>
      <w:widowControl w:val="0"/>
      <w:numPr>
        <w:numId w:val="7"/>
      </w:numPr>
      <w:spacing w:before="240" w:line="259" w:lineRule="auto"/>
      <w:ind w:left="567" w:hanging="567"/>
      <w:outlineLvl w:val="0"/>
    </w:pPr>
    <w:rPr>
      <w:rFonts w:ascii="Times New Roman Bold" w:eastAsiaTheme="majorEastAsia" w:hAnsi="Times New Roman Bold" w:cstheme="majorBidi"/>
      <w:b/>
      <w:caps/>
      <w:color w:val="000000" w:themeColor="text1"/>
      <w:kern w:val="2"/>
      <w:sz w:val="24"/>
      <w:szCs w:val="32"/>
      <w14:ligatures w14:val="standardContextual"/>
    </w:rPr>
  </w:style>
  <w:style w:type="paragraph" w:styleId="Heading2">
    <w:name w:val="heading 2"/>
    <w:basedOn w:val="Normal"/>
    <w:next w:val="Normal"/>
    <w:link w:val="Heading2Char"/>
    <w:autoRedefine/>
    <w:uiPriority w:val="9"/>
    <w:unhideWhenUsed/>
    <w:qFormat/>
    <w:rsid w:val="002533C2"/>
    <w:pPr>
      <w:widowControl w:val="0"/>
      <w:numPr>
        <w:ilvl w:val="1"/>
        <w:numId w:val="7"/>
      </w:numPr>
      <w:spacing w:before="240" w:after="120" w:line="259" w:lineRule="auto"/>
      <w:ind w:left="567" w:hanging="567"/>
      <w:jc w:val="both"/>
      <w:outlineLvl w:val="1"/>
    </w:pPr>
    <w:rPr>
      <w:rFonts w:eastAsia="Calibri" w:cstheme="majorBidi"/>
      <w:bCs/>
      <w:color w:val="000000" w:themeColor="text1"/>
      <w:kern w:val="2"/>
      <w:sz w:val="24"/>
      <w:szCs w:val="26"/>
      <w14:ligatures w14:val="standardContextual"/>
    </w:rPr>
  </w:style>
  <w:style w:type="paragraph" w:styleId="Heading3">
    <w:name w:val="heading 3"/>
    <w:basedOn w:val="Normal"/>
    <w:next w:val="Normal"/>
    <w:link w:val="Heading3Char"/>
    <w:autoRedefine/>
    <w:uiPriority w:val="9"/>
    <w:unhideWhenUsed/>
    <w:qFormat/>
    <w:rsid w:val="002533C2"/>
    <w:pPr>
      <w:widowControl w:val="0"/>
      <w:numPr>
        <w:ilvl w:val="2"/>
        <w:numId w:val="7"/>
      </w:numPr>
      <w:spacing w:before="120" w:after="120" w:line="259" w:lineRule="auto"/>
      <w:ind w:left="1418" w:hanging="851"/>
      <w:jc w:val="both"/>
      <w:outlineLvl w:val="2"/>
    </w:pPr>
    <w:rPr>
      <w:rFonts w:eastAsiaTheme="majorEastAsia" w:cstheme="majorBidi"/>
      <w:color w:val="0D0D0D" w:themeColor="text1" w:themeTint="F2"/>
      <w:kern w:val="2"/>
      <w:sz w:val="24"/>
      <w:szCs w:val="24"/>
      <w14:ligatures w14:val="standardContextual"/>
    </w:rPr>
  </w:style>
  <w:style w:type="paragraph" w:styleId="Heading4">
    <w:name w:val="heading 4"/>
    <w:basedOn w:val="Normal"/>
    <w:next w:val="Normal"/>
    <w:link w:val="Heading4Char"/>
    <w:autoRedefine/>
    <w:uiPriority w:val="9"/>
    <w:unhideWhenUsed/>
    <w:qFormat/>
    <w:rsid w:val="002533C2"/>
    <w:pPr>
      <w:widowControl w:val="0"/>
      <w:numPr>
        <w:ilvl w:val="3"/>
        <w:numId w:val="7"/>
      </w:numPr>
      <w:spacing w:before="40" w:line="259" w:lineRule="auto"/>
      <w:ind w:left="2268" w:hanging="1077"/>
      <w:jc w:val="both"/>
      <w:outlineLvl w:val="3"/>
    </w:pPr>
    <w:rPr>
      <w:rFonts w:eastAsiaTheme="majorEastAsia" w:cstheme="majorBidi"/>
      <w:color w:val="000000" w:themeColor="text1"/>
      <w:kern w:val="2"/>
      <w:sz w:val="24"/>
      <w:szCs w:val="22"/>
      <w14:ligatures w14:val="standardContextual"/>
    </w:rPr>
  </w:style>
  <w:style w:type="paragraph" w:styleId="Heading5">
    <w:name w:val="heading 5"/>
    <w:basedOn w:val="Normal"/>
    <w:next w:val="Normal"/>
    <w:link w:val="Heading5Char"/>
    <w:autoRedefine/>
    <w:uiPriority w:val="9"/>
    <w:unhideWhenUsed/>
    <w:qFormat/>
    <w:rsid w:val="002533C2"/>
    <w:pPr>
      <w:widowControl w:val="0"/>
      <w:numPr>
        <w:ilvl w:val="4"/>
        <w:numId w:val="7"/>
      </w:numPr>
      <w:spacing w:before="40" w:line="259" w:lineRule="auto"/>
      <w:ind w:left="3261" w:hanging="1077"/>
      <w:jc w:val="both"/>
      <w:outlineLvl w:val="4"/>
    </w:pPr>
    <w:rPr>
      <w:rFonts w:eastAsiaTheme="majorEastAsia" w:cstheme="majorBidi"/>
      <w:color w:val="000000" w:themeColor="text1"/>
      <w:kern w:val="2"/>
      <w:sz w:val="24"/>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4346"/>
    <w:rPr>
      <w:color w:val="0000FF"/>
      <w:u w:val="single"/>
    </w:rPr>
  </w:style>
  <w:style w:type="paragraph" w:styleId="ListParagraph">
    <w:name w:val="List Paragraph"/>
    <w:basedOn w:val="Normal"/>
    <w:uiPriority w:val="34"/>
    <w:qFormat/>
    <w:rsid w:val="00DE4346"/>
    <w:pPr>
      <w:ind w:left="720"/>
    </w:pPr>
  </w:style>
  <w:style w:type="paragraph" w:styleId="FootnoteText">
    <w:name w:val="footnote text"/>
    <w:basedOn w:val="Normal"/>
    <w:link w:val="FootnoteTextChar"/>
    <w:uiPriority w:val="99"/>
    <w:semiHidden/>
    <w:unhideWhenUsed/>
    <w:rsid w:val="00DE4346"/>
  </w:style>
  <w:style w:type="character" w:customStyle="1" w:styleId="FootnoteTextChar">
    <w:name w:val="Footnote Text Char"/>
    <w:basedOn w:val="DefaultParagraphFont"/>
    <w:link w:val="FootnoteText"/>
    <w:uiPriority w:val="99"/>
    <w:semiHidden/>
    <w:rsid w:val="00DE434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DE4346"/>
    <w:rPr>
      <w:vertAlign w:val="superscript"/>
    </w:rPr>
  </w:style>
  <w:style w:type="character" w:customStyle="1" w:styleId="cf01">
    <w:name w:val="cf01"/>
    <w:basedOn w:val="DefaultParagraphFont"/>
    <w:rsid w:val="00DE4346"/>
    <w:rPr>
      <w:rFonts w:ascii="Segoe UI" w:hAnsi="Segoe UI" w:cs="Segoe UI" w:hint="default"/>
      <w:sz w:val="18"/>
      <w:szCs w:val="18"/>
    </w:rPr>
  </w:style>
  <w:style w:type="character" w:styleId="CommentReference">
    <w:name w:val="annotation reference"/>
    <w:basedOn w:val="DefaultParagraphFont"/>
    <w:uiPriority w:val="99"/>
    <w:semiHidden/>
    <w:unhideWhenUsed/>
    <w:rsid w:val="00DE4346"/>
    <w:rPr>
      <w:sz w:val="16"/>
      <w:szCs w:val="16"/>
    </w:rPr>
  </w:style>
  <w:style w:type="paragraph" w:styleId="CommentText">
    <w:name w:val="annotation text"/>
    <w:basedOn w:val="Normal"/>
    <w:link w:val="CommentTextChar"/>
    <w:uiPriority w:val="99"/>
    <w:unhideWhenUsed/>
    <w:rsid w:val="00DE4346"/>
  </w:style>
  <w:style w:type="character" w:customStyle="1" w:styleId="CommentTextChar">
    <w:name w:val="Comment Text Char"/>
    <w:basedOn w:val="DefaultParagraphFont"/>
    <w:link w:val="CommentText"/>
    <w:uiPriority w:val="99"/>
    <w:rsid w:val="00DE4346"/>
    <w:rPr>
      <w:rFonts w:ascii="Times New Roman" w:eastAsia="Times New Roman" w:hAnsi="Times New Roman" w:cs="Times New Roman"/>
      <w:kern w:val="0"/>
      <w:sz w:val="20"/>
      <w:szCs w:val="20"/>
      <w14:ligatures w14:val="none"/>
    </w:rPr>
  </w:style>
  <w:style w:type="paragraph" w:customStyle="1" w:styleId="paragraph">
    <w:name w:val="paragraph"/>
    <w:basedOn w:val="Normal"/>
    <w:rsid w:val="00DE4346"/>
    <w:pPr>
      <w:spacing w:before="100" w:beforeAutospacing="1" w:after="100" w:afterAutospacing="1"/>
    </w:pPr>
    <w:rPr>
      <w:sz w:val="24"/>
      <w:szCs w:val="24"/>
      <w:lang w:eastAsia="lv-LV"/>
    </w:rPr>
  </w:style>
  <w:style w:type="character" w:customStyle="1" w:styleId="normaltextrun">
    <w:name w:val="normaltextrun"/>
    <w:basedOn w:val="DefaultParagraphFont"/>
    <w:rsid w:val="00DE4346"/>
  </w:style>
  <w:style w:type="character" w:customStyle="1" w:styleId="eop">
    <w:name w:val="eop"/>
    <w:basedOn w:val="DefaultParagraphFont"/>
    <w:rsid w:val="00DE4346"/>
  </w:style>
  <w:style w:type="paragraph" w:styleId="NormalWeb">
    <w:name w:val="Normal (Web)"/>
    <w:basedOn w:val="Normal"/>
    <w:uiPriority w:val="99"/>
    <w:unhideWhenUsed/>
    <w:rsid w:val="00DE4346"/>
    <w:pPr>
      <w:spacing w:before="100" w:beforeAutospacing="1" w:after="100" w:afterAutospacing="1"/>
    </w:pPr>
    <w:rPr>
      <w:sz w:val="24"/>
      <w:szCs w:val="24"/>
      <w:lang w:eastAsia="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Subject">
    <w:name w:val="annotation subject"/>
    <w:basedOn w:val="CommentText"/>
    <w:next w:val="CommentText"/>
    <w:link w:val="CommentSubjectChar"/>
    <w:uiPriority w:val="99"/>
    <w:semiHidden/>
    <w:unhideWhenUsed/>
    <w:rsid w:val="001867CF"/>
    <w:rPr>
      <w:b/>
      <w:bCs/>
    </w:rPr>
  </w:style>
  <w:style w:type="character" w:customStyle="1" w:styleId="CommentSubjectChar">
    <w:name w:val="Comment Subject Char"/>
    <w:basedOn w:val="CommentTextChar"/>
    <w:link w:val="CommentSubject"/>
    <w:uiPriority w:val="99"/>
    <w:semiHidden/>
    <w:rsid w:val="001867CF"/>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838C7"/>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110A02"/>
    <w:rPr>
      <w:color w:val="605E5C"/>
      <w:shd w:val="clear" w:color="auto" w:fill="E1DFDD"/>
    </w:rPr>
  </w:style>
  <w:style w:type="character" w:styleId="Strong">
    <w:name w:val="Strong"/>
    <w:basedOn w:val="DefaultParagraphFont"/>
    <w:uiPriority w:val="22"/>
    <w:qFormat/>
    <w:rsid w:val="003623CF"/>
    <w:rPr>
      <w:b/>
      <w:bCs/>
    </w:rPr>
  </w:style>
  <w:style w:type="character" w:customStyle="1" w:styleId="Heading1Char">
    <w:name w:val="Heading 1 Char"/>
    <w:basedOn w:val="DefaultParagraphFont"/>
    <w:link w:val="Heading1"/>
    <w:uiPriority w:val="9"/>
    <w:rsid w:val="002533C2"/>
    <w:rPr>
      <w:rFonts w:ascii="Times New Roman Bold" w:eastAsiaTheme="majorEastAsia" w:hAnsi="Times New Roman Bold" w:cstheme="majorBidi"/>
      <w:b/>
      <w:caps/>
      <w:color w:val="000000" w:themeColor="text1"/>
      <w:sz w:val="24"/>
      <w:szCs w:val="32"/>
    </w:rPr>
  </w:style>
  <w:style w:type="character" w:customStyle="1" w:styleId="Heading2Char">
    <w:name w:val="Heading 2 Char"/>
    <w:basedOn w:val="DefaultParagraphFont"/>
    <w:link w:val="Heading2"/>
    <w:uiPriority w:val="9"/>
    <w:rsid w:val="002533C2"/>
    <w:rPr>
      <w:rFonts w:ascii="Times New Roman" w:eastAsia="Calibri" w:hAnsi="Times New Roman" w:cstheme="majorBidi"/>
      <w:bCs/>
      <w:color w:val="000000" w:themeColor="text1"/>
      <w:sz w:val="24"/>
      <w:szCs w:val="26"/>
    </w:rPr>
  </w:style>
  <w:style w:type="character" w:customStyle="1" w:styleId="Heading3Char">
    <w:name w:val="Heading 3 Char"/>
    <w:basedOn w:val="DefaultParagraphFont"/>
    <w:link w:val="Heading3"/>
    <w:uiPriority w:val="9"/>
    <w:rsid w:val="002533C2"/>
    <w:rPr>
      <w:rFonts w:ascii="Times New Roman" w:eastAsiaTheme="majorEastAsia" w:hAnsi="Times New Roman" w:cstheme="majorBidi"/>
      <w:color w:val="0D0D0D" w:themeColor="text1" w:themeTint="F2"/>
      <w:sz w:val="24"/>
      <w:szCs w:val="24"/>
    </w:rPr>
  </w:style>
  <w:style w:type="character" w:customStyle="1" w:styleId="Heading4Char">
    <w:name w:val="Heading 4 Char"/>
    <w:basedOn w:val="DefaultParagraphFont"/>
    <w:link w:val="Heading4"/>
    <w:uiPriority w:val="9"/>
    <w:rsid w:val="002533C2"/>
    <w:rPr>
      <w:rFonts w:ascii="Times New Roman" w:eastAsiaTheme="majorEastAsia" w:hAnsi="Times New Roman" w:cstheme="majorBidi"/>
      <w:color w:val="000000" w:themeColor="text1"/>
      <w:sz w:val="24"/>
    </w:rPr>
  </w:style>
  <w:style w:type="character" w:customStyle="1" w:styleId="Heading5Char">
    <w:name w:val="Heading 5 Char"/>
    <w:basedOn w:val="DefaultParagraphFont"/>
    <w:link w:val="Heading5"/>
    <w:uiPriority w:val="9"/>
    <w:rsid w:val="002533C2"/>
    <w:rPr>
      <w:rFonts w:ascii="Times New Roman" w:eastAsiaTheme="majorEastAsia" w:hAnsi="Times New Roman" w:cstheme="majorBidi"/>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48626">
      <w:bodyDiv w:val="1"/>
      <w:marLeft w:val="0"/>
      <w:marRight w:val="0"/>
      <w:marTop w:val="0"/>
      <w:marBottom w:val="0"/>
      <w:divBdr>
        <w:top w:val="none" w:sz="0" w:space="0" w:color="auto"/>
        <w:left w:val="none" w:sz="0" w:space="0" w:color="auto"/>
        <w:bottom w:val="none" w:sz="0" w:space="0" w:color="auto"/>
        <w:right w:val="none" w:sz="0" w:space="0" w:color="auto"/>
      </w:divBdr>
      <w:divsChild>
        <w:div w:id="1150710451">
          <w:marLeft w:val="0"/>
          <w:marRight w:val="0"/>
          <w:marTop w:val="0"/>
          <w:marBottom w:val="0"/>
          <w:divBdr>
            <w:top w:val="none" w:sz="0" w:space="0" w:color="auto"/>
            <w:left w:val="none" w:sz="0" w:space="0" w:color="auto"/>
            <w:bottom w:val="none" w:sz="0" w:space="0" w:color="auto"/>
            <w:right w:val="none" w:sz="0" w:space="0" w:color="auto"/>
          </w:divBdr>
          <w:divsChild>
            <w:div w:id="1750301370">
              <w:marLeft w:val="0"/>
              <w:marRight w:val="0"/>
              <w:marTop w:val="0"/>
              <w:marBottom w:val="0"/>
              <w:divBdr>
                <w:top w:val="none" w:sz="0" w:space="0" w:color="auto"/>
                <w:left w:val="none" w:sz="0" w:space="0" w:color="auto"/>
                <w:bottom w:val="none" w:sz="0" w:space="0" w:color="auto"/>
                <w:right w:val="none" w:sz="0" w:space="0" w:color="auto"/>
              </w:divBdr>
            </w:div>
            <w:div w:id="1858956834">
              <w:marLeft w:val="0"/>
              <w:marRight w:val="0"/>
              <w:marTop w:val="0"/>
              <w:marBottom w:val="0"/>
              <w:divBdr>
                <w:top w:val="none" w:sz="0" w:space="0" w:color="auto"/>
                <w:left w:val="none" w:sz="0" w:space="0" w:color="auto"/>
                <w:bottom w:val="none" w:sz="0" w:space="0" w:color="auto"/>
                <w:right w:val="none" w:sz="0" w:space="0" w:color="auto"/>
              </w:divBdr>
            </w:div>
            <w:div w:id="1101494278">
              <w:marLeft w:val="0"/>
              <w:marRight w:val="0"/>
              <w:marTop w:val="0"/>
              <w:marBottom w:val="0"/>
              <w:divBdr>
                <w:top w:val="none" w:sz="0" w:space="0" w:color="auto"/>
                <w:left w:val="none" w:sz="0" w:space="0" w:color="auto"/>
                <w:bottom w:val="none" w:sz="0" w:space="0" w:color="auto"/>
                <w:right w:val="none" w:sz="0" w:space="0" w:color="auto"/>
              </w:divBdr>
            </w:div>
            <w:div w:id="781077142">
              <w:marLeft w:val="0"/>
              <w:marRight w:val="0"/>
              <w:marTop w:val="0"/>
              <w:marBottom w:val="0"/>
              <w:divBdr>
                <w:top w:val="none" w:sz="0" w:space="0" w:color="auto"/>
                <w:left w:val="none" w:sz="0" w:space="0" w:color="auto"/>
                <w:bottom w:val="none" w:sz="0" w:space="0" w:color="auto"/>
                <w:right w:val="none" w:sz="0" w:space="0" w:color="auto"/>
              </w:divBdr>
            </w:div>
            <w:div w:id="1516454425">
              <w:marLeft w:val="0"/>
              <w:marRight w:val="0"/>
              <w:marTop w:val="0"/>
              <w:marBottom w:val="0"/>
              <w:divBdr>
                <w:top w:val="none" w:sz="0" w:space="0" w:color="auto"/>
                <w:left w:val="none" w:sz="0" w:space="0" w:color="auto"/>
                <w:bottom w:val="none" w:sz="0" w:space="0" w:color="auto"/>
                <w:right w:val="none" w:sz="0" w:space="0" w:color="auto"/>
              </w:divBdr>
            </w:div>
            <w:div w:id="1360737687">
              <w:marLeft w:val="0"/>
              <w:marRight w:val="0"/>
              <w:marTop w:val="0"/>
              <w:marBottom w:val="0"/>
              <w:divBdr>
                <w:top w:val="none" w:sz="0" w:space="0" w:color="auto"/>
                <w:left w:val="none" w:sz="0" w:space="0" w:color="auto"/>
                <w:bottom w:val="none" w:sz="0" w:space="0" w:color="auto"/>
                <w:right w:val="none" w:sz="0" w:space="0" w:color="auto"/>
              </w:divBdr>
            </w:div>
            <w:div w:id="1235168634">
              <w:marLeft w:val="0"/>
              <w:marRight w:val="0"/>
              <w:marTop w:val="0"/>
              <w:marBottom w:val="0"/>
              <w:divBdr>
                <w:top w:val="none" w:sz="0" w:space="0" w:color="auto"/>
                <w:left w:val="none" w:sz="0" w:space="0" w:color="auto"/>
                <w:bottom w:val="none" w:sz="0" w:space="0" w:color="auto"/>
                <w:right w:val="none" w:sz="0" w:space="0" w:color="auto"/>
              </w:divBdr>
            </w:div>
            <w:div w:id="525489831">
              <w:marLeft w:val="0"/>
              <w:marRight w:val="0"/>
              <w:marTop w:val="0"/>
              <w:marBottom w:val="0"/>
              <w:divBdr>
                <w:top w:val="none" w:sz="0" w:space="0" w:color="auto"/>
                <w:left w:val="none" w:sz="0" w:space="0" w:color="auto"/>
                <w:bottom w:val="none" w:sz="0" w:space="0" w:color="auto"/>
                <w:right w:val="none" w:sz="0" w:space="0" w:color="auto"/>
              </w:divBdr>
            </w:div>
            <w:div w:id="1830514743">
              <w:marLeft w:val="0"/>
              <w:marRight w:val="0"/>
              <w:marTop w:val="0"/>
              <w:marBottom w:val="0"/>
              <w:divBdr>
                <w:top w:val="none" w:sz="0" w:space="0" w:color="auto"/>
                <w:left w:val="none" w:sz="0" w:space="0" w:color="auto"/>
                <w:bottom w:val="none" w:sz="0" w:space="0" w:color="auto"/>
                <w:right w:val="none" w:sz="0" w:space="0" w:color="auto"/>
              </w:divBdr>
            </w:div>
            <w:div w:id="1503619972">
              <w:marLeft w:val="0"/>
              <w:marRight w:val="0"/>
              <w:marTop w:val="0"/>
              <w:marBottom w:val="0"/>
              <w:divBdr>
                <w:top w:val="none" w:sz="0" w:space="0" w:color="auto"/>
                <w:left w:val="none" w:sz="0" w:space="0" w:color="auto"/>
                <w:bottom w:val="none" w:sz="0" w:space="0" w:color="auto"/>
                <w:right w:val="none" w:sz="0" w:space="0" w:color="auto"/>
              </w:divBdr>
            </w:div>
            <w:div w:id="545795675">
              <w:marLeft w:val="0"/>
              <w:marRight w:val="0"/>
              <w:marTop w:val="0"/>
              <w:marBottom w:val="0"/>
              <w:divBdr>
                <w:top w:val="none" w:sz="0" w:space="0" w:color="auto"/>
                <w:left w:val="none" w:sz="0" w:space="0" w:color="auto"/>
                <w:bottom w:val="none" w:sz="0" w:space="0" w:color="auto"/>
                <w:right w:val="none" w:sz="0" w:space="0" w:color="auto"/>
              </w:divBdr>
            </w:div>
            <w:div w:id="1124736804">
              <w:marLeft w:val="0"/>
              <w:marRight w:val="0"/>
              <w:marTop w:val="0"/>
              <w:marBottom w:val="0"/>
              <w:divBdr>
                <w:top w:val="none" w:sz="0" w:space="0" w:color="auto"/>
                <w:left w:val="none" w:sz="0" w:space="0" w:color="auto"/>
                <w:bottom w:val="none" w:sz="0" w:space="0" w:color="auto"/>
                <w:right w:val="none" w:sz="0" w:space="0" w:color="auto"/>
              </w:divBdr>
            </w:div>
            <w:div w:id="1268276650">
              <w:marLeft w:val="0"/>
              <w:marRight w:val="0"/>
              <w:marTop w:val="0"/>
              <w:marBottom w:val="0"/>
              <w:divBdr>
                <w:top w:val="none" w:sz="0" w:space="0" w:color="auto"/>
                <w:left w:val="none" w:sz="0" w:space="0" w:color="auto"/>
                <w:bottom w:val="none" w:sz="0" w:space="0" w:color="auto"/>
                <w:right w:val="none" w:sz="0" w:space="0" w:color="auto"/>
              </w:divBdr>
            </w:div>
            <w:div w:id="83110199">
              <w:marLeft w:val="0"/>
              <w:marRight w:val="0"/>
              <w:marTop w:val="0"/>
              <w:marBottom w:val="0"/>
              <w:divBdr>
                <w:top w:val="none" w:sz="0" w:space="0" w:color="auto"/>
                <w:left w:val="none" w:sz="0" w:space="0" w:color="auto"/>
                <w:bottom w:val="none" w:sz="0" w:space="0" w:color="auto"/>
                <w:right w:val="none" w:sz="0" w:space="0" w:color="auto"/>
              </w:divBdr>
            </w:div>
            <w:div w:id="1659115758">
              <w:marLeft w:val="0"/>
              <w:marRight w:val="0"/>
              <w:marTop w:val="0"/>
              <w:marBottom w:val="0"/>
              <w:divBdr>
                <w:top w:val="none" w:sz="0" w:space="0" w:color="auto"/>
                <w:left w:val="none" w:sz="0" w:space="0" w:color="auto"/>
                <w:bottom w:val="none" w:sz="0" w:space="0" w:color="auto"/>
                <w:right w:val="none" w:sz="0" w:space="0" w:color="auto"/>
              </w:divBdr>
            </w:div>
            <w:div w:id="1310404608">
              <w:marLeft w:val="0"/>
              <w:marRight w:val="0"/>
              <w:marTop w:val="0"/>
              <w:marBottom w:val="0"/>
              <w:divBdr>
                <w:top w:val="none" w:sz="0" w:space="0" w:color="auto"/>
                <w:left w:val="none" w:sz="0" w:space="0" w:color="auto"/>
                <w:bottom w:val="none" w:sz="0" w:space="0" w:color="auto"/>
                <w:right w:val="none" w:sz="0" w:space="0" w:color="auto"/>
              </w:divBdr>
            </w:div>
            <w:div w:id="1994138897">
              <w:marLeft w:val="0"/>
              <w:marRight w:val="0"/>
              <w:marTop w:val="0"/>
              <w:marBottom w:val="0"/>
              <w:divBdr>
                <w:top w:val="none" w:sz="0" w:space="0" w:color="auto"/>
                <w:left w:val="none" w:sz="0" w:space="0" w:color="auto"/>
                <w:bottom w:val="none" w:sz="0" w:space="0" w:color="auto"/>
                <w:right w:val="none" w:sz="0" w:space="0" w:color="auto"/>
              </w:divBdr>
            </w:div>
            <w:div w:id="92479269">
              <w:marLeft w:val="0"/>
              <w:marRight w:val="0"/>
              <w:marTop w:val="0"/>
              <w:marBottom w:val="0"/>
              <w:divBdr>
                <w:top w:val="none" w:sz="0" w:space="0" w:color="auto"/>
                <w:left w:val="none" w:sz="0" w:space="0" w:color="auto"/>
                <w:bottom w:val="none" w:sz="0" w:space="0" w:color="auto"/>
                <w:right w:val="none" w:sz="0" w:space="0" w:color="auto"/>
              </w:divBdr>
            </w:div>
            <w:div w:id="534319648">
              <w:marLeft w:val="0"/>
              <w:marRight w:val="0"/>
              <w:marTop w:val="0"/>
              <w:marBottom w:val="0"/>
              <w:divBdr>
                <w:top w:val="none" w:sz="0" w:space="0" w:color="auto"/>
                <w:left w:val="none" w:sz="0" w:space="0" w:color="auto"/>
                <w:bottom w:val="none" w:sz="0" w:space="0" w:color="auto"/>
                <w:right w:val="none" w:sz="0" w:space="0" w:color="auto"/>
              </w:divBdr>
            </w:div>
            <w:div w:id="1347949761">
              <w:marLeft w:val="0"/>
              <w:marRight w:val="0"/>
              <w:marTop w:val="0"/>
              <w:marBottom w:val="0"/>
              <w:divBdr>
                <w:top w:val="none" w:sz="0" w:space="0" w:color="auto"/>
                <w:left w:val="none" w:sz="0" w:space="0" w:color="auto"/>
                <w:bottom w:val="none" w:sz="0" w:space="0" w:color="auto"/>
                <w:right w:val="none" w:sz="0" w:space="0" w:color="auto"/>
              </w:divBdr>
            </w:div>
          </w:divsChild>
        </w:div>
        <w:div w:id="1841966720">
          <w:marLeft w:val="0"/>
          <w:marRight w:val="0"/>
          <w:marTop w:val="0"/>
          <w:marBottom w:val="0"/>
          <w:divBdr>
            <w:top w:val="none" w:sz="0" w:space="0" w:color="auto"/>
            <w:left w:val="none" w:sz="0" w:space="0" w:color="auto"/>
            <w:bottom w:val="none" w:sz="0" w:space="0" w:color="auto"/>
            <w:right w:val="none" w:sz="0" w:space="0" w:color="auto"/>
          </w:divBdr>
          <w:divsChild>
            <w:div w:id="1873374619">
              <w:marLeft w:val="0"/>
              <w:marRight w:val="0"/>
              <w:marTop w:val="0"/>
              <w:marBottom w:val="0"/>
              <w:divBdr>
                <w:top w:val="none" w:sz="0" w:space="0" w:color="auto"/>
                <w:left w:val="none" w:sz="0" w:space="0" w:color="auto"/>
                <w:bottom w:val="none" w:sz="0" w:space="0" w:color="auto"/>
                <w:right w:val="none" w:sz="0" w:space="0" w:color="auto"/>
              </w:divBdr>
            </w:div>
            <w:div w:id="1958022363">
              <w:marLeft w:val="0"/>
              <w:marRight w:val="0"/>
              <w:marTop w:val="0"/>
              <w:marBottom w:val="0"/>
              <w:divBdr>
                <w:top w:val="none" w:sz="0" w:space="0" w:color="auto"/>
                <w:left w:val="none" w:sz="0" w:space="0" w:color="auto"/>
                <w:bottom w:val="none" w:sz="0" w:space="0" w:color="auto"/>
                <w:right w:val="none" w:sz="0" w:space="0" w:color="auto"/>
              </w:divBdr>
            </w:div>
            <w:div w:id="1315446455">
              <w:marLeft w:val="0"/>
              <w:marRight w:val="0"/>
              <w:marTop w:val="0"/>
              <w:marBottom w:val="0"/>
              <w:divBdr>
                <w:top w:val="none" w:sz="0" w:space="0" w:color="auto"/>
                <w:left w:val="none" w:sz="0" w:space="0" w:color="auto"/>
                <w:bottom w:val="none" w:sz="0" w:space="0" w:color="auto"/>
                <w:right w:val="none" w:sz="0" w:space="0" w:color="auto"/>
              </w:divBdr>
            </w:div>
            <w:div w:id="1011684289">
              <w:marLeft w:val="0"/>
              <w:marRight w:val="0"/>
              <w:marTop w:val="0"/>
              <w:marBottom w:val="0"/>
              <w:divBdr>
                <w:top w:val="none" w:sz="0" w:space="0" w:color="auto"/>
                <w:left w:val="none" w:sz="0" w:space="0" w:color="auto"/>
                <w:bottom w:val="none" w:sz="0" w:space="0" w:color="auto"/>
                <w:right w:val="none" w:sz="0" w:space="0" w:color="auto"/>
              </w:divBdr>
            </w:div>
            <w:div w:id="308751185">
              <w:marLeft w:val="0"/>
              <w:marRight w:val="0"/>
              <w:marTop w:val="0"/>
              <w:marBottom w:val="0"/>
              <w:divBdr>
                <w:top w:val="none" w:sz="0" w:space="0" w:color="auto"/>
                <w:left w:val="none" w:sz="0" w:space="0" w:color="auto"/>
                <w:bottom w:val="none" w:sz="0" w:space="0" w:color="auto"/>
                <w:right w:val="none" w:sz="0" w:space="0" w:color="auto"/>
              </w:divBdr>
            </w:div>
            <w:div w:id="1663005010">
              <w:marLeft w:val="0"/>
              <w:marRight w:val="0"/>
              <w:marTop w:val="0"/>
              <w:marBottom w:val="0"/>
              <w:divBdr>
                <w:top w:val="none" w:sz="0" w:space="0" w:color="auto"/>
                <w:left w:val="none" w:sz="0" w:space="0" w:color="auto"/>
                <w:bottom w:val="none" w:sz="0" w:space="0" w:color="auto"/>
                <w:right w:val="none" w:sz="0" w:space="0" w:color="auto"/>
              </w:divBdr>
            </w:div>
            <w:div w:id="403652044">
              <w:marLeft w:val="0"/>
              <w:marRight w:val="0"/>
              <w:marTop w:val="0"/>
              <w:marBottom w:val="0"/>
              <w:divBdr>
                <w:top w:val="none" w:sz="0" w:space="0" w:color="auto"/>
                <w:left w:val="none" w:sz="0" w:space="0" w:color="auto"/>
                <w:bottom w:val="none" w:sz="0" w:space="0" w:color="auto"/>
                <w:right w:val="none" w:sz="0" w:space="0" w:color="auto"/>
              </w:divBdr>
            </w:div>
            <w:div w:id="1519805339">
              <w:marLeft w:val="0"/>
              <w:marRight w:val="0"/>
              <w:marTop w:val="0"/>
              <w:marBottom w:val="0"/>
              <w:divBdr>
                <w:top w:val="none" w:sz="0" w:space="0" w:color="auto"/>
                <w:left w:val="none" w:sz="0" w:space="0" w:color="auto"/>
                <w:bottom w:val="none" w:sz="0" w:space="0" w:color="auto"/>
                <w:right w:val="none" w:sz="0" w:space="0" w:color="auto"/>
              </w:divBdr>
            </w:div>
            <w:div w:id="1663192190">
              <w:marLeft w:val="0"/>
              <w:marRight w:val="0"/>
              <w:marTop w:val="0"/>
              <w:marBottom w:val="0"/>
              <w:divBdr>
                <w:top w:val="none" w:sz="0" w:space="0" w:color="auto"/>
                <w:left w:val="none" w:sz="0" w:space="0" w:color="auto"/>
                <w:bottom w:val="none" w:sz="0" w:space="0" w:color="auto"/>
                <w:right w:val="none" w:sz="0" w:space="0" w:color="auto"/>
              </w:divBdr>
            </w:div>
            <w:div w:id="783622523">
              <w:marLeft w:val="0"/>
              <w:marRight w:val="0"/>
              <w:marTop w:val="0"/>
              <w:marBottom w:val="0"/>
              <w:divBdr>
                <w:top w:val="none" w:sz="0" w:space="0" w:color="auto"/>
                <w:left w:val="none" w:sz="0" w:space="0" w:color="auto"/>
                <w:bottom w:val="none" w:sz="0" w:space="0" w:color="auto"/>
                <w:right w:val="none" w:sz="0" w:space="0" w:color="auto"/>
              </w:divBdr>
            </w:div>
            <w:div w:id="113014700">
              <w:marLeft w:val="0"/>
              <w:marRight w:val="0"/>
              <w:marTop w:val="0"/>
              <w:marBottom w:val="0"/>
              <w:divBdr>
                <w:top w:val="none" w:sz="0" w:space="0" w:color="auto"/>
                <w:left w:val="none" w:sz="0" w:space="0" w:color="auto"/>
                <w:bottom w:val="none" w:sz="0" w:space="0" w:color="auto"/>
                <w:right w:val="none" w:sz="0" w:space="0" w:color="auto"/>
              </w:divBdr>
            </w:div>
            <w:div w:id="1136294860">
              <w:marLeft w:val="0"/>
              <w:marRight w:val="0"/>
              <w:marTop w:val="0"/>
              <w:marBottom w:val="0"/>
              <w:divBdr>
                <w:top w:val="none" w:sz="0" w:space="0" w:color="auto"/>
                <w:left w:val="none" w:sz="0" w:space="0" w:color="auto"/>
                <w:bottom w:val="none" w:sz="0" w:space="0" w:color="auto"/>
                <w:right w:val="none" w:sz="0" w:space="0" w:color="auto"/>
              </w:divBdr>
            </w:div>
            <w:div w:id="19551884">
              <w:marLeft w:val="0"/>
              <w:marRight w:val="0"/>
              <w:marTop w:val="0"/>
              <w:marBottom w:val="0"/>
              <w:divBdr>
                <w:top w:val="none" w:sz="0" w:space="0" w:color="auto"/>
                <w:left w:val="none" w:sz="0" w:space="0" w:color="auto"/>
                <w:bottom w:val="none" w:sz="0" w:space="0" w:color="auto"/>
                <w:right w:val="none" w:sz="0" w:space="0" w:color="auto"/>
              </w:divBdr>
            </w:div>
            <w:div w:id="1576233825">
              <w:marLeft w:val="0"/>
              <w:marRight w:val="0"/>
              <w:marTop w:val="0"/>
              <w:marBottom w:val="0"/>
              <w:divBdr>
                <w:top w:val="none" w:sz="0" w:space="0" w:color="auto"/>
                <w:left w:val="none" w:sz="0" w:space="0" w:color="auto"/>
                <w:bottom w:val="none" w:sz="0" w:space="0" w:color="auto"/>
                <w:right w:val="none" w:sz="0" w:space="0" w:color="auto"/>
              </w:divBdr>
            </w:div>
            <w:div w:id="707493824">
              <w:marLeft w:val="0"/>
              <w:marRight w:val="0"/>
              <w:marTop w:val="0"/>
              <w:marBottom w:val="0"/>
              <w:divBdr>
                <w:top w:val="none" w:sz="0" w:space="0" w:color="auto"/>
                <w:left w:val="none" w:sz="0" w:space="0" w:color="auto"/>
                <w:bottom w:val="none" w:sz="0" w:space="0" w:color="auto"/>
                <w:right w:val="none" w:sz="0" w:space="0" w:color="auto"/>
              </w:divBdr>
            </w:div>
            <w:div w:id="1931230328">
              <w:marLeft w:val="0"/>
              <w:marRight w:val="0"/>
              <w:marTop w:val="0"/>
              <w:marBottom w:val="0"/>
              <w:divBdr>
                <w:top w:val="none" w:sz="0" w:space="0" w:color="auto"/>
                <w:left w:val="none" w:sz="0" w:space="0" w:color="auto"/>
                <w:bottom w:val="none" w:sz="0" w:space="0" w:color="auto"/>
                <w:right w:val="none" w:sz="0" w:space="0" w:color="auto"/>
              </w:divBdr>
            </w:div>
            <w:div w:id="661398872">
              <w:marLeft w:val="0"/>
              <w:marRight w:val="0"/>
              <w:marTop w:val="0"/>
              <w:marBottom w:val="0"/>
              <w:divBdr>
                <w:top w:val="none" w:sz="0" w:space="0" w:color="auto"/>
                <w:left w:val="none" w:sz="0" w:space="0" w:color="auto"/>
                <w:bottom w:val="none" w:sz="0" w:space="0" w:color="auto"/>
                <w:right w:val="none" w:sz="0" w:space="0" w:color="auto"/>
              </w:divBdr>
            </w:div>
            <w:div w:id="1708795017">
              <w:marLeft w:val="0"/>
              <w:marRight w:val="0"/>
              <w:marTop w:val="0"/>
              <w:marBottom w:val="0"/>
              <w:divBdr>
                <w:top w:val="none" w:sz="0" w:space="0" w:color="auto"/>
                <w:left w:val="none" w:sz="0" w:space="0" w:color="auto"/>
                <w:bottom w:val="none" w:sz="0" w:space="0" w:color="auto"/>
                <w:right w:val="none" w:sz="0" w:space="0" w:color="auto"/>
              </w:divBdr>
            </w:div>
            <w:div w:id="1003584399">
              <w:marLeft w:val="0"/>
              <w:marRight w:val="0"/>
              <w:marTop w:val="0"/>
              <w:marBottom w:val="0"/>
              <w:divBdr>
                <w:top w:val="none" w:sz="0" w:space="0" w:color="auto"/>
                <w:left w:val="none" w:sz="0" w:space="0" w:color="auto"/>
                <w:bottom w:val="none" w:sz="0" w:space="0" w:color="auto"/>
                <w:right w:val="none" w:sz="0" w:space="0" w:color="auto"/>
              </w:divBdr>
            </w:div>
            <w:div w:id="761216647">
              <w:marLeft w:val="0"/>
              <w:marRight w:val="0"/>
              <w:marTop w:val="0"/>
              <w:marBottom w:val="0"/>
              <w:divBdr>
                <w:top w:val="none" w:sz="0" w:space="0" w:color="auto"/>
                <w:left w:val="none" w:sz="0" w:space="0" w:color="auto"/>
                <w:bottom w:val="none" w:sz="0" w:space="0" w:color="auto"/>
                <w:right w:val="none" w:sz="0" w:space="0" w:color="auto"/>
              </w:divBdr>
            </w:div>
          </w:divsChild>
        </w:div>
        <w:div w:id="1647977701">
          <w:marLeft w:val="0"/>
          <w:marRight w:val="0"/>
          <w:marTop w:val="0"/>
          <w:marBottom w:val="0"/>
          <w:divBdr>
            <w:top w:val="none" w:sz="0" w:space="0" w:color="auto"/>
            <w:left w:val="none" w:sz="0" w:space="0" w:color="auto"/>
            <w:bottom w:val="none" w:sz="0" w:space="0" w:color="auto"/>
            <w:right w:val="none" w:sz="0" w:space="0" w:color="auto"/>
          </w:divBdr>
          <w:divsChild>
            <w:div w:id="51391820">
              <w:marLeft w:val="0"/>
              <w:marRight w:val="0"/>
              <w:marTop w:val="0"/>
              <w:marBottom w:val="0"/>
              <w:divBdr>
                <w:top w:val="none" w:sz="0" w:space="0" w:color="auto"/>
                <w:left w:val="none" w:sz="0" w:space="0" w:color="auto"/>
                <w:bottom w:val="none" w:sz="0" w:space="0" w:color="auto"/>
                <w:right w:val="none" w:sz="0" w:space="0" w:color="auto"/>
              </w:divBdr>
            </w:div>
            <w:div w:id="1737582906">
              <w:marLeft w:val="0"/>
              <w:marRight w:val="0"/>
              <w:marTop w:val="0"/>
              <w:marBottom w:val="0"/>
              <w:divBdr>
                <w:top w:val="none" w:sz="0" w:space="0" w:color="auto"/>
                <w:left w:val="none" w:sz="0" w:space="0" w:color="auto"/>
                <w:bottom w:val="none" w:sz="0" w:space="0" w:color="auto"/>
                <w:right w:val="none" w:sz="0" w:space="0" w:color="auto"/>
              </w:divBdr>
            </w:div>
            <w:div w:id="1942103160">
              <w:marLeft w:val="0"/>
              <w:marRight w:val="0"/>
              <w:marTop w:val="0"/>
              <w:marBottom w:val="0"/>
              <w:divBdr>
                <w:top w:val="none" w:sz="0" w:space="0" w:color="auto"/>
                <w:left w:val="none" w:sz="0" w:space="0" w:color="auto"/>
                <w:bottom w:val="none" w:sz="0" w:space="0" w:color="auto"/>
                <w:right w:val="none" w:sz="0" w:space="0" w:color="auto"/>
              </w:divBdr>
            </w:div>
            <w:div w:id="1784184603">
              <w:marLeft w:val="0"/>
              <w:marRight w:val="0"/>
              <w:marTop w:val="0"/>
              <w:marBottom w:val="0"/>
              <w:divBdr>
                <w:top w:val="none" w:sz="0" w:space="0" w:color="auto"/>
                <w:left w:val="none" w:sz="0" w:space="0" w:color="auto"/>
                <w:bottom w:val="none" w:sz="0" w:space="0" w:color="auto"/>
                <w:right w:val="none" w:sz="0" w:space="0" w:color="auto"/>
              </w:divBdr>
            </w:div>
            <w:div w:id="1718158958">
              <w:marLeft w:val="0"/>
              <w:marRight w:val="0"/>
              <w:marTop w:val="0"/>
              <w:marBottom w:val="0"/>
              <w:divBdr>
                <w:top w:val="none" w:sz="0" w:space="0" w:color="auto"/>
                <w:left w:val="none" w:sz="0" w:space="0" w:color="auto"/>
                <w:bottom w:val="none" w:sz="0" w:space="0" w:color="auto"/>
                <w:right w:val="none" w:sz="0" w:space="0" w:color="auto"/>
              </w:divBdr>
            </w:div>
            <w:div w:id="1128206030">
              <w:marLeft w:val="0"/>
              <w:marRight w:val="0"/>
              <w:marTop w:val="0"/>
              <w:marBottom w:val="0"/>
              <w:divBdr>
                <w:top w:val="none" w:sz="0" w:space="0" w:color="auto"/>
                <w:left w:val="none" w:sz="0" w:space="0" w:color="auto"/>
                <w:bottom w:val="none" w:sz="0" w:space="0" w:color="auto"/>
                <w:right w:val="none" w:sz="0" w:space="0" w:color="auto"/>
              </w:divBdr>
            </w:div>
            <w:div w:id="1864780874">
              <w:marLeft w:val="0"/>
              <w:marRight w:val="0"/>
              <w:marTop w:val="0"/>
              <w:marBottom w:val="0"/>
              <w:divBdr>
                <w:top w:val="none" w:sz="0" w:space="0" w:color="auto"/>
                <w:left w:val="none" w:sz="0" w:space="0" w:color="auto"/>
                <w:bottom w:val="none" w:sz="0" w:space="0" w:color="auto"/>
                <w:right w:val="none" w:sz="0" w:space="0" w:color="auto"/>
              </w:divBdr>
            </w:div>
            <w:div w:id="363599908">
              <w:marLeft w:val="0"/>
              <w:marRight w:val="0"/>
              <w:marTop w:val="0"/>
              <w:marBottom w:val="0"/>
              <w:divBdr>
                <w:top w:val="none" w:sz="0" w:space="0" w:color="auto"/>
                <w:left w:val="none" w:sz="0" w:space="0" w:color="auto"/>
                <w:bottom w:val="none" w:sz="0" w:space="0" w:color="auto"/>
                <w:right w:val="none" w:sz="0" w:space="0" w:color="auto"/>
              </w:divBdr>
            </w:div>
            <w:div w:id="994606851">
              <w:marLeft w:val="0"/>
              <w:marRight w:val="0"/>
              <w:marTop w:val="0"/>
              <w:marBottom w:val="0"/>
              <w:divBdr>
                <w:top w:val="none" w:sz="0" w:space="0" w:color="auto"/>
                <w:left w:val="none" w:sz="0" w:space="0" w:color="auto"/>
                <w:bottom w:val="none" w:sz="0" w:space="0" w:color="auto"/>
                <w:right w:val="none" w:sz="0" w:space="0" w:color="auto"/>
              </w:divBdr>
            </w:div>
            <w:div w:id="898252417">
              <w:marLeft w:val="0"/>
              <w:marRight w:val="0"/>
              <w:marTop w:val="0"/>
              <w:marBottom w:val="0"/>
              <w:divBdr>
                <w:top w:val="none" w:sz="0" w:space="0" w:color="auto"/>
                <w:left w:val="none" w:sz="0" w:space="0" w:color="auto"/>
                <w:bottom w:val="none" w:sz="0" w:space="0" w:color="auto"/>
                <w:right w:val="none" w:sz="0" w:space="0" w:color="auto"/>
              </w:divBdr>
            </w:div>
            <w:div w:id="2113358758">
              <w:marLeft w:val="0"/>
              <w:marRight w:val="0"/>
              <w:marTop w:val="0"/>
              <w:marBottom w:val="0"/>
              <w:divBdr>
                <w:top w:val="none" w:sz="0" w:space="0" w:color="auto"/>
                <w:left w:val="none" w:sz="0" w:space="0" w:color="auto"/>
                <w:bottom w:val="none" w:sz="0" w:space="0" w:color="auto"/>
                <w:right w:val="none" w:sz="0" w:space="0" w:color="auto"/>
              </w:divBdr>
            </w:div>
            <w:div w:id="1241670977">
              <w:marLeft w:val="0"/>
              <w:marRight w:val="0"/>
              <w:marTop w:val="0"/>
              <w:marBottom w:val="0"/>
              <w:divBdr>
                <w:top w:val="none" w:sz="0" w:space="0" w:color="auto"/>
                <w:left w:val="none" w:sz="0" w:space="0" w:color="auto"/>
                <w:bottom w:val="none" w:sz="0" w:space="0" w:color="auto"/>
                <w:right w:val="none" w:sz="0" w:space="0" w:color="auto"/>
              </w:divBdr>
            </w:div>
            <w:div w:id="202981082">
              <w:marLeft w:val="0"/>
              <w:marRight w:val="0"/>
              <w:marTop w:val="0"/>
              <w:marBottom w:val="0"/>
              <w:divBdr>
                <w:top w:val="none" w:sz="0" w:space="0" w:color="auto"/>
                <w:left w:val="none" w:sz="0" w:space="0" w:color="auto"/>
                <w:bottom w:val="none" w:sz="0" w:space="0" w:color="auto"/>
                <w:right w:val="none" w:sz="0" w:space="0" w:color="auto"/>
              </w:divBdr>
            </w:div>
            <w:div w:id="24407640">
              <w:marLeft w:val="0"/>
              <w:marRight w:val="0"/>
              <w:marTop w:val="0"/>
              <w:marBottom w:val="0"/>
              <w:divBdr>
                <w:top w:val="none" w:sz="0" w:space="0" w:color="auto"/>
                <w:left w:val="none" w:sz="0" w:space="0" w:color="auto"/>
                <w:bottom w:val="none" w:sz="0" w:space="0" w:color="auto"/>
                <w:right w:val="none" w:sz="0" w:space="0" w:color="auto"/>
              </w:divBdr>
            </w:div>
            <w:div w:id="1274746691">
              <w:marLeft w:val="0"/>
              <w:marRight w:val="0"/>
              <w:marTop w:val="0"/>
              <w:marBottom w:val="0"/>
              <w:divBdr>
                <w:top w:val="none" w:sz="0" w:space="0" w:color="auto"/>
                <w:left w:val="none" w:sz="0" w:space="0" w:color="auto"/>
                <w:bottom w:val="none" w:sz="0" w:space="0" w:color="auto"/>
                <w:right w:val="none" w:sz="0" w:space="0" w:color="auto"/>
              </w:divBdr>
            </w:div>
            <w:div w:id="238448068">
              <w:marLeft w:val="0"/>
              <w:marRight w:val="0"/>
              <w:marTop w:val="0"/>
              <w:marBottom w:val="0"/>
              <w:divBdr>
                <w:top w:val="none" w:sz="0" w:space="0" w:color="auto"/>
                <w:left w:val="none" w:sz="0" w:space="0" w:color="auto"/>
                <w:bottom w:val="none" w:sz="0" w:space="0" w:color="auto"/>
                <w:right w:val="none" w:sz="0" w:space="0" w:color="auto"/>
              </w:divBdr>
            </w:div>
            <w:div w:id="553396634">
              <w:marLeft w:val="0"/>
              <w:marRight w:val="0"/>
              <w:marTop w:val="0"/>
              <w:marBottom w:val="0"/>
              <w:divBdr>
                <w:top w:val="none" w:sz="0" w:space="0" w:color="auto"/>
                <w:left w:val="none" w:sz="0" w:space="0" w:color="auto"/>
                <w:bottom w:val="none" w:sz="0" w:space="0" w:color="auto"/>
                <w:right w:val="none" w:sz="0" w:space="0" w:color="auto"/>
              </w:divBdr>
            </w:div>
            <w:div w:id="1170483766">
              <w:marLeft w:val="0"/>
              <w:marRight w:val="0"/>
              <w:marTop w:val="0"/>
              <w:marBottom w:val="0"/>
              <w:divBdr>
                <w:top w:val="none" w:sz="0" w:space="0" w:color="auto"/>
                <w:left w:val="none" w:sz="0" w:space="0" w:color="auto"/>
                <w:bottom w:val="none" w:sz="0" w:space="0" w:color="auto"/>
                <w:right w:val="none" w:sz="0" w:space="0" w:color="auto"/>
              </w:divBdr>
            </w:div>
            <w:div w:id="853879548">
              <w:marLeft w:val="0"/>
              <w:marRight w:val="0"/>
              <w:marTop w:val="0"/>
              <w:marBottom w:val="0"/>
              <w:divBdr>
                <w:top w:val="none" w:sz="0" w:space="0" w:color="auto"/>
                <w:left w:val="none" w:sz="0" w:space="0" w:color="auto"/>
                <w:bottom w:val="none" w:sz="0" w:space="0" w:color="auto"/>
                <w:right w:val="none" w:sz="0" w:space="0" w:color="auto"/>
              </w:divBdr>
            </w:div>
            <w:div w:id="544222734">
              <w:marLeft w:val="0"/>
              <w:marRight w:val="0"/>
              <w:marTop w:val="0"/>
              <w:marBottom w:val="0"/>
              <w:divBdr>
                <w:top w:val="none" w:sz="0" w:space="0" w:color="auto"/>
                <w:left w:val="none" w:sz="0" w:space="0" w:color="auto"/>
                <w:bottom w:val="none" w:sz="0" w:space="0" w:color="auto"/>
                <w:right w:val="none" w:sz="0" w:space="0" w:color="auto"/>
              </w:divBdr>
            </w:div>
          </w:divsChild>
        </w:div>
        <w:div w:id="1857036589">
          <w:marLeft w:val="0"/>
          <w:marRight w:val="0"/>
          <w:marTop w:val="0"/>
          <w:marBottom w:val="0"/>
          <w:divBdr>
            <w:top w:val="none" w:sz="0" w:space="0" w:color="auto"/>
            <w:left w:val="none" w:sz="0" w:space="0" w:color="auto"/>
            <w:bottom w:val="none" w:sz="0" w:space="0" w:color="auto"/>
            <w:right w:val="none" w:sz="0" w:space="0" w:color="auto"/>
          </w:divBdr>
          <w:divsChild>
            <w:div w:id="1784181388">
              <w:marLeft w:val="0"/>
              <w:marRight w:val="0"/>
              <w:marTop w:val="0"/>
              <w:marBottom w:val="0"/>
              <w:divBdr>
                <w:top w:val="none" w:sz="0" w:space="0" w:color="auto"/>
                <w:left w:val="none" w:sz="0" w:space="0" w:color="auto"/>
                <w:bottom w:val="none" w:sz="0" w:space="0" w:color="auto"/>
                <w:right w:val="none" w:sz="0" w:space="0" w:color="auto"/>
              </w:divBdr>
            </w:div>
            <w:div w:id="870725280">
              <w:marLeft w:val="0"/>
              <w:marRight w:val="0"/>
              <w:marTop w:val="0"/>
              <w:marBottom w:val="0"/>
              <w:divBdr>
                <w:top w:val="none" w:sz="0" w:space="0" w:color="auto"/>
                <w:left w:val="none" w:sz="0" w:space="0" w:color="auto"/>
                <w:bottom w:val="none" w:sz="0" w:space="0" w:color="auto"/>
                <w:right w:val="none" w:sz="0" w:space="0" w:color="auto"/>
              </w:divBdr>
            </w:div>
            <w:div w:id="1306591661">
              <w:marLeft w:val="0"/>
              <w:marRight w:val="0"/>
              <w:marTop w:val="0"/>
              <w:marBottom w:val="0"/>
              <w:divBdr>
                <w:top w:val="none" w:sz="0" w:space="0" w:color="auto"/>
                <w:left w:val="none" w:sz="0" w:space="0" w:color="auto"/>
                <w:bottom w:val="none" w:sz="0" w:space="0" w:color="auto"/>
                <w:right w:val="none" w:sz="0" w:space="0" w:color="auto"/>
              </w:divBdr>
            </w:div>
            <w:div w:id="1490095621">
              <w:marLeft w:val="0"/>
              <w:marRight w:val="0"/>
              <w:marTop w:val="0"/>
              <w:marBottom w:val="0"/>
              <w:divBdr>
                <w:top w:val="none" w:sz="0" w:space="0" w:color="auto"/>
                <w:left w:val="none" w:sz="0" w:space="0" w:color="auto"/>
                <w:bottom w:val="none" w:sz="0" w:space="0" w:color="auto"/>
                <w:right w:val="none" w:sz="0" w:space="0" w:color="auto"/>
              </w:divBdr>
            </w:div>
            <w:div w:id="990869304">
              <w:marLeft w:val="0"/>
              <w:marRight w:val="0"/>
              <w:marTop w:val="0"/>
              <w:marBottom w:val="0"/>
              <w:divBdr>
                <w:top w:val="none" w:sz="0" w:space="0" w:color="auto"/>
                <w:left w:val="none" w:sz="0" w:space="0" w:color="auto"/>
                <w:bottom w:val="none" w:sz="0" w:space="0" w:color="auto"/>
                <w:right w:val="none" w:sz="0" w:space="0" w:color="auto"/>
              </w:divBdr>
            </w:div>
            <w:div w:id="921453935">
              <w:marLeft w:val="0"/>
              <w:marRight w:val="0"/>
              <w:marTop w:val="0"/>
              <w:marBottom w:val="0"/>
              <w:divBdr>
                <w:top w:val="none" w:sz="0" w:space="0" w:color="auto"/>
                <w:left w:val="none" w:sz="0" w:space="0" w:color="auto"/>
                <w:bottom w:val="none" w:sz="0" w:space="0" w:color="auto"/>
                <w:right w:val="none" w:sz="0" w:space="0" w:color="auto"/>
              </w:divBdr>
            </w:div>
            <w:div w:id="1823548021">
              <w:marLeft w:val="0"/>
              <w:marRight w:val="0"/>
              <w:marTop w:val="0"/>
              <w:marBottom w:val="0"/>
              <w:divBdr>
                <w:top w:val="none" w:sz="0" w:space="0" w:color="auto"/>
                <w:left w:val="none" w:sz="0" w:space="0" w:color="auto"/>
                <w:bottom w:val="none" w:sz="0" w:space="0" w:color="auto"/>
                <w:right w:val="none" w:sz="0" w:space="0" w:color="auto"/>
              </w:divBdr>
            </w:div>
            <w:div w:id="427895057">
              <w:marLeft w:val="0"/>
              <w:marRight w:val="0"/>
              <w:marTop w:val="0"/>
              <w:marBottom w:val="0"/>
              <w:divBdr>
                <w:top w:val="none" w:sz="0" w:space="0" w:color="auto"/>
                <w:left w:val="none" w:sz="0" w:space="0" w:color="auto"/>
                <w:bottom w:val="none" w:sz="0" w:space="0" w:color="auto"/>
                <w:right w:val="none" w:sz="0" w:space="0" w:color="auto"/>
              </w:divBdr>
            </w:div>
            <w:div w:id="709962350">
              <w:marLeft w:val="0"/>
              <w:marRight w:val="0"/>
              <w:marTop w:val="0"/>
              <w:marBottom w:val="0"/>
              <w:divBdr>
                <w:top w:val="none" w:sz="0" w:space="0" w:color="auto"/>
                <w:left w:val="none" w:sz="0" w:space="0" w:color="auto"/>
                <w:bottom w:val="none" w:sz="0" w:space="0" w:color="auto"/>
                <w:right w:val="none" w:sz="0" w:space="0" w:color="auto"/>
              </w:divBdr>
            </w:div>
            <w:div w:id="1481071493">
              <w:marLeft w:val="0"/>
              <w:marRight w:val="0"/>
              <w:marTop w:val="0"/>
              <w:marBottom w:val="0"/>
              <w:divBdr>
                <w:top w:val="none" w:sz="0" w:space="0" w:color="auto"/>
                <w:left w:val="none" w:sz="0" w:space="0" w:color="auto"/>
                <w:bottom w:val="none" w:sz="0" w:space="0" w:color="auto"/>
                <w:right w:val="none" w:sz="0" w:space="0" w:color="auto"/>
              </w:divBdr>
            </w:div>
            <w:div w:id="1608078596">
              <w:marLeft w:val="0"/>
              <w:marRight w:val="0"/>
              <w:marTop w:val="0"/>
              <w:marBottom w:val="0"/>
              <w:divBdr>
                <w:top w:val="none" w:sz="0" w:space="0" w:color="auto"/>
                <w:left w:val="none" w:sz="0" w:space="0" w:color="auto"/>
                <w:bottom w:val="none" w:sz="0" w:space="0" w:color="auto"/>
                <w:right w:val="none" w:sz="0" w:space="0" w:color="auto"/>
              </w:divBdr>
            </w:div>
            <w:div w:id="673186222">
              <w:marLeft w:val="0"/>
              <w:marRight w:val="0"/>
              <w:marTop w:val="0"/>
              <w:marBottom w:val="0"/>
              <w:divBdr>
                <w:top w:val="none" w:sz="0" w:space="0" w:color="auto"/>
                <w:left w:val="none" w:sz="0" w:space="0" w:color="auto"/>
                <w:bottom w:val="none" w:sz="0" w:space="0" w:color="auto"/>
                <w:right w:val="none" w:sz="0" w:space="0" w:color="auto"/>
              </w:divBdr>
            </w:div>
            <w:div w:id="432865843">
              <w:marLeft w:val="0"/>
              <w:marRight w:val="0"/>
              <w:marTop w:val="0"/>
              <w:marBottom w:val="0"/>
              <w:divBdr>
                <w:top w:val="none" w:sz="0" w:space="0" w:color="auto"/>
                <w:left w:val="none" w:sz="0" w:space="0" w:color="auto"/>
                <w:bottom w:val="none" w:sz="0" w:space="0" w:color="auto"/>
                <w:right w:val="none" w:sz="0" w:space="0" w:color="auto"/>
              </w:divBdr>
            </w:div>
            <w:div w:id="1723289305">
              <w:marLeft w:val="0"/>
              <w:marRight w:val="0"/>
              <w:marTop w:val="0"/>
              <w:marBottom w:val="0"/>
              <w:divBdr>
                <w:top w:val="none" w:sz="0" w:space="0" w:color="auto"/>
                <w:left w:val="none" w:sz="0" w:space="0" w:color="auto"/>
                <w:bottom w:val="none" w:sz="0" w:space="0" w:color="auto"/>
                <w:right w:val="none" w:sz="0" w:space="0" w:color="auto"/>
              </w:divBdr>
            </w:div>
            <w:div w:id="685407482">
              <w:marLeft w:val="0"/>
              <w:marRight w:val="0"/>
              <w:marTop w:val="0"/>
              <w:marBottom w:val="0"/>
              <w:divBdr>
                <w:top w:val="none" w:sz="0" w:space="0" w:color="auto"/>
                <w:left w:val="none" w:sz="0" w:space="0" w:color="auto"/>
                <w:bottom w:val="none" w:sz="0" w:space="0" w:color="auto"/>
                <w:right w:val="none" w:sz="0" w:space="0" w:color="auto"/>
              </w:divBdr>
            </w:div>
            <w:div w:id="919606747">
              <w:marLeft w:val="0"/>
              <w:marRight w:val="0"/>
              <w:marTop w:val="0"/>
              <w:marBottom w:val="0"/>
              <w:divBdr>
                <w:top w:val="none" w:sz="0" w:space="0" w:color="auto"/>
                <w:left w:val="none" w:sz="0" w:space="0" w:color="auto"/>
                <w:bottom w:val="none" w:sz="0" w:space="0" w:color="auto"/>
                <w:right w:val="none" w:sz="0" w:space="0" w:color="auto"/>
              </w:divBdr>
            </w:div>
            <w:div w:id="224462033">
              <w:marLeft w:val="0"/>
              <w:marRight w:val="0"/>
              <w:marTop w:val="0"/>
              <w:marBottom w:val="0"/>
              <w:divBdr>
                <w:top w:val="none" w:sz="0" w:space="0" w:color="auto"/>
                <w:left w:val="none" w:sz="0" w:space="0" w:color="auto"/>
                <w:bottom w:val="none" w:sz="0" w:space="0" w:color="auto"/>
                <w:right w:val="none" w:sz="0" w:space="0" w:color="auto"/>
              </w:divBdr>
            </w:div>
            <w:div w:id="1575819569">
              <w:marLeft w:val="0"/>
              <w:marRight w:val="0"/>
              <w:marTop w:val="0"/>
              <w:marBottom w:val="0"/>
              <w:divBdr>
                <w:top w:val="none" w:sz="0" w:space="0" w:color="auto"/>
                <w:left w:val="none" w:sz="0" w:space="0" w:color="auto"/>
                <w:bottom w:val="none" w:sz="0" w:space="0" w:color="auto"/>
                <w:right w:val="none" w:sz="0" w:space="0" w:color="auto"/>
              </w:divBdr>
            </w:div>
            <w:div w:id="2103330045">
              <w:marLeft w:val="0"/>
              <w:marRight w:val="0"/>
              <w:marTop w:val="0"/>
              <w:marBottom w:val="0"/>
              <w:divBdr>
                <w:top w:val="none" w:sz="0" w:space="0" w:color="auto"/>
                <w:left w:val="none" w:sz="0" w:space="0" w:color="auto"/>
                <w:bottom w:val="none" w:sz="0" w:space="0" w:color="auto"/>
                <w:right w:val="none" w:sz="0" w:space="0" w:color="auto"/>
              </w:divBdr>
            </w:div>
            <w:div w:id="997467071">
              <w:marLeft w:val="0"/>
              <w:marRight w:val="0"/>
              <w:marTop w:val="0"/>
              <w:marBottom w:val="0"/>
              <w:divBdr>
                <w:top w:val="none" w:sz="0" w:space="0" w:color="auto"/>
                <w:left w:val="none" w:sz="0" w:space="0" w:color="auto"/>
                <w:bottom w:val="none" w:sz="0" w:space="0" w:color="auto"/>
                <w:right w:val="none" w:sz="0" w:space="0" w:color="auto"/>
              </w:divBdr>
            </w:div>
          </w:divsChild>
        </w:div>
        <w:div w:id="996155333">
          <w:marLeft w:val="0"/>
          <w:marRight w:val="0"/>
          <w:marTop w:val="0"/>
          <w:marBottom w:val="0"/>
          <w:divBdr>
            <w:top w:val="none" w:sz="0" w:space="0" w:color="auto"/>
            <w:left w:val="none" w:sz="0" w:space="0" w:color="auto"/>
            <w:bottom w:val="none" w:sz="0" w:space="0" w:color="auto"/>
            <w:right w:val="none" w:sz="0" w:space="0" w:color="auto"/>
          </w:divBdr>
        </w:div>
        <w:div w:id="1195658930">
          <w:marLeft w:val="0"/>
          <w:marRight w:val="0"/>
          <w:marTop w:val="0"/>
          <w:marBottom w:val="0"/>
          <w:divBdr>
            <w:top w:val="none" w:sz="0" w:space="0" w:color="auto"/>
            <w:left w:val="none" w:sz="0" w:space="0" w:color="auto"/>
            <w:bottom w:val="none" w:sz="0" w:space="0" w:color="auto"/>
            <w:right w:val="none" w:sz="0" w:space="0" w:color="auto"/>
          </w:divBdr>
        </w:div>
      </w:divsChild>
    </w:div>
    <w:div w:id="1092972439">
      <w:bodyDiv w:val="1"/>
      <w:marLeft w:val="0"/>
      <w:marRight w:val="0"/>
      <w:marTop w:val="0"/>
      <w:marBottom w:val="0"/>
      <w:divBdr>
        <w:top w:val="none" w:sz="0" w:space="0" w:color="auto"/>
        <w:left w:val="none" w:sz="0" w:space="0" w:color="auto"/>
        <w:bottom w:val="none" w:sz="0" w:space="0" w:color="auto"/>
        <w:right w:val="none" w:sz="0" w:space="0" w:color="auto"/>
      </w:divBdr>
    </w:div>
    <w:div w:id="1337615761">
      <w:bodyDiv w:val="1"/>
      <w:marLeft w:val="0"/>
      <w:marRight w:val="0"/>
      <w:marTop w:val="0"/>
      <w:marBottom w:val="0"/>
      <w:divBdr>
        <w:top w:val="none" w:sz="0" w:space="0" w:color="auto"/>
        <w:left w:val="none" w:sz="0" w:space="0" w:color="auto"/>
        <w:bottom w:val="none" w:sz="0" w:space="0" w:color="auto"/>
        <w:right w:val="none" w:sz="0" w:space="0" w:color="auto"/>
      </w:divBdr>
    </w:div>
    <w:div w:id="1555585773">
      <w:bodyDiv w:val="1"/>
      <w:marLeft w:val="0"/>
      <w:marRight w:val="0"/>
      <w:marTop w:val="0"/>
      <w:marBottom w:val="0"/>
      <w:divBdr>
        <w:top w:val="none" w:sz="0" w:space="0" w:color="auto"/>
        <w:left w:val="none" w:sz="0" w:space="0" w:color="auto"/>
        <w:bottom w:val="none" w:sz="0" w:space="0" w:color="auto"/>
        <w:right w:val="none" w:sz="0" w:space="0" w:color="auto"/>
      </w:divBdr>
    </w:div>
    <w:div w:id="1740131088">
      <w:bodyDiv w:val="1"/>
      <w:marLeft w:val="0"/>
      <w:marRight w:val="0"/>
      <w:marTop w:val="0"/>
      <w:marBottom w:val="0"/>
      <w:divBdr>
        <w:top w:val="none" w:sz="0" w:space="0" w:color="auto"/>
        <w:left w:val="none" w:sz="0" w:space="0" w:color="auto"/>
        <w:bottom w:val="none" w:sz="0" w:space="0" w:color="auto"/>
        <w:right w:val="none" w:sz="0" w:space="0" w:color="auto"/>
      </w:divBdr>
    </w:div>
    <w:div w:id="1831479878">
      <w:bodyDiv w:val="1"/>
      <w:marLeft w:val="0"/>
      <w:marRight w:val="0"/>
      <w:marTop w:val="0"/>
      <w:marBottom w:val="0"/>
      <w:divBdr>
        <w:top w:val="none" w:sz="0" w:space="0" w:color="auto"/>
        <w:left w:val="none" w:sz="0" w:space="0" w:color="auto"/>
        <w:bottom w:val="none" w:sz="0" w:space="0" w:color="auto"/>
        <w:right w:val="none" w:sz="0" w:space="0" w:color="auto"/>
      </w:divBdr>
    </w:div>
    <w:div w:id="2080902789">
      <w:bodyDiv w:val="1"/>
      <w:marLeft w:val="0"/>
      <w:marRight w:val="0"/>
      <w:marTop w:val="0"/>
      <w:marBottom w:val="0"/>
      <w:divBdr>
        <w:top w:val="none" w:sz="0" w:space="0" w:color="auto"/>
        <w:left w:val="none" w:sz="0" w:space="0" w:color="auto"/>
        <w:bottom w:val="none" w:sz="0" w:space="0" w:color="auto"/>
        <w:right w:val="none" w:sz="0" w:space="0" w:color="auto"/>
      </w:divBdr>
      <w:divsChild>
        <w:div w:id="103574477">
          <w:marLeft w:val="0"/>
          <w:marRight w:val="0"/>
          <w:marTop w:val="0"/>
          <w:marBottom w:val="0"/>
          <w:divBdr>
            <w:top w:val="none" w:sz="0" w:space="0" w:color="auto"/>
            <w:left w:val="none" w:sz="0" w:space="0" w:color="auto"/>
            <w:bottom w:val="none" w:sz="0" w:space="0" w:color="auto"/>
            <w:right w:val="none" w:sz="0" w:space="0" w:color="auto"/>
          </w:divBdr>
          <w:divsChild>
            <w:div w:id="1386684243">
              <w:marLeft w:val="0"/>
              <w:marRight w:val="0"/>
              <w:marTop w:val="0"/>
              <w:marBottom w:val="0"/>
              <w:divBdr>
                <w:top w:val="none" w:sz="0" w:space="0" w:color="auto"/>
                <w:left w:val="none" w:sz="0" w:space="0" w:color="auto"/>
                <w:bottom w:val="none" w:sz="0" w:space="0" w:color="auto"/>
                <w:right w:val="none" w:sz="0" w:space="0" w:color="auto"/>
              </w:divBdr>
            </w:div>
            <w:div w:id="955257677">
              <w:marLeft w:val="0"/>
              <w:marRight w:val="0"/>
              <w:marTop w:val="0"/>
              <w:marBottom w:val="0"/>
              <w:divBdr>
                <w:top w:val="none" w:sz="0" w:space="0" w:color="auto"/>
                <w:left w:val="none" w:sz="0" w:space="0" w:color="auto"/>
                <w:bottom w:val="none" w:sz="0" w:space="0" w:color="auto"/>
                <w:right w:val="none" w:sz="0" w:space="0" w:color="auto"/>
              </w:divBdr>
            </w:div>
            <w:div w:id="94833200">
              <w:marLeft w:val="0"/>
              <w:marRight w:val="0"/>
              <w:marTop w:val="0"/>
              <w:marBottom w:val="0"/>
              <w:divBdr>
                <w:top w:val="none" w:sz="0" w:space="0" w:color="auto"/>
                <w:left w:val="none" w:sz="0" w:space="0" w:color="auto"/>
                <w:bottom w:val="none" w:sz="0" w:space="0" w:color="auto"/>
                <w:right w:val="none" w:sz="0" w:space="0" w:color="auto"/>
              </w:divBdr>
            </w:div>
            <w:div w:id="1310094169">
              <w:marLeft w:val="0"/>
              <w:marRight w:val="0"/>
              <w:marTop w:val="0"/>
              <w:marBottom w:val="0"/>
              <w:divBdr>
                <w:top w:val="none" w:sz="0" w:space="0" w:color="auto"/>
                <w:left w:val="none" w:sz="0" w:space="0" w:color="auto"/>
                <w:bottom w:val="none" w:sz="0" w:space="0" w:color="auto"/>
                <w:right w:val="none" w:sz="0" w:space="0" w:color="auto"/>
              </w:divBdr>
            </w:div>
            <w:div w:id="1502235260">
              <w:marLeft w:val="0"/>
              <w:marRight w:val="0"/>
              <w:marTop w:val="0"/>
              <w:marBottom w:val="0"/>
              <w:divBdr>
                <w:top w:val="none" w:sz="0" w:space="0" w:color="auto"/>
                <w:left w:val="none" w:sz="0" w:space="0" w:color="auto"/>
                <w:bottom w:val="none" w:sz="0" w:space="0" w:color="auto"/>
                <w:right w:val="none" w:sz="0" w:space="0" w:color="auto"/>
              </w:divBdr>
            </w:div>
            <w:div w:id="390544768">
              <w:marLeft w:val="0"/>
              <w:marRight w:val="0"/>
              <w:marTop w:val="0"/>
              <w:marBottom w:val="0"/>
              <w:divBdr>
                <w:top w:val="none" w:sz="0" w:space="0" w:color="auto"/>
                <w:left w:val="none" w:sz="0" w:space="0" w:color="auto"/>
                <w:bottom w:val="none" w:sz="0" w:space="0" w:color="auto"/>
                <w:right w:val="none" w:sz="0" w:space="0" w:color="auto"/>
              </w:divBdr>
            </w:div>
            <w:div w:id="1182431839">
              <w:marLeft w:val="0"/>
              <w:marRight w:val="0"/>
              <w:marTop w:val="0"/>
              <w:marBottom w:val="0"/>
              <w:divBdr>
                <w:top w:val="none" w:sz="0" w:space="0" w:color="auto"/>
                <w:left w:val="none" w:sz="0" w:space="0" w:color="auto"/>
                <w:bottom w:val="none" w:sz="0" w:space="0" w:color="auto"/>
                <w:right w:val="none" w:sz="0" w:space="0" w:color="auto"/>
              </w:divBdr>
            </w:div>
            <w:div w:id="983317296">
              <w:marLeft w:val="0"/>
              <w:marRight w:val="0"/>
              <w:marTop w:val="0"/>
              <w:marBottom w:val="0"/>
              <w:divBdr>
                <w:top w:val="none" w:sz="0" w:space="0" w:color="auto"/>
                <w:left w:val="none" w:sz="0" w:space="0" w:color="auto"/>
                <w:bottom w:val="none" w:sz="0" w:space="0" w:color="auto"/>
                <w:right w:val="none" w:sz="0" w:space="0" w:color="auto"/>
              </w:divBdr>
            </w:div>
            <w:div w:id="422142843">
              <w:marLeft w:val="0"/>
              <w:marRight w:val="0"/>
              <w:marTop w:val="0"/>
              <w:marBottom w:val="0"/>
              <w:divBdr>
                <w:top w:val="none" w:sz="0" w:space="0" w:color="auto"/>
                <w:left w:val="none" w:sz="0" w:space="0" w:color="auto"/>
                <w:bottom w:val="none" w:sz="0" w:space="0" w:color="auto"/>
                <w:right w:val="none" w:sz="0" w:space="0" w:color="auto"/>
              </w:divBdr>
            </w:div>
            <w:div w:id="718936236">
              <w:marLeft w:val="0"/>
              <w:marRight w:val="0"/>
              <w:marTop w:val="0"/>
              <w:marBottom w:val="0"/>
              <w:divBdr>
                <w:top w:val="none" w:sz="0" w:space="0" w:color="auto"/>
                <w:left w:val="none" w:sz="0" w:space="0" w:color="auto"/>
                <w:bottom w:val="none" w:sz="0" w:space="0" w:color="auto"/>
                <w:right w:val="none" w:sz="0" w:space="0" w:color="auto"/>
              </w:divBdr>
            </w:div>
            <w:div w:id="2070881271">
              <w:marLeft w:val="0"/>
              <w:marRight w:val="0"/>
              <w:marTop w:val="0"/>
              <w:marBottom w:val="0"/>
              <w:divBdr>
                <w:top w:val="none" w:sz="0" w:space="0" w:color="auto"/>
                <w:left w:val="none" w:sz="0" w:space="0" w:color="auto"/>
                <w:bottom w:val="none" w:sz="0" w:space="0" w:color="auto"/>
                <w:right w:val="none" w:sz="0" w:space="0" w:color="auto"/>
              </w:divBdr>
            </w:div>
            <w:div w:id="1842816166">
              <w:marLeft w:val="0"/>
              <w:marRight w:val="0"/>
              <w:marTop w:val="0"/>
              <w:marBottom w:val="0"/>
              <w:divBdr>
                <w:top w:val="none" w:sz="0" w:space="0" w:color="auto"/>
                <w:left w:val="none" w:sz="0" w:space="0" w:color="auto"/>
                <w:bottom w:val="none" w:sz="0" w:space="0" w:color="auto"/>
                <w:right w:val="none" w:sz="0" w:space="0" w:color="auto"/>
              </w:divBdr>
            </w:div>
            <w:div w:id="1979023260">
              <w:marLeft w:val="0"/>
              <w:marRight w:val="0"/>
              <w:marTop w:val="0"/>
              <w:marBottom w:val="0"/>
              <w:divBdr>
                <w:top w:val="none" w:sz="0" w:space="0" w:color="auto"/>
                <w:left w:val="none" w:sz="0" w:space="0" w:color="auto"/>
                <w:bottom w:val="none" w:sz="0" w:space="0" w:color="auto"/>
                <w:right w:val="none" w:sz="0" w:space="0" w:color="auto"/>
              </w:divBdr>
            </w:div>
            <w:div w:id="1892374961">
              <w:marLeft w:val="0"/>
              <w:marRight w:val="0"/>
              <w:marTop w:val="0"/>
              <w:marBottom w:val="0"/>
              <w:divBdr>
                <w:top w:val="none" w:sz="0" w:space="0" w:color="auto"/>
                <w:left w:val="none" w:sz="0" w:space="0" w:color="auto"/>
                <w:bottom w:val="none" w:sz="0" w:space="0" w:color="auto"/>
                <w:right w:val="none" w:sz="0" w:space="0" w:color="auto"/>
              </w:divBdr>
            </w:div>
            <w:div w:id="1347558196">
              <w:marLeft w:val="0"/>
              <w:marRight w:val="0"/>
              <w:marTop w:val="0"/>
              <w:marBottom w:val="0"/>
              <w:divBdr>
                <w:top w:val="none" w:sz="0" w:space="0" w:color="auto"/>
                <w:left w:val="none" w:sz="0" w:space="0" w:color="auto"/>
                <w:bottom w:val="none" w:sz="0" w:space="0" w:color="auto"/>
                <w:right w:val="none" w:sz="0" w:space="0" w:color="auto"/>
              </w:divBdr>
            </w:div>
            <w:div w:id="968704335">
              <w:marLeft w:val="0"/>
              <w:marRight w:val="0"/>
              <w:marTop w:val="0"/>
              <w:marBottom w:val="0"/>
              <w:divBdr>
                <w:top w:val="none" w:sz="0" w:space="0" w:color="auto"/>
                <w:left w:val="none" w:sz="0" w:space="0" w:color="auto"/>
                <w:bottom w:val="none" w:sz="0" w:space="0" w:color="auto"/>
                <w:right w:val="none" w:sz="0" w:space="0" w:color="auto"/>
              </w:divBdr>
            </w:div>
            <w:div w:id="1118835960">
              <w:marLeft w:val="0"/>
              <w:marRight w:val="0"/>
              <w:marTop w:val="0"/>
              <w:marBottom w:val="0"/>
              <w:divBdr>
                <w:top w:val="none" w:sz="0" w:space="0" w:color="auto"/>
                <w:left w:val="none" w:sz="0" w:space="0" w:color="auto"/>
                <w:bottom w:val="none" w:sz="0" w:space="0" w:color="auto"/>
                <w:right w:val="none" w:sz="0" w:space="0" w:color="auto"/>
              </w:divBdr>
            </w:div>
            <w:div w:id="2136898967">
              <w:marLeft w:val="0"/>
              <w:marRight w:val="0"/>
              <w:marTop w:val="0"/>
              <w:marBottom w:val="0"/>
              <w:divBdr>
                <w:top w:val="none" w:sz="0" w:space="0" w:color="auto"/>
                <w:left w:val="none" w:sz="0" w:space="0" w:color="auto"/>
                <w:bottom w:val="none" w:sz="0" w:space="0" w:color="auto"/>
                <w:right w:val="none" w:sz="0" w:space="0" w:color="auto"/>
              </w:divBdr>
            </w:div>
            <w:div w:id="1362365727">
              <w:marLeft w:val="0"/>
              <w:marRight w:val="0"/>
              <w:marTop w:val="0"/>
              <w:marBottom w:val="0"/>
              <w:divBdr>
                <w:top w:val="none" w:sz="0" w:space="0" w:color="auto"/>
                <w:left w:val="none" w:sz="0" w:space="0" w:color="auto"/>
                <w:bottom w:val="none" w:sz="0" w:space="0" w:color="auto"/>
                <w:right w:val="none" w:sz="0" w:space="0" w:color="auto"/>
              </w:divBdr>
            </w:div>
            <w:div w:id="1689911566">
              <w:marLeft w:val="0"/>
              <w:marRight w:val="0"/>
              <w:marTop w:val="0"/>
              <w:marBottom w:val="0"/>
              <w:divBdr>
                <w:top w:val="none" w:sz="0" w:space="0" w:color="auto"/>
                <w:left w:val="none" w:sz="0" w:space="0" w:color="auto"/>
                <w:bottom w:val="none" w:sz="0" w:space="0" w:color="auto"/>
                <w:right w:val="none" w:sz="0" w:space="0" w:color="auto"/>
              </w:divBdr>
            </w:div>
          </w:divsChild>
        </w:div>
        <w:div w:id="855198121">
          <w:marLeft w:val="0"/>
          <w:marRight w:val="0"/>
          <w:marTop w:val="0"/>
          <w:marBottom w:val="0"/>
          <w:divBdr>
            <w:top w:val="none" w:sz="0" w:space="0" w:color="auto"/>
            <w:left w:val="none" w:sz="0" w:space="0" w:color="auto"/>
            <w:bottom w:val="none" w:sz="0" w:space="0" w:color="auto"/>
            <w:right w:val="none" w:sz="0" w:space="0" w:color="auto"/>
          </w:divBdr>
          <w:divsChild>
            <w:div w:id="659772139">
              <w:marLeft w:val="0"/>
              <w:marRight w:val="0"/>
              <w:marTop w:val="0"/>
              <w:marBottom w:val="0"/>
              <w:divBdr>
                <w:top w:val="none" w:sz="0" w:space="0" w:color="auto"/>
                <w:left w:val="none" w:sz="0" w:space="0" w:color="auto"/>
                <w:bottom w:val="none" w:sz="0" w:space="0" w:color="auto"/>
                <w:right w:val="none" w:sz="0" w:space="0" w:color="auto"/>
              </w:divBdr>
            </w:div>
            <w:div w:id="624232667">
              <w:marLeft w:val="0"/>
              <w:marRight w:val="0"/>
              <w:marTop w:val="0"/>
              <w:marBottom w:val="0"/>
              <w:divBdr>
                <w:top w:val="none" w:sz="0" w:space="0" w:color="auto"/>
                <w:left w:val="none" w:sz="0" w:space="0" w:color="auto"/>
                <w:bottom w:val="none" w:sz="0" w:space="0" w:color="auto"/>
                <w:right w:val="none" w:sz="0" w:space="0" w:color="auto"/>
              </w:divBdr>
            </w:div>
            <w:div w:id="1166629061">
              <w:marLeft w:val="0"/>
              <w:marRight w:val="0"/>
              <w:marTop w:val="0"/>
              <w:marBottom w:val="0"/>
              <w:divBdr>
                <w:top w:val="none" w:sz="0" w:space="0" w:color="auto"/>
                <w:left w:val="none" w:sz="0" w:space="0" w:color="auto"/>
                <w:bottom w:val="none" w:sz="0" w:space="0" w:color="auto"/>
                <w:right w:val="none" w:sz="0" w:space="0" w:color="auto"/>
              </w:divBdr>
            </w:div>
            <w:div w:id="188883797">
              <w:marLeft w:val="0"/>
              <w:marRight w:val="0"/>
              <w:marTop w:val="0"/>
              <w:marBottom w:val="0"/>
              <w:divBdr>
                <w:top w:val="none" w:sz="0" w:space="0" w:color="auto"/>
                <w:left w:val="none" w:sz="0" w:space="0" w:color="auto"/>
                <w:bottom w:val="none" w:sz="0" w:space="0" w:color="auto"/>
                <w:right w:val="none" w:sz="0" w:space="0" w:color="auto"/>
              </w:divBdr>
            </w:div>
            <w:div w:id="1280910978">
              <w:marLeft w:val="0"/>
              <w:marRight w:val="0"/>
              <w:marTop w:val="0"/>
              <w:marBottom w:val="0"/>
              <w:divBdr>
                <w:top w:val="none" w:sz="0" w:space="0" w:color="auto"/>
                <w:left w:val="none" w:sz="0" w:space="0" w:color="auto"/>
                <w:bottom w:val="none" w:sz="0" w:space="0" w:color="auto"/>
                <w:right w:val="none" w:sz="0" w:space="0" w:color="auto"/>
              </w:divBdr>
            </w:div>
            <w:div w:id="1479106677">
              <w:marLeft w:val="0"/>
              <w:marRight w:val="0"/>
              <w:marTop w:val="0"/>
              <w:marBottom w:val="0"/>
              <w:divBdr>
                <w:top w:val="none" w:sz="0" w:space="0" w:color="auto"/>
                <w:left w:val="none" w:sz="0" w:space="0" w:color="auto"/>
                <w:bottom w:val="none" w:sz="0" w:space="0" w:color="auto"/>
                <w:right w:val="none" w:sz="0" w:space="0" w:color="auto"/>
              </w:divBdr>
            </w:div>
            <w:div w:id="427702462">
              <w:marLeft w:val="0"/>
              <w:marRight w:val="0"/>
              <w:marTop w:val="0"/>
              <w:marBottom w:val="0"/>
              <w:divBdr>
                <w:top w:val="none" w:sz="0" w:space="0" w:color="auto"/>
                <w:left w:val="none" w:sz="0" w:space="0" w:color="auto"/>
                <w:bottom w:val="none" w:sz="0" w:space="0" w:color="auto"/>
                <w:right w:val="none" w:sz="0" w:space="0" w:color="auto"/>
              </w:divBdr>
            </w:div>
            <w:div w:id="1607881759">
              <w:marLeft w:val="0"/>
              <w:marRight w:val="0"/>
              <w:marTop w:val="0"/>
              <w:marBottom w:val="0"/>
              <w:divBdr>
                <w:top w:val="none" w:sz="0" w:space="0" w:color="auto"/>
                <w:left w:val="none" w:sz="0" w:space="0" w:color="auto"/>
                <w:bottom w:val="none" w:sz="0" w:space="0" w:color="auto"/>
                <w:right w:val="none" w:sz="0" w:space="0" w:color="auto"/>
              </w:divBdr>
            </w:div>
            <w:div w:id="447893155">
              <w:marLeft w:val="0"/>
              <w:marRight w:val="0"/>
              <w:marTop w:val="0"/>
              <w:marBottom w:val="0"/>
              <w:divBdr>
                <w:top w:val="none" w:sz="0" w:space="0" w:color="auto"/>
                <w:left w:val="none" w:sz="0" w:space="0" w:color="auto"/>
                <w:bottom w:val="none" w:sz="0" w:space="0" w:color="auto"/>
                <w:right w:val="none" w:sz="0" w:space="0" w:color="auto"/>
              </w:divBdr>
            </w:div>
            <w:div w:id="1796025226">
              <w:marLeft w:val="0"/>
              <w:marRight w:val="0"/>
              <w:marTop w:val="0"/>
              <w:marBottom w:val="0"/>
              <w:divBdr>
                <w:top w:val="none" w:sz="0" w:space="0" w:color="auto"/>
                <w:left w:val="none" w:sz="0" w:space="0" w:color="auto"/>
                <w:bottom w:val="none" w:sz="0" w:space="0" w:color="auto"/>
                <w:right w:val="none" w:sz="0" w:space="0" w:color="auto"/>
              </w:divBdr>
            </w:div>
            <w:div w:id="168372222">
              <w:marLeft w:val="0"/>
              <w:marRight w:val="0"/>
              <w:marTop w:val="0"/>
              <w:marBottom w:val="0"/>
              <w:divBdr>
                <w:top w:val="none" w:sz="0" w:space="0" w:color="auto"/>
                <w:left w:val="none" w:sz="0" w:space="0" w:color="auto"/>
                <w:bottom w:val="none" w:sz="0" w:space="0" w:color="auto"/>
                <w:right w:val="none" w:sz="0" w:space="0" w:color="auto"/>
              </w:divBdr>
            </w:div>
            <w:div w:id="849221959">
              <w:marLeft w:val="0"/>
              <w:marRight w:val="0"/>
              <w:marTop w:val="0"/>
              <w:marBottom w:val="0"/>
              <w:divBdr>
                <w:top w:val="none" w:sz="0" w:space="0" w:color="auto"/>
                <w:left w:val="none" w:sz="0" w:space="0" w:color="auto"/>
                <w:bottom w:val="none" w:sz="0" w:space="0" w:color="auto"/>
                <w:right w:val="none" w:sz="0" w:space="0" w:color="auto"/>
              </w:divBdr>
            </w:div>
            <w:div w:id="962076210">
              <w:marLeft w:val="0"/>
              <w:marRight w:val="0"/>
              <w:marTop w:val="0"/>
              <w:marBottom w:val="0"/>
              <w:divBdr>
                <w:top w:val="none" w:sz="0" w:space="0" w:color="auto"/>
                <w:left w:val="none" w:sz="0" w:space="0" w:color="auto"/>
                <w:bottom w:val="none" w:sz="0" w:space="0" w:color="auto"/>
                <w:right w:val="none" w:sz="0" w:space="0" w:color="auto"/>
              </w:divBdr>
            </w:div>
            <w:div w:id="885607373">
              <w:marLeft w:val="0"/>
              <w:marRight w:val="0"/>
              <w:marTop w:val="0"/>
              <w:marBottom w:val="0"/>
              <w:divBdr>
                <w:top w:val="none" w:sz="0" w:space="0" w:color="auto"/>
                <w:left w:val="none" w:sz="0" w:space="0" w:color="auto"/>
                <w:bottom w:val="none" w:sz="0" w:space="0" w:color="auto"/>
                <w:right w:val="none" w:sz="0" w:space="0" w:color="auto"/>
              </w:divBdr>
            </w:div>
            <w:div w:id="1281064318">
              <w:marLeft w:val="0"/>
              <w:marRight w:val="0"/>
              <w:marTop w:val="0"/>
              <w:marBottom w:val="0"/>
              <w:divBdr>
                <w:top w:val="none" w:sz="0" w:space="0" w:color="auto"/>
                <w:left w:val="none" w:sz="0" w:space="0" w:color="auto"/>
                <w:bottom w:val="none" w:sz="0" w:space="0" w:color="auto"/>
                <w:right w:val="none" w:sz="0" w:space="0" w:color="auto"/>
              </w:divBdr>
            </w:div>
            <w:div w:id="238098098">
              <w:marLeft w:val="0"/>
              <w:marRight w:val="0"/>
              <w:marTop w:val="0"/>
              <w:marBottom w:val="0"/>
              <w:divBdr>
                <w:top w:val="none" w:sz="0" w:space="0" w:color="auto"/>
                <w:left w:val="none" w:sz="0" w:space="0" w:color="auto"/>
                <w:bottom w:val="none" w:sz="0" w:space="0" w:color="auto"/>
                <w:right w:val="none" w:sz="0" w:space="0" w:color="auto"/>
              </w:divBdr>
            </w:div>
            <w:div w:id="1211764962">
              <w:marLeft w:val="0"/>
              <w:marRight w:val="0"/>
              <w:marTop w:val="0"/>
              <w:marBottom w:val="0"/>
              <w:divBdr>
                <w:top w:val="none" w:sz="0" w:space="0" w:color="auto"/>
                <w:left w:val="none" w:sz="0" w:space="0" w:color="auto"/>
                <w:bottom w:val="none" w:sz="0" w:space="0" w:color="auto"/>
                <w:right w:val="none" w:sz="0" w:space="0" w:color="auto"/>
              </w:divBdr>
            </w:div>
            <w:div w:id="12804314">
              <w:marLeft w:val="0"/>
              <w:marRight w:val="0"/>
              <w:marTop w:val="0"/>
              <w:marBottom w:val="0"/>
              <w:divBdr>
                <w:top w:val="none" w:sz="0" w:space="0" w:color="auto"/>
                <w:left w:val="none" w:sz="0" w:space="0" w:color="auto"/>
                <w:bottom w:val="none" w:sz="0" w:space="0" w:color="auto"/>
                <w:right w:val="none" w:sz="0" w:space="0" w:color="auto"/>
              </w:divBdr>
            </w:div>
            <w:div w:id="908467335">
              <w:marLeft w:val="0"/>
              <w:marRight w:val="0"/>
              <w:marTop w:val="0"/>
              <w:marBottom w:val="0"/>
              <w:divBdr>
                <w:top w:val="none" w:sz="0" w:space="0" w:color="auto"/>
                <w:left w:val="none" w:sz="0" w:space="0" w:color="auto"/>
                <w:bottom w:val="none" w:sz="0" w:space="0" w:color="auto"/>
                <w:right w:val="none" w:sz="0" w:space="0" w:color="auto"/>
              </w:divBdr>
            </w:div>
            <w:div w:id="432477290">
              <w:marLeft w:val="0"/>
              <w:marRight w:val="0"/>
              <w:marTop w:val="0"/>
              <w:marBottom w:val="0"/>
              <w:divBdr>
                <w:top w:val="none" w:sz="0" w:space="0" w:color="auto"/>
                <w:left w:val="none" w:sz="0" w:space="0" w:color="auto"/>
                <w:bottom w:val="none" w:sz="0" w:space="0" w:color="auto"/>
                <w:right w:val="none" w:sz="0" w:space="0" w:color="auto"/>
              </w:divBdr>
            </w:div>
          </w:divsChild>
        </w:div>
        <w:div w:id="517307541">
          <w:marLeft w:val="0"/>
          <w:marRight w:val="0"/>
          <w:marTop w:val="0"/>
          <w:marBottom w:val="0"/>
          <w:divBdr>
            <w:top w:val="none" w:sz="0" w:space="0" w:color="auto"/>
            <w:left w:val="none" w:sz="0" w:space="0" w:color="auto"/>
            <w:bottom w:val="none" w:sz="0" w:space="0" w:color="auto"/>
            <w:right w:val="none" w:sz="0" w:space="0" w:color="auto"/>
          </w:divBdr>
          <w:divsChild>
            <w:div w:id="156532062">
              <w:marLeft w:val="0"/>
              <w:marRight w:val="0"/>
              <w:marTop w:val="0"/>
              <w:marBottom w:val="0"/>
              <w:divBdr>
                <w:top w:val="none" w:sz="0" w:space="0" w:color="auto"/>
                <w:left w:val="none" w:sz="0" w:space="0" w:color="auto"/>
                <w:bottom w:val="none" w:sz="0" w:space="0" w:color="auto"/>
                <w:right w:val="none" w:sz="0" w:space="0" w:color="auto"/>
              </w:divBdr>
            </w:div>
            <w:div w:id="1965574211">
              <w:marLeft w:val="0"/>
              <w:marRight w:val="0"/>
              <w:marTop w:val="0"/>
              <w:marBottom w:val="0"/>
              <w:divBdr>
                <w:top w:val="none" w:sz="0" w:space="0" w:color="auto"/>
                <w:left w:val="none" w:sz="0" w:space="0" w:color="auto"/>
                <w:bottom w:val="none" w:sz="0" w:space="0" w:color="auto"/>
                <w:right w:val="none" w:sz="0" w:space="0" w:color="auto"/>
              </w:divBdr>
            </w:div>
            <w:div w:id="1466777675">
              <w:marLeft w:val="0"/>
              <w:marRight w:val="0"/>
              <w:marTop w:val="0"/>
              <w:marBottom w:val="0"/>
              <w:divBdr>
                <w:top w:val="none" w:sz="0" w:space="0" w:color="auto"/>
                <w:left w:val="none" w:sz="0" w:space="0" w:color="auto"/>
                <w:bottom w:val="none" w:sz="0" w:space="0" w:color="auto"/>
                <w:right w:val="none" w:sz="0" w:space="0" w:color="auto"/>
              </w:divBdr>
            </w:div>
            <w:div w:id="1804813405">
              <w:marLeft w:val="0"/>
              <w:marRight w:val="0"/>
              <w:marTop w:val="0"/>
              <w:marBottom w:val="0"/>
              <w:divBdr>
                <w:top w:val="none" w:sz="0" w:space="0" w:color="auto"/>
                <w:left w:val="none" w:sz="0" w:space="0" w:color="auto"/>
                <w:bottom w:val="none" w:sz="0" w:space="0" w:color="auto"/>
                <w:right w:val="none" w:sz="0" w:space="0" w:color="auto"/>
              </w:divBdr>
            </w:div>
            <w:div w:id="983199788">
              <w:marLeft w:val="0"/>
              <w:marRight w:val="0"/>
              <w:marTop w:val="0"/>
              <w:marBottom w:val="0"/>
              <w:divBdr>
                <w:top w:val="none" w:sz="0" w:space="0" w:color="auto"/>
                <w:left w:val="none" w:sz="0" w:space="0" w:color="auto"/>
                <w:bottom w:val="none" w:sz="0" w:space="0" w:color="auto"/>
                <w:right w:val="none" w:sz="0" w:space="0" w:color="auto"/>
              </w:divBdr>
            </w:div>
            <w:div w:id="1596134678">
              <w:marLeft w:val="0"/>
              <w:marRight w:val="0"/>
              <w:marTop w:val="0"/>
              <w:marBottom w:val="0"/>
              <w:divBdr>
                <w:top w:val="none" w:sz="0" w:space="0" w:color="auto"/>
                <w:left w:val="none" w:sz="0" w:space="0" w:color="auto"/>
                <w:bottom w:val="none" w:sz="0" w:space="0" w:color="auto"/>
                <w:right w:val="none" w:sz="0" w:space="0" w:color="auto"/>
              </w:divBdr>
            </w:div>
            <w:div w:id="20937936">
              <w:marLeft w:val="0"/>
              <w:marRight w:val="0"/>
              <w:marTop w:val="0"/>
              <w:marBottom w:val="0"/>
              <w:divBdr>
                <w:top w:val="none" w:sz="0" w:space="0" w:color="auto"/>
                <w:left w:val="none" w:sz="0" w:space="0" w:color="auto"/>
                <w:bottom w:val="none" w:sz="0" w:space="0" w:color="auto"/>
                <w:right w:val="none" w:sz="0" w:space="0" w:color="auto"/>
              </w:divBdr>
            </w:div>
            <w:div w:id="2753012">
              <w:marLeft w:val="0"/>
              <w:marRight w:val="0"/>
              <w:marTop w:val="0"/>
              <w:marBottom w:val="0"/>
              <w:divBdr>
                <w:top w:val="none" w:sz="0" w:space="0" w:color="auto"/>
                <w:left w:val="none" w:sz="0" w:space="0" w:color="auto"/>
                <w:bottom w:val="none" w:sz="0" w:space="0" w:color="auto"/>
                <w:right w:val="none" w:sz="0" w:space="0" w:color="auto"/>
              </w:divBdr>
            </w:div>
            <w:div w:id="1684937466">
              <w:marLeft w:val="0"/>
              <w:marRight w:val="0"/>
              <w:marTop w:val="0"/>
              <w:marBottom w:val="0"/>
              <w:divBdr>
                <w:top w:val="none" w:sz="0" w:space="0" w:color="auto"/>
                <w:left w:val="none" w:sz="0" w:space="0" w:color="auto"/>
                <w:bottom w:val="none" w:sz="0" w:space="0" w:color="auto"/>
                <w:right w:val="none" w:sz="0" w:space="0" w:color="auto"/>
              </w:divBdr>
            </w:div>
            <w:div w:id="1537237200">
              <w:marLeft w:val="0"/>
              <w:marRight w:val="0"/>
              <w:marTop w:val="0"/>
              <w:marBottom w:val="0"/>
              <w:divBdr>
                <w:top w:val="none" w:sz="0" w:space="0" w:color="auto"/>
                <w:left w:val="none" w:sz="0" w:space="0" w:color="auto"/>
                <w:bottom w:val="none" w:sz="0" w:space="0" w:color="auto"/>
                <w:right w:val="none" w:sz="0" w:space="0" w:color="auto"/>
              </w:divBdr>
            </w:div>
            <w:div w:id="571232871">
              <w:marLeft w:val="0"/>
              <w:marRight w:val="0"/>
              <w:marTop w:val="0"/>
              <w:marBottom w:val="0"/>
              <w:divBdr>
                <w:top w:val="none" w:sz="0" w:space="0" w:color="auto"/>
                <w:left w:val="none" w:sz="0" w:space="0" w:color="auto"/>
                <w:bottom w:val="none" w:sz="0" w:space="0" w:color="auto"/>
                <w:right w:val="none" w:sz="0" w:space="0" w:color="auto"/>
              </w:divBdr>
            </w:div>
            <w:div w:id="1682194254">
              <w:marLeft w:val="0"/>
              <w:marRight w:val="0"/>
              <w:marTop w:val="0"/>
              <w:marBottom w:val="0"/>
              <w:divBdr>
                <w:top w:val="none" w:sz="0" w:space="0" w:color="auto"/>
                <w:left w:val="none" w:sz="0" w:space="0" w:color="auto"/>
                <w:bottom w:val="none" w:sz="0" w:space="0" w:color="auto"/>
                <w:right w:val="none" w:sz="0" w:space="0" w:color="auto"/>
              </w:divBdr>
            </w:div>
            <w:div w:id="709571710">
              <w:marLeft w:val="0"/>
              <w:marRight w:val="0"/>
              <w:marTop w:val="0"/>
              <w:marBottom w:val="0"/>
              <w:divBdr>
                <w:top w:val="none" w:sz="0" w:space="0" w:color="auto"/>
                <w:left w:val="none" w:sz="0" w:space="0" w:color="auto"/>
                <w:bottom w:val="none" w:sz="0" w:space="0" w:color="auto"/>
                <w:right w:val="none" w:sz="0" w:space="0" w:color="auto"/>
              </w:divBdr>
            </w:div>
            <w:div w:id="1105274075">
              <w:marLeft w:val="0"/>
              <w:marRight w:val="0"/>
              <w:marTop w:val="0"/>
              <w:marBottom w:val="0"/>
              <w:divBdr>
                <w:top w:val="none" w:sz="0" w:space="0" w:color="auto"/>
                <w:left w:val="none" w:sz="0" w:space="0" w:color="auto"/>
                <w:bottom w:val="none" w:sz="0" w:space="0" w:color="auto"/>
                <w:right w:val="none" w:sz="0" w:space="0" w:color="auto"/>
              </w:divBdr>
            </w:div>
            <w:div w:id="1957784528">
              <w:marLeft w:val="0"/>
              <w:marRight w:val="0"/>
              <w:marTop w:val="0"/>
              <w:marBottom w:val="0"/>
              <w:divBdr>
                <w:top w:val="none" w:sz="0" w:space="0" w:color="auto"/>
                <w:left w:val="none" w:sz="0" w:space="0" w:color="auto"/>
                <w:bottom w:val="none" w:sz="0" w:space="0" w:color="auto"/>
                <w:right w:val="none" w:sz="0" w:space="0" w:color="auto"/>
              </w:divBdr>
            </w:div>
            <w:div w:id="780301034">
              <w:marLeft w:val="0"/>
              <w:marRight w:val="0"/>
              <w:marTop w:val="0"/>
              <w:marBottom w:val="0"/>
              <w:divBdr>
                <w:top w:val="none" w:sz="0" w:space="0" w:color="auto"/>
                <w:left w:val="none" w:sz="0" w:space="0" w:color="auto"/>
                <w:bottom w:val="none" w:sz="0" w:space="0" w:color="auto"/>
                <w:right w:val="none" w:sz="0" w:space="0" w:color="auto"/>
              </w:divBdr>
            </w:div>
            <w:div w:id="1717050130">
              <w:marLeft w:val="0"/>
              <w:marRight w:val="0"/>
              <w:marTop w:val="0"/>
              <w:marBottom w:val="0"/>
              <w:divBdr>
                <w:top w:val="none" w:sz="0" w:space="0" w:color="auto"/>
                <w:left w:val="none" w:sz="0" w:space="0" w:color="auto"/>
                <w:bottom w:val="none" w:sz="0" w:space="0" w:color="auto"/>
                <w:right w:val="none" w:sz="0" w:space="0" w:color="auto"/>
              </w:divBdr>
            </w:div>
            <w:div w:id="1664622743">
              <w:marLeft w:val="0"/>
              <w:marRight w:val="0"/>
              <w:marTop w:val="0"/>
              <w:marBottom w:val="0"/>
              <w:divBdr>
                <w:top w:val="none" w:sz="0" w:space="0" w:color="auto"/>
                <w:left w:val="none" w:sz="0" w:space="0" w:color="auto"/>
                <w:bottom w:val="none" w:sz="0" w:space="0" w:color="auto"/>
                <w:right w:val="none" w:sz="0" w:space="0" w:color="auto"/>
              </w:divBdr>
            </w:div>
            <w:div w:id="205223033">
              <w:marLeft w:val="0"/>
              <w:marRight w:val="0"/>
              <w:marTop w:val="0"/>
              <w:marBottom w:val="0"/>
              <w:divBdr>
                <w:top w:val="none" w:sz="0" w:space="0" w:color="auto"/>
                <w:left w:val="none" w:sz="0" w:space="0" w:color="auto"/>
                <w:bottom w:val="none" w:sz="0" w:space="0" w:color="auto"/>
                <w:right w:val="none" w:sz="0" w:space="0" w:color="auto"/>
              </w:divBdr>
            </w:div>
            <w:div w:id="1849636845">
              <w:marLeft w:val="0"/>
              <w:marRight w:val="0"/>
              <w:marTop w:val="0"/>
              <w:marBottom w:val="0"/>
              <w:divBdr>
                <w:top w:val="none" w:sz="0" w:space="0" w:color="auto"/>
                <w:left w:val="none" w:sz="0" w:space="0" w:color="auto"/>
                <w:bottom w:val="none" w:sz="0" w:space="0" w:color="auto"/>
                <w:right w:val="none" w:sz="0" w:space="0" w:color="auto"/>
              </w:divBdr>
            </w:div>
          </w:divsChild>
        </w:div>
        <w:div w:id="1180504833">
          <w:marLeft w:val="0"/>
          <w:marRight w:val="0"/>
          <w:marTop w:val="0"/>
          <w:marBottom w:val="0"/>
          <w:divBdr>
            <w:top w:val="none" w:sz="0" w:space="0" w:color="auto"/>
            <w:left w:val="none" w:sz="0" w:space="0" w:color="auto"/>
            <w:bottom w:val="none" w:sz="0" w:space="0" w:color="auto"/>
            <w:right w:val="none" w:sz="0" w:space="0" w:color="auto"/>
          </w:divBdr>
          <w:divsChild>
            <w:div w:id="509687532">
              <w:marLeft w:val="0"/>
              <w:marRight w:val="0"/>
              <w:marTop w:val="0"/>
              <w:marBottom w:val="0"/>
              <w:divBdr>
                <w:top w:val="none" w:sz="0" w:space="0" w:color="auto"/>
                <w:left w:val="none" w:sz="0" w:space="0" w:color="auto"/>
                <w:bottom w:val="none" w:sz="0" w:space="0" w:color="auto"/>
                <w:right w:val="none" w:sz="0" w:space="0" w:color="auto"/>
              </w:divBdr>
            </w:div>
            <w:div w:id="173762276">
              <w:marLeft w:val="0"/>
              <w:marRight w:val="0"/>
              <w:marTop w:val="0"/>
              <w:marBottom w:val="0"/>
              <w:divBdr>
                <w:top w:val="none" w:sz="0" w:space="0" w:color="auto"/>
                <w:left w:val="none" w:sz="0" w:space="0" w:color="auto"/>
                <w:bottom w:val="none" w:sz="0" w:space="0" w:color="auto"/>
                <w:right w:val="none" w:sz="0" w:space="0" w:color="auto"/>
              </w:divBdr>
            </w:div>
            <w:div w:id="1798179703">
              <w:marLeft w:val="0"/>
              <w:marRight w:val="0"/>
              <w:marTop w:val="0"/>
              <w:marBottom w:val="0"/>
              <w:divBdr>
                <w:top w:val="none" w:sz="0" w:space="0" w:color="auto"/>
                <w:left w:val="none" w:sz="0" w:space="0" w:color="auto"/>
                <w:bottom w:val="none" w:sz="0" w:space="0" w:color="auto"/>
                <w:right w:val="none" w:sz="0" w:space="0" w:color="auto"/>
              </w:divBdr>
            </w:div>
            <w:div w:id="28997433">
              <w:marLeft w:val="0"/>
              <w:marRight w:val="0"/>
              <w:marTop w:val="0"/>
              <w:marBottom w:val="0"/>
              <w:divBdr>
                <w:top w:val="none" w:sz="0" w:space="0" w:color="auto"/>
                <w:left w:val="none" w:sz="0" w:space="0" w:color="auto"/>
                <w:bottom w:val="none" w:sz="0" w:space="0" w:color="auto"/>
                <w:right w:val="none" w:sz="0" w:space="0" w:color="auto"/>
              </w:divBdr>
            </w:div>
            <w:div w:id="657539434">
              <w:marLeft w:val="0"/>
              <w:marRight w:val="0"/>
              <w:marTop w:val="0"/>
              <w:marBottom w:val="0"/>
              <w:divBdr>
                <w:top w:val="none" w:sz="0" w:space="0" w:color="auto"/>
                <w:left w:val="none" w:sz="0" w:space="0" w:color="auto"/>
                <w:bottom w:val="none" w:sz="0" w:space="0" w:color="auto"/>
                <w:right w:val="none" w:sz="0" w:space="0" w:color="auto"/>
              </w:divBdr>
            </w:div>
            <w:div w:id="1816141189">
              <w:marLeft w:val="0"/>
              <w:marRight w:val="0"/>
              <w:marTop w:val="0"/>
              <w:marBottom w:val="0"/>
              <w:divBdr>
                <w:top w:val="none" w:sz="0" w:space="0" w:color="auto"/>
                <w:left w:val="none" w:sz="0" w:space="0" w:color="auto"/>
                <w:bottom w:val="none" w:sz="0" w:space="0" w:color="auto"/>
                <w:right w:val="none" w:sz="0" w:space="0" w:color="auto"/>
              </w:divBdr>
            </w:div>
            <w:div w:id="1518275236">
              <w:marLeft w:val="0"/>
              <w:marRight w:val="0"/>
              <w:marTop w:val="0"/>
              <w:marBottom w:val="0"/>
              <w:divBdr>
                <w:top w:val="none" w:sz="0" w:space="0" w:color="auto"/>
                <w:left w:val="none" w:sz="0" w:space="0" w:color="auto"/>
                <w:bottom w:val="none" w:sz="0" w:space="0" w:color="auto"/>
                <w:right w:val="none" w:sz="0" w:space="0" w:color="auto"/>
              </w:divBdr>
            </w:div>
            <w:div w:id="527333102">
              <w:marLeft w:val="0"/>
              <w:marRight w:val="0"/>
              <w:marTop w:val="0"/>
              <w:marBottom w:val="0"/>
              <w:divBdr>
                <w:top w:val="none" w:sz="0" w:space="0" w:color="auto"/>
                <w:left w:val="none" w:sz="0" w:space="0" w:color="auto"/>
                <w:bottom w:val="none" w:sz="0" w:space="0" w:color="auto"/>
                <w:right w:val="none" w:sz="0" w:space="0" w:color="auto"/>
              </w:divBdr>
            </w:div>
            <w:div w:id="1685785596">
              <w:marLeft w:val="0"/>
              <w:marRight w:val="0"/>
              <w:marTop w:val="0"/>
              <w:marBottom w:val="0"/>
              <w:divBdr>
                <w:top w:val="none" w:sz="0" w:space="0" w:color="auto"/>
                <w:left w:val="none" w:sz="0" w:space="0" w:color="auto"/>
                <w:bottom w:val="none" w:sz="0" w:space="0" w:color="auto"/>
                <w:right w:val="none" w:sz="0" w:space="0" w:color="auto"/>
              </w:divBdr>
            </w:div>
            <w:div w:id="1310750502">
              <w:marLeft w:val="0"/>
              <w:marRight w:val="0"/>
              <w:marTop w:val="0"/>
              <w:marBottom w:val="0"/>
              <w:divBdr>
                <w:top w:val="none" w:sz="0" w:space="0" w:color="auto"/>
                <w:left w:val="none" w:sz="0" w:space="0" w:color="auto"/>
                <w:bottom w:val="none" w:sz="0" w:space="0" w:color="auto"/>
                <w:right w:val="none" w:sz="0" w:space="0" w:color="auto"/>
              </w:divBdr>
            </w:div>
            <w:div w:id="104354309">
              <w:marLeft w:val="0"/>
              <w:marRight w:val="0"/>
              <w:marTop w:val="0"/>
              <w:marBottom w:val="0"/>
              <w:divBdr>
                <w:top w:val="none" w:sz="0" w:space="0" w:color="auto"/>
                <w:left w:val="none" w:sz="0" w:space="0" w:color="auto"/>
                <w:bottom w:val="none" w:sz="0" w:space="0" w:color="auto"/>
                <w:right w:val="none" w:sz="0" w:space="0" w:color="auto"/>
              </w:divBdr>
            </w:div>
            <w:div w:id="1287396441">
              <w:marLeft w:val="0"/>
              <w:marRight w:val="0"/>
              <w:marTop w:val="0"/>
              <w:marBottom w:val="0"/>
              <w:divBdr>
                <w:top w:val="none" w:sz="0" w:space="0" w:color="auto"/>
                <w:left w:val="none" w:sz="0" w:space="0" w:color="auto"/>
                <w:bottom w:val="none" w:sz="0" w:space="0" w:color="auto"/>
                <w:right w:val="none" w:sz="0" w:space="0" w:color="auto"/>
              </w:divBdr>
            </w:div>
            <w:div w:id="1044406160">
              <w:marLeft w:val="0"/>
              <w:marRight w:val="0"/>
              <w:marTop w:val="0"/>
              <w:marBottom w:val="0"/>
              <w:divBdr>
                <w:top w:val="none" w:sz="0" w:space="0" w:color="auto"/>
                <w:left w:val="none" w:sz="0" w:space="0" w:color="auto"/>
                <w:bottom w:val="none" w:sz="0" w:space="0" w:color="auto"/>
                <w:right w:val="none" w:sz="0" w:space="0" w:color="auto"/>
              </w:divBdr>
            </w:div>
            <w:div w:id="943345430">
              <w:marLeft w:val="0"/>
              <w:marRight w:val="0"/>
              <w:marTop w:val="0"/>
              <w:marBottom w:val="0"/>
              <w:divBdr>
                <w:top w:val="none" w:sz="0" w:space="0" w:color="auto"/>
                <w:left w:val="none" w:sz="0" w:space="0" w:color="auto"/>
                <w:bottom w:val="none" w:sz="0" w:space="0" w:color="auto"/>
                <w:right w:val="none" w:sz="0" w:space="0" w:color="auto"/>
              </w:divBdr>
            </w:div>
            <w:div w:id="2138644647">
              <w:marLeft w:val="0"/>
              <w:marRight w:val="0"/>
              <w:marTop w:val="0"/>
              <w:marBottom w:val="0"/>
              <w:divBdr>
                <w:top w:val="none" w:sz="0" w:space="0" w:color="auto"/>
                <w:left w:val="none" w:sz="0" w:space="0" w:color="auto"/>
                <w:bottom w:val="none" w:sz="0" w:space="0" w:color="auto"/>
                <w:right w:val="none" w:sz="0" w:space="0" w:color="auto"/>
              </w:divBdr>
            </w:div>
            <w:div w:id="1051224837">
              <w:marLeft w:val="0"/>
              <w:marRight w:val="0"/>
              <w:marTop w:val="0"/>
              <w:marBottom w:val="0"/>
              <w:divBdr>
                <w:top w:val="none" w:sz="0" w:space="0" w:color="auto"/>
                <w:left w:val="none" w:sz="0" w:space="0" w:color="auto"/>
                <w:bottom w:val="none" w:sz="0" w:space="0" w:color="auto"/>
                <w:right w:val="none" w:sz="0" w:space="0" w:color="auto"/>
              </w:divBdr>
            </w:div>
            <w:div w:id="175265467">
              <w:marLeft w:val="0"/>
              <w:marRight w:val="0"/>
              <w:marTop w:val="0"/>
              <w:marBottom w:val="0"/>
              <w:divBdr>
                <w:top w:val="none" w:sz="0" w:space="0" w:color="auto"/>
                <w:left w:val="none" w:sz="0" w:space="0" w:color="auto"/>
                <w:bottom w:val="none" w:sz="0" w:space="0" w:color="auto"/>
                <w:right w:val="none" w:sz="0" w:space="0" w:color="auto"/>
              </w:divBdr>
            </w:div>
            <w:div w:id="1847473940">
              <w:marLeft w:val="0"/>
              <w:marRight w:val="0"/>
              <w:marTop w:val="0"/>
              <w:marBottom w:val="0"/>
              <w:divBdr>
                <w:top w:val="none" w:sz="0" w:space="0" w:color="auto"/>
                <w:left w:val="none" w:sz="0" w:space="0" w:color="auto"/>
                <w:bottom w:val="none" w:sz="0" w:space="0" w:color="auto"/>
                <w:right w:val="none" w:sz="0" w:space="0" w:color="auto"/>
              </w:divBdr>
            </w:div>
            <w:div w:id="143014988">
              <w:marLeft w:val="0"/>
              <w:marRight w:val="0"/>
              <w:marTop w:val="0"/>
              <w:marBottom w:val="0"/>
              <w:divBdr>
                <w:top w:val="none" w:sz="0" w:space="0" w:color="auto"/>
                <w:left w:val="none" w:sz="0" w:space="0" w:color="auto"/>
                <w:bottom w:val="none" w:sz="0" w:space="0" w:color="auto"/>
                <w:right w:val="none" w:sz="0" w:space="0" w:color="auto"/>
              </w:divBdr>
            </w:div>
            <w:div w:id="1034765625">
              <w:marLeft w:val="0"/>
              <w:marRight w:val="0"/>
              <w:marTop w:val="0"/>
              <w:marBottom w:val="0"/>
              <w:divBdr>
                <w:top w:val="none" w:sz="0" w:space="0" w:color="auto"/>
                <w:left w:val="none" w:sz="0" w:space="0" w:color="auto"/>
                <w:bottom w:val="none" w:sz="0" w:space="0" w:color="auto"/>
                <w:right w:val="none" w:sz="0" w:space="0" w:color="auto"/>
              </w:divBdr>
            </w:div>
          </w:divsChild>
        </w:div>
        <w:div w:id="249655356">
          <w:marLeft w:val="0"/>
          <w:marRight w:val="0"/>
          <w:marTop w:val="0"/>
          <w:marBottom w:val="0"/>
          <w:divBdr>
            <w:top w:val="none" w:sz="0" w:space="0" w:color="auto"/>
            <w:left w:val="none" w:sz="0" w:space="0" w:color="auto"/>
            <w:bottom w:val="none" w:sz="0" w:space="0" w:color="auto"/>
            <w:right w:val="none" w:sz="0" w:space="0" w:color="auto"/>
          </w:divBdr>
        </w:div>
        <w:div w:id="129244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mnvd.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mnvd.gov.lv" TargetMode="External"/><Relationship Id="rId4" Type="http://schemas.openxmlformats.org/officeDocument/2006/relationships/webSettings" Target="webSettings.xml"/><Relationship Id="rId9" Type="http://schemas.openxmlformats.org/officeDocument/2006/relationships/hyperlink" Target="http://www.vmnvd.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1910</Words>
  <Characters>14146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Neimane</dc:creator>
  <cp:keywords/>
  <dc:description/>
  <cp:lastModifiedBy>Daiga Vulfa</cp:lastModifiedBy>
  <cp:revision>30</cp:revision>
  <dcterms:created xsi:type="dcterms:W3CDTF">2025-10-03T12:00:00Z</dcterms:created>
  <dcterms:modified xsi:type="dcterms:W3CDTF">2025-10-15T08:04:00Z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d60a0fcae9e8cdb7c4f179c31be3f520ae840fd78cd5f994795732f19d7692ab</vt:lpwstr>
  </property>
</Properties>
</file>