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202D52DD" w:rsidR="00DB19FC" w:rsidRPr="009D618C" w:rsidRDefault="00360C13" w:rsidP="00DB19FC">
      <w:pPr>
        <w:rPr>
          <w:rFonts w:ascii="Calibri" w:hAnsi="Calibri" w:cs="Calibri"/>
          <w:b/>
          <w:bCs/>
        </w:rPr>
      </w:pPr>
      <w:r w:rsidRPr="009D618C">
        <w:rPr>
          <w:rFonts w:ascii="Calibri" w:hAnsi="Calibri" w:cs="Calibri"/>
          <w:b/>
          <w:bCs/>
        </w:rPr>
        <w:t>1</w:t>
      </w:r>
      <w:r w:rsidR="004C2B7C" w:rsidRPr="009D618C">
        <w:rPr>
          <w:rFonts w:ascii="Calibri" w:hAnsi="Calibri" w:cs="Calibri"/>
          <w:b/>
          <w:bCs/>
        </w:rPr>
        <w:t>5</w:t>
      </w:r>
      <w:r w:rsidR="00E20AFC" w:rsidRPr="009D618C">
        <w:rPr>
          <w:rFonts w:ascii="Calibri" w:hAnsi="Calibri" w:cs="Calibri"/>
          <w:b/>
          <w:bCs/>
        </w:rPr>
        <w:t>.12</w:t>
      </w:r>
      <w:r w:rsidR="00B065BF" w:rsidRPr="009D618C">
        <w:rPr>
          <w:rFonts w:ascii="Calibri" w:hAnsi="Calibri" w:cs="Calibri"/>
          <w:b/>
          <w:bCs/>
        </w:rPr>
        <w:t>.2025</w:t>
      </w:r>
    </w:p>
    <w:p w14:paraId="49C57E47" w14:textId="77777777" w:rsidR="0097747B" w:rsidRPr="009D618C" w:rsidRDefault="0097747B" w:rsidP="00FB16C8">
      <w:pPr>
        <w:rPr>
          <w:rFonts w:ascii="Calibri" w:hAnsi="Calibri" w:cs="Calibri"/>
        </w:rPr>
      </w:pPr>
      <w:r w:rsidRPr="009D618C">
        <w:rPr>
          <w:rFonts w:ascii="Calibri" w:hAnsi="Calibri" w:cs="Calibri"/>
          <w:b/>
          <w:bCs/>
        </w:rPr>
        <w:t>E-pasta nosaukums</w:t>
      </w:r>
      <w:r w:rsidRPr="009D618C">
        <w:rPr>
          <w:rFonts w:ascii="Calibri" w:hAnsi="Calibri" w:cs="Calibri"/>
        </w:rPr>
        <w:t xml:space="preserve"> </w:t>
      </w:r>
    </w:p>
    <w:p w14:paraId="41170B2F" w14:textId="5D064342" w:rsidR="004C2B7C" w:rsidRPr="009D618C" w:rsidRDefault="0040337D" w:rsidP="00F97A82">
      <w:pPr>
        <w:rPr>
          <w:rFonts w:ascii="Calibri" w:hAnsi="Calibri" w:cs="Calibri"/>
        </w:rPr>
      </w:pPr>
      <w:r w:rsidRPr="009D618C">
        <w:rPr>
          <w:rFonts w:ascii="Calibri" w:hAnsi="Calibri" w:cs="Calibri"/>
        </w:rPr>
        <w:t>Par 4.ceturkšņa slēgšanu VIS</w:t>
      </w:r>
    </w:p>
    <w:p w14:paraId="53B42CE5" w14:textId="77777777" w:rsidR="0040337D" w:rsidRPr="009D618C" w:rsidRDefault="0040337D" w:rsidP="00F97A82">
      <w:pPr>
        <w:rPr>
          <w:rFonts w:ascii="Calibri" w:hAnsi="Calibri" w:cs="Calibri"/>
        </w:rPr>
      </w:pPr>
    </w:p>
    <w:p w14:paraId="5A9F8A4D" w14:textId="341913BD" w:rsidR="00F97A82" w:rsidRPr="009D618C" w:rsidRDefault="00F97A82" w:rsidP="00F97A82">
      <w:pPr>
        <w:rPr>
          <w:rFonts w:ascii="Calibri" w:hAnsi="Calibri" w:cs="Calibri"/>
          <w:b/>
          <w:bCs/>
        </w:rPr>
      </w:pPr>
      <w:r w:rsidRPr="009D618C">
        <w:rPr>
          <w:rFonts w:ascii="Calibri" w:hAnsi="Calibri" w:cs="Calibri"/>
          <w:b/>
          <w:bCs/>
        </w:rPr>
        <w:t>E-pasta teksts</w:t>
      </w:r>
    </w:p>
    <w:p w14:paraId="784A070E" w14:textId="4BF1529C" w:rsidR="004C2B7C" w:rsidRPr="009D618C" w:rsidRDefault="00751322" w:rsidP="004C2B7C">
      <w:pPr>
        <w:jc w:val="both"/>
        <w:rPr>
          <w:rFonts w:ascii="Calibri" w:hAnsi="Calibri" w:cs="Calibri"/>
        </w:rPr>
      </w:pPr>
      <w:r w:rsidRPr="009D618C">
        <w:rPr>
          <w:rFonts w:ascii="Calibri" w:hAnsi="Calibri" w:cs="Calibri"/>
        </w:rPr>
        <w:t>Labdien!</w:t>
      </w:r>
    </w:p>
    <w:p w14:paraId="682F3830" w14:textId="77777777" w:rsidR="0040337D" w:rsidRPr="009D618C" w:rsidRDefault="0040337D" w:rsidP="0040337D">
      <w:pPr>
        <w:jc w:val="both"/>
        <w:rPr>
          <w:rFonts w:ascii="Calibri" w:hAnsi="Calibri" w:cs="Calibri"/>
        </w:rPr>
      </w:pPr>
      <w:r w:rsidRPr="009D618C">
        <w:rPr>
          <w:rFonts w:ascii="Calibri" w:hAnsi="Calibri" w:cs="Calibri"/>
        </w:rPr>
        <w:t>Nacionālais veselības dienests atgādina, ka tuvojas līguma (par ambulatorajai ārstēšanai paredzēto kompensējamo zāļu un medicīnisko ierīču un M sarakstā iekļauto zāļu nodrošināšanu) 3.9.apakšpunktā noteiktie termiņi, kas attiecas uz šī gada 4.ceturkšna recepšu slēgšanu Vadības informācijas sistēmā:</w:t>
      </w:r>
    </w:p>
    <w:p w14:paraId="39F3281B" w14:textId="77777777" w:rsidR="0040337D" w:rsidRPr="009D618C" w:rsidRDefault="0040337D" w:rsidP="0040337D">
      <w:pPr>
        <w:jc w:val="both"/>
        <w:rPr>
          <w:rFonts w:ascii="Calibri" w:hAnsi="Calibri" w:cs="Calibri"/>
        </w:rPr>
      </w:pPr>
      <w:r w:rsidRPr="009D618C">
        <w:rPr>
          <w:rFonts w:ascii="Calibri" w:hAnsi="Calibri" w:cs="Calibri"/>
        </w:rPr>
        <w:t>1) ja aptieka VIS nekonstatē elektroniskās receptes par 4.ceturksni (oktobris-decembris) (VVIS receptes ir korekti aizpildītas, pilnībā atprečotas un nav atsauktas), tad par to informē Dienestu ne vēlāk kā līdz nākamā gada 7.janvārim, nosūtot informāciju uz elektroniskā pasta adresi </w:t>
      </w:r>
      <w:hyperlink r:id="rId4" w:tooltip="mailto:atbalsts@eveseliba.gov.lv" w:history="1">
        <w:r w:rsidRPr="009D618C">
          <w:rPr>
            <w:rFonts w:ascii="Calibri" w:hAnsi="Calibri" w:cs="Calibri"/>
          </w:rPr>
          <w:t>atbalsts@eveseliba.gov.lv</w:t>
        </w:r>
      </w:hyperlink>
      <w:r w:rsidRPr="009D618C">
        <w:rPr>
          <w:rFonts w:ascii="Calibri" w:hAnsi="Calibri" w:cs="Calibri"/>
        </w:rPr>
        <w:t xml:space="preserve"> </w:t>
      </w:r>
    </w:p>
    <w:p w14:paraId="724684CA" w14:textId="77777777" w:rsidR="0040337D" w:rsidRPr="009D618C" w:rsidRDefault="0040337D" w:rsidP="0040337D">
      <w:pPr>
        <w:jc w:val="both"/>
        <w:rPr>
          <w:rFonts w:ascii="Calibri" w:hAnsi="Calibri" w:cs="Calibri"/>
        </w:rPr>
      </w:pPr>
      <w:r w:rsidRPr="009D618C">
        <w:rPr>
          <w:rFonts w:ascii="Calibri" w:hAnsi="Calibri" w:cs="Calibri"/>
        </w:rPr>
        <w:t>2) aptieka informāciju par 4.ceturkšņa (oktobris-decembris) receptēm VIS labo un nepieciešamības gadījumā nepieciešamos labojumus piesaka caur </w:t>
      </w:r>
      <w:hyperlink r:id="rId5" w:tooltip="mailto:atbalsts@eveseliba.gov.lv" w:history="1">
        <w:r w:rsidRPr="009D618C">
          <w:rPr>
            <w:rFonts w:ascii="Calibri" w:hAnsi="Calibri" w:cs="Calibri"/>
          </w:rPr>
          <w:t>atbalsts@eveseliba.gov.lv</w:t>
        </w:r>
      </w:hyperlink>
      <w:r w:rsidRPr="009D618C">
        <w:rPr>
          <w:rFonts w:ascii="Calibri" w:hAnsi="Calibri" w:cs="Calibri"/>
        </w:rPr>
        <w:t> ne vēlāk kā līdz nākamā gada 13.janvārim;</w:t>
      </w:r>
    </w:p>
    <w:p w14:paraId="730F195C" w14:textId="77777777" w:rsidR="0040337D" w:rsidRPr="009D618C" w:rsidRDefault="0040337D" w:rsidP="0040337D">
      <w:pPr>
        <w:jc w:val="both"/>
        <w:rPr>
          <w:rFonts w:ascii="Calibri" w:hAnsi="Calibri" w:cs="Calibri"/>
        </w:rPr>
      </w:pPr>
      <w:r w:rsidRPr="009D618C">
        <w:rPr>
          <w:rFonts w:ascii="Calibri" w:hAnsi="Calibri" w:cs="Calibri"/>
        </w:rPr>
        <w:t>3) noslēdzošais rēķins (papildrēķins), kurā iekļausies 4.ceturkšņa (oktobris-decembris) recepšu labojumi, ir 4.ceturkšņa papildrēķins, kas tiks veidots nākamā gada 17.janvārī (ja rēķina datums iekrīt sestdienā, svētdienā vai svētku dienā, tad rēķins tiek veidots nākamajā darba dienā)</w:t>
      </w:r>
    </w:p>
    <w:p w14:paraId="768B7CD3" w14:textId="254CDD21" w:rsidR="0040337D" w:rsidRPr="009D618C" w:rsidRDefault="0040337D" w:rsidP="0040337D">
      <w:pPr>
        <w:jc w:val="both"/>
        <w:rPr>
          <w:rFonts w:ascii="Calibri" w:hAnsi="Calibri" w:cs="Calibri"/>
        </w:rPr>
      </w:pPr>
      <w:r w:rsidRPr="009D618C">
        <w:rPr>
          <w:rFonts w:ascii="Calibri" w:hAnsi="Calibri" w:cs="Calibri"/>
        </w:rPr>
        <w:t>4) trešajā darba dienā pēc noslēdzošā rēķina izveidošanas Dienests apstiprina VIS izveidoto rēķinu un arī uzliek “NO” pazīmi 2025.gada 4.ceturkšņa receptēm. Pēc “NO” pazīmes uzlikšanas recepšu labojumi nav iespējami (izņemot īpašās papīra receptes sērijas numuru).</w:t>
      </w:r>
    </w:p>
    <w:p w14:paraId="6040A05D" w14:textId="10CBF476" w:rsidR="0040337D" w:rsidRPr="009D618C" w:rsidRDefault="0040337D" w:rsidP="0040337D">
      <w:pPr>
        <w:rPr>
          <w:rFonts w:ascii="Calibri" w:hAnsi="Calibri" w:cs="Calibri"/>
        </w:rPr>
      </w:pPr>
    </w:p>
    <w:p w14:paraId="456FCB74" w14:textId="77777777" w:rsidR="00751322" w:rsidRPr="009D618C" w:rsidRDefault="00751322" w:rsidP="00751322">
      <w:pPr>
        <w:jc w:val="both"/>
        <w:rPr>
          <w:rFonts w:ascii="Calibri" w:hAnsi="Calibri" w:cs="Calibri"/>
        </w:rPr>
      </w:pPr>
      <w:r w:rsidRPr="009D618C">
        <w:rPr>
          <w:rFonts w:ascii="Calibri" w:hAnsi="Calibri" w:cs="Calibri"/>
        </w:rPr>
        <w:t>Ar cieņu</w:t>
      </w:r>
    </w:p>
    <w:p w14:paraId="6CDD09D0" w14:textId="77777777" w:rsidR="00751322" w:rsidRPr="009D618C" w:rsidRDefault="00751322" w:rsidP="00751322">
      <w:pPr>
        <w:jc w:val="both"/>
        <w:rPr>
          <w:rFonts w:ascii="Calibri" w:hAnsi="Calibri" w:cs="Calibri"/>
        </w:rPr>
      </w:pPr>
      <w:r w:rsidRPr="009D618C">
        <w:rPr>
          <w:rFonts w:ascii="Calibri" w:hAnsi="Calibri" w:cs="Calibri"/>
        </w:rPr>
        <w:t>Nacionālais veselības dienests</w:t>
      </w:r>
    </w:p>
    <w:p w14:paraId="7B45751C" w14:textId="77777777" w:rsidR="003B3773" w:rsidRPr="009D618C" w:rsidRDefault="003B3773" w:rsidP="00751322">
      <w:pPr>
        <w:jc w:val="both"/>
        <w:rPr>
          <w:rFonts w:ascii="Calibri" w:hAnsi="Calibri" w:cs="Calibri"/>
        </w:rPr>
      </w:pPr>
    </w:p>
    <w:sectPr w:rsidR="003B3773" w:rsidRPr="009D6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E36E8"/>
    <w:rsid w:val="000F5169"/>
    <w:rsid w:val="00136B2D"/>
    <w:rsid w:val="001708DA"/>
    <w:rsid w:val="00174EDB"/>
    <w:rsid w:val="0017523E"/>
    <w:rsid w:val="001C0CFA"/>
    <w:rsid w:val="002076D5"/>
    <w:rsid w:val="00213A90"/>
    <w:rsid w:val="002A4319"/>
    <w:rsid w:val="00360C13"/>
    <w:rsid w:val="00380B19"/>
    <w:rsid w:val="00380EC9"/>
    <w:rsid w:val="003B3773"/>
    <w:rsid w:val="0040337D"/>
    <w:rsid w:val="00461ABC"/>
    <w:rsid w:val="004C2B7C"/>
    <w:rsid w:val="00517376"/>
    <w:rsid w:val="005B6751"/>
    <w:rsid w:val="005F20E5"/>
    <w:rsid w:val="007314AA"/>
    <w:rsid w:val="00751322"/>
    <w:rsid w:val="007A0FFA"/>
    <w:rsid w:val="00846D95"/>
    <w:rsid w:val="00847171"/>
    <w:rsid w:val="009152D0"/>
    <w:rsid w:val="009624AE"/>
    <w:rsid w:val="0097747B"/>
    <w:rsid w:val="009D618C"/>
    <w:rsid w:val="00A70919"/>
    <w:rsid w:val="00A712D2"/>
    <w:rsid w:val="00B065BF"/>
    <w:rsid w:val="00B35FA4"/>
    <w:rsid w:val="00B94B12"/>
    <w:rsid w:val="00C04DD2"/>
    <w:rsid w:val="00C10DFB"/>
    <w:rsid w:val="00C56C93"/>
    <w:rsid w:val="00C72897"/>
    <w:rsid w:val="00D05A9B"/>
    <w:rsid w:val="00D461B3"/>
    <w:rsid w:val="00D95CD7"/>
    <w:rsid w:val="00DB19FC"/>
    <w:rsid w:val="00E20AFC"/>
    <w:rsid w:val="00F048AD"/>
    <w:rsid w:val="00F2489D"/>
    <w:rsid w:val="00F460DD"/>
    <w:rsid w:val="00F97A82"/>
    <w:rsid w:val="00FB16C8"/>
    <w:rsid w:val="00FE2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 w:type="paragraph" w:styleId="Header">
    <w:name w:val="header"/>
    <w:basedOn w:val="Normal"/>
    <w:link w:val="HeaderChar"/>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rsid w:val="000F5169"/>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balsts@eveseliba.gov.lv" TargetMode="External"/><Relationship Id="rId4" Type="http://schemas.openxmlformats.org/officeDocument/2006/relationships/hyperlink" Target="mailto:atbalsts@eveselib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1063</Words>
  <Characters>607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4</cp:revision>
  <dcterms:created xsi:type="dcterms:W3CDTF">2025-12-18T14:45:00Z</dcterms:created>
  <dcterms:modified xsi:type="dcterms:W3CDTF">2025-12-19T07:38:00Z</dcterms:modified>
</cp:coreProperties>
</file>