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98BAFA4" w:rsidRDefault="498BAFA4" w:rsidP="498BAF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44B73" w:rsidRPr="007635BB" w:rsidRDefault="52B9D61E" w:rsidP="028DD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Agrīnās intervences pakalpojuma sniegšanas un apmaksas </w:t>
      </w:r>
      <w:r w:rsidR="54DE8615"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kārtība</w:t>
      </w:r>
    </w:p>
    <w:p w:rsidR="498BAFA4" w:rsidRDefault="498BAFA4" w:rsidP="028DD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44B73" w:rsidRPr="007635BB" w:rsidRDefault="52B9D61E" w:rsidP="028DD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IZPILDĪTĀJS, kuram šī Līguma 1.pielikumā ir iekļauts </w:t>
      </w:r>
      <w:r w:rsidR="2142442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ekundāro ambulatoro pakalpojumu veids “Agrīnās intervences pakalpojumi bērniem ar autiskā spektra traucējumiem”</w:t>
      </w:r>
      <w:r w:rsidR="3456E08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apņemas sniegt valsts apmaksātus agrīnās intervences pakalpojumus bērniem līdz </w:t>
      </w:r>
      <w:r w:rsidR="77EB4FB2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gadu vecumam ar autiskā spektra traucējumiem (turpmāk – agrīnās intervences pakalpojum</w:t>
      </w:r>
      <w:r w:rsidR="09444933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B73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</w:t>
      </w:r>
      <w:r w:rsidR="1409257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nodrošina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2048A7E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pakalpojumu</w:t>
      </w:r>
      <w:r w:rsidR="00C20BE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4B73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</w:t>
      </w:r>
      <w:r w:rsidR="2A51978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vecumā līdz 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gadiem (ieskaitot)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284250E3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izpildās visi </w:t>
      </w:r>
      <w:r w:rsidR="572B1001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sekojošie 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kritēriji:</w:t>
      </w:r>
    </w:p>
    <w:p w:rsidR="00C20BE2" w:rsidRPr="007635BB" w:rsidRDefault="00C20BE2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 spektra traucējumu simptomātika</w:t>
      </w:r>
      <w:r w:rsidR="004C06F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jau ir </w:t>
      </w:r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noteikta </w:t>
      </w:r>
      <w:r w:rsidR="40BCE11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autiskā spektra traucējumu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diagnoze</w:t>
      </w:r>
      <w:r w:rsidR="00FD7355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(F84)</w:t>
      </w:r>
      <w:r w:rsidR="003437C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20BE2" w:rsidRPr="007635BB" w:rsidRDefault="3D82764B" w:rsidP="028DD5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konstatēta kavēta attīstība </w:t>
      </w:r>
      <w:r w:rsidR="7AD948E8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sociālās prasmēs un vēl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vismaz </w:t>
      </w:r>
      <w:r w:rsidR="065E0F01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vienā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1FC2CF4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65F4165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sekojošām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attīstības jomā</w:t>
      </w:r>
      <w:r w:rsidR="72A252D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lielā motorika;</w:t>
      </w:r>
    </w:p>
    <w:p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sīkā motorika;</w:t>
      </w:r>
    </w:p>
    <w:p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valoda/komunikācija;</w:t>
      </w:r>
    </w:p>
    <w:p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pašaprūpe/sadzīves aktivitātes;</w:t>
      </w:r>
    </w:p>
    <w:p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izziņa-uztvere;</w:t>
      </w:r>
    </w:p>
    <w:p w:rsidR="003E0809" w:rsidRPr="007635BB" w:rsidRDefault="003E0809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iepriekš 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nav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saņēmis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36506467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22B9" w:rsidRPr="007635BB" w:rsidRDefault="284250E3" w:rsidP="028DD574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</w:t>
      </w:r>
      <w:r w:rsidR="4BAF7ED4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vecumā no 4 līdz 6 gadiem (ieskaitot), ja izpildās visi </w:t>
      </w:r>
      <w:r w:rsidR="7BA4C33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sekojošie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kritēriji:</w:t>
      </w:r>
    </w:p>
    <w:p w:rsidR="004822B9" w:rsidRPr="007635BB" w:rsidRDefault="2AE5C43E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 spektra traucējumu simptomātika</w:t>
      </w:r>
      <w:r w:rsidR="004822B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22B9" w:rsidRPr="007635BB" w:rsidRDefault="004822B9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nav </w:t>
      </w:r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noteikta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 spektra traucējumu diagnoze</w:t>
      </w:r>
      <w:r w:rsidR="00FD7355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(F84)</w:t>
      </w:r>
      <w:r w:rsidR="003437C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22B9" w:rsidRPr="007635BB" w:rsidRDefault="284250E3" w:rsidP="028DD5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konstatēta kavēta attīstība </w:t>
      </w:r>
      <w:r w:rsidR="24C5A75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sociālās prasmēs un vēl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vismaz</w:t>
      </w:r>
      <w:r w:rsidR="341BAA99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vienā no </w:t>
      </w:r>
      <w:r w:rsidR="35803B3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sekojošām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attīstības jomā</w:t>
      </w:r>
      <w:r w:rsidR="7299D27A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lielā motorika;</w:t>
      </w:r>
    </w:p>
    <w:p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sīkā motorika;</w:t>
      </w:r>
    </w:p>
    <w:p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valoda/komunikācija;</w:t>
      </w:r>
    </w:p>
    <w:p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pašaprūpe/sadzīves aktivitātes;</w:t>
      </w:r>
    </w:p>
    <w:p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izziņa-uztvere;</w:t>
      </w:r>
    </w:p>
    <w:p w:rsidR="004822B9" w:rsidRPr="007635BB" w:rsidRDefault="004822B9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bērns iepriekš nav saņēmis </w:t>
      </w:r>
      <w:r w:rsidR="08B369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pakalpojumu.</w:t>
      </w:r>
    </w:p>
    <w:p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B73" w:rsidRPr="007635BB" w:rsidRDefault="52B9D61E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Agrīnās intervences pakalpojum</w:t>
      </w:r>
      <w:r w:rsidR="345BD951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ietvaros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nodrošinā</w:t>
      </w:r>
      <w:r w:rsidR="481DD42D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s:</w:t>
      </w:r>
    </w:p>
    <w:p w:rsidR="00344B73" w:rsidRPr="007635BB" w:rsidRDefault="21970616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5459092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bērna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3B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anamnēzes 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apkopojums;</w:t>
      </w:r>
    </w:p>
    <w:bookmarkEnd w:id="0"/>
    <w:p w:rsidR="00344B73" w:rsidRPr="007635BB" w:rsidRDefault="41B6EB35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bērna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attīstības, spēju un prasmju izvērtēšana</w:t>
      </w:r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piemēram</w:t>
      </w:r>
      <w:r w:rsidR="7A3AA6DF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pēc SFK pamatkopas bērniem ar AST līdz 6 gadu vecumam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44B73" w:rsidRPr="007635BB" w:rsidRDefault="6E9CEEAC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bērna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individuālā intervences plāna izstrā</w:t>
      </w:r>
      <w:r w:rsidR="67BE1825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44B73" w:rsidRPr="007635BB" w:rsidRDefault="21188C5D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multiprofesionālās komandas </w:t>
      </w:r>
      <w:r w:rsidR="000B3307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nodarbības</w:t>
      </w:r>
      <w:r w:rsidR="00F64B1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(līdz 20 nodarbībām pie katra speciālista)</w:t>
      </w:r>
      <w:r w:rsidR="000B3307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44B73" w:rsidRPr="007635BB" w:rsidRDefault="25BEDC77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multiprofesionālās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komandas sanāksmes;</w:t>
      </w:r>
    </w:p>
    <w:p w:rsidR="00344B73" w:rsidRPr="007635BB" w:rsidRDefault="000B3307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ieteikumi </w:t>
      </w:r>
      <w:r w:rsidR="6F24B3F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ģimenei un tālākās sadarbības organizēšana;</w:t>
      </w:r>
    </w:p>
    <w:p w:rsidR="00677B66" w:rsidRPr="007635BB" w:rsidRDefault="3432C571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5459129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bērna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385AFA30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dinamisk</w:t>
      </w:r>
      <w:r w:rsidR="7D029BC3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="385AFA30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novērošana </w:t>
      </w:r>
      <w:r w:rsidR="092B3E4A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pēc agrīnās intervences pakalpojuma saņemšanas 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ne r</w:t>
      </w:r>
      <w:r w:rsidR="260F650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tāk kā reizi gadā</w:t>
      </w:r>
      <w:r w:rsidR="00783B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1DCB007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bērniem </w:t>
      </w:r>
      <w:r w:rsidR="00783B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līdz 6 gadu vecumam, ieskaitot)</w:t>
      </w:r>
      <w:r w:rsidR="00677B6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44B73" w:rsidRPr="007635BB" w:rsidRDefault="00677B66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vecāku izglītojošo grupu nodarbības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7967B14A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grupā </w:t>
      </w:r>
      <w:r w:rsidR="0067609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līdz 10 bērnu vecāki (viens vecāks vai pārī)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, nodarbīb</w:t>
      </w:r>
      <w:r w:rsidR="00CA7938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ilgums</w:t>
      </w:r>
      <w:r w:rsidR="0067609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7609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akadēmiskās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stundas)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"/>
    <w:p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B66" w:rsidRPr="007635BB" w:rsidRDefault="00677B66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šīs kārtības 3.8.</w:t>
      </w:r>
      <w:r w:rsidR="393FDE9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apakš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punktā norādītajās nodarbībās </w:t>
      </w:r>
      <w:r w:rsidR="381B5C1C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vecāki tiek izglītoti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tēmām:</w:t>
      </w:r>
    </w:p>
    <w:p w:rsidR="00677B66" w:rsidRPr="007635BB" w:rsidRDefault="77D4E563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677B6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omunikācijas īpatnības bērniem ar 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 spektra traucējumiem</w:t>
      </w:r>
      <w:r w:rsidR="002F73C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40EF4" w:rsidRPr="007635BB" w:rsidRDefault="7C6602D8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lternatīvās komunikācijas metodes (vides atbalsts);</w:t>
      </w:r>
    </w:p>
    <w:p w:rsidR="00940EF4" w:rsidRPr="007635BB" w:rsidRDefault="26E26B7A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ienas režīms (ikdienā un ārpus ikdienas);</w:t>
      </w:r>
    </w:p>
    <w:p w:rsidR="00940EF4" w:rsidRPr="007635BB" w:rsidRDefault="0B49BE65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iega un ēšanas īpatnības;</w:t>
      </w:r>
    </w:p>
    <w:p w:rsidR="00940EF4" w:rsidRPr="007635BB" w:rsidRDefault="6DF0DA8B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ašaprūpes prasmju attīstības īpatnības;</w:t>
      </w:r>
    </w:p>
    <w:p w:rsidR="00677B66" w:rsidRPr="007635BB" w:rsidRDefault="0BBE5D07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evēlama uzvedība bērniem ar </w:t>
      </w:r>
      <w:r w:rsidR="002F73C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 spektra traucējumiem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uzvedības koriģēšanas metodes.</w:t>
      </w:r>
    </w:p>
    <w:p w:rsidR="00940EF4" w:rsidRPr="007635BB" w:rsidRDefault="00940EF4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B66" w:rsidRPr="007635BB" w:rsidRDefault="00940EF4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nodrošina, ka šīs kārtības 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punktā norādīt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ās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nodarbīb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vada </w:t>
      </w:r>
      <w:r w:rsidR="2A5CFDD3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vismaz viens 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1892512D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šīs kārtības 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6.punktā norādītajiem speciālistiem.</w:t>
      </w:r>
    </w:p>
    <w:p w:rsidR="00677B66" w:rsidRPr="007635BB" w:rsidRDefault="00677B66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6CC5" w:rsidRPr="007635BB" w:rsidRDefault="52B9D61E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</w:t>
      </w:r>
      <w:bookmarkStart w:id="2" w:name="_Hlk132808422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nodrošina, ka 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agrīnās intervences pakalpojumu sniedz </w:t>
      </w:r>
      <w:r w:rsidR="4925A8CC" w:rsidRPr="028DD574">
        <w:rPr>
          <w:rFonts w:ascii="Times New Roman" w:eastAsia="Times New Roman" w:hAnsi="Times New Roman" w:cs="Times New Roman"/>
          <w:sz w:val="24"/>
          <w:szCs w:val="24"/>
        </w:rPr>
        <w:t>multiprofesionāla komanda</w:t>
      </w:r>
      <w:r w:rsidR="3E0C08FD" w:rsidRPr="028DD574">
        <w:rPr>
          <w:rFonts w:ascii="Times New Roman" w:eastAsia="Times New Roman" w:hAnsi="Times New Roman" w:cs="Times New Roman"/>
          <w:sz w:val="24"/>
          <w:szCs w:val="24"/>
        </w:rPr>
        <w:t xml:space="preserve"> šādu speciālistu sastāvā</w:t>
      </w:r>
      <w:r w:rsidR="3C35887B" w:rsidRPr="028DD5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6CC5" w:rsidRPr="007635BB" w:rsidRDefault="00FD6178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D6CC5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līniskais </w:t>
      </w:r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>un veselības psihologs,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Psihologu reģistrā;</w:t>
      </w:r>
    </w:p>
    <w:p w:rsidR="00ED6CC5" w:rsidRPr="007635BB" w:rsidRDefault="00FD6178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>sihiatrs</w:t>
      </w:r>
      <w:r w:rsidR="00BE5DAF" w:rsidRPr="007635BB">
        <w:rPr>
          <w:rFonts w:ascii="Times New Roman" w:eastAsia="Times New Roman" w:hAnsi="Times New Roman" w:cs="Times New Roman"/>
          <w:sz w:val="24"/>
          <w:szCs w:val="24"/>
        </w:rPr>
        <w:t xml:space="preserve"> vai bērnu psihiatrs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:rsidR="00FD6178" w:rsidRPr="007635BB" w:rsidRDefault="07E23856" w:rsidP="028DD574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35459229"/>
      <w:r w:rsidRPr="028DD574">
        <w:rPr>
          <w:rFonts w:ascii="Times New Roman" w:eastAsia="Times New Roman" w:hAnsi="Times New Roman" w:cs="Times New Roman"/>
          <w:sz w:val="24"/>
          <w:szCs w:val="24"/>
        </w:rPr>
        <w:t>lietišķās uzvedības analīzes (</w:t>
      </w:r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 xml:space="preserve">Applied Behavior Analysis jeb 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ABA) speciālists </w:t>
      </w:r>
      <w:r w:rsidR="1702A8E6" w:rsidRPr="028DD574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6BB5F517" w:rsidRPr="028DD574">
        <w:rPr>
          <w:rFonts w:ascii="Times New Roman" w:eastAsia="Times New Roman" w:hAnsi="Times New Roman" w:cs="Times New Roman"/>
          <w:sz w:val="24"/>
          <w:szCs w:val="24"/>
        </w:rPr>
        <w:t xml:space="preserve">bakalaura izglītību sociālās zinātnēs vai veselības aprūpē un ar </w:t>
      </w:r>
      <w:r w:rsidR="1702A8E6" w:rsidRPr="028DD574">
        <w:rPr>
          <w:rFonts w:ascii="Times New Roman" w:eastAsia="Times New Roman" w:hAnsi="Times New Roman" w:cs="Times New Roman"/>
          <w:sz w:val="24"/>
          <w:szCs w:val="24"/>
        </w:rPr>
        <w:t>derīgu sertifikātu, kas apliecina apgūtu metodi vismaz 270 stundu apmērā</w:t>
      </w:r>
      <w:r w:rsidR="6E32A0B4" w:rsidRPr="028DD574">
        <w:rPr>
          <w:rFonts w:ascii="Times New Roman" w:eastAsia="Times New Roman" w:hAnsi="Times New Roman" w:cs="Times New Roman"/>
          <w:sz w:val="24"/>
          <w:szCs w:val="24"/>
        </w:rPr>
        <w:t xml:space="preserve"> vai izglītības iestādes izziņa ar apgūtu metodi vismaz 187 stundu apmērā un norādītu supervizoru</w:t>
      </w:r>
      <w:r w:rsidR="1702A8E6" w:rsidRPr="028DD574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:rsidR="00ED6CC5" w:rsidRPr="007635BB" w:rsidRDefault="00FD6178" w:rsidP="007635BB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f</w:t>
      </w:r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>unkcionālie speciālisti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6CC5" w:rsidRPr="007635BB" w:rsidRDefault="00F64B1B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audiologopēds un/vai logopēdijas speciālisti (skolotājs logopēds, logopēds),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Ārstniecības personu un ārstniecības atbalsta personu reģistrā;</w:t>
      </w:r>
    </w:p>
    <w:p w:rsidR="00ED6CC5" w:rsidRPr="007635BB" w:rsidRDefault="00F167F8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ergoterapeits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:rsidR="00ED6CC5" w:rsidRPr="007635BB" w:rsidRDefault="00BE5DAF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fizioterapeits</w:t>
      </w:r>
      <w:bookmarkEnd w:id="2"/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</w:t>
      </w:r>
      <w:r w:rsidR="00B2528C" w:rsidRPr="00763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5231" w:rsidRPr="007635BB" w:rsidRDefault="00145231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362B" w:rsidRPr="007635BB" w:rsidRDefault="0F5966FE" w:rsidP="1AE05B4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Papildus šīs kārtības </w:t>
      </w:r>
      <w:r w:rsidR="67E9E552" w:rsidRPr="028DD5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.punktā minētajiem speciālistiem </w:t>
      </w:r>
      <w:r w:rsidR="3C35887B" w:rsidRPr="028DD574">
        <w:rPr>
          <w:rFonts w:ascii="Times New Roman" w:eastAsia="Times New Roman" w:hAnsi="Times New Roman" w:cs="Times New Roman"/>
          <w:sz w:val="24"/>
          <w:szCs w:val="24"/>
        </w:rPr>
        <w:t xml:space="preserve">IZPILDĪTĀJS var piesaistīt 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citus speciālistus </w:t>
      </w:r>
      <w:r w:rsidR="3C35887B" w:rsidRPr="028DD574">
        <w:rPr>
          <w:rFonts w:ascii="Times New Roman" w:eastAsia="Times New Roman" w:hAnsi="Times New Roman" w:cs="Times New Roman"/>
          <w:sz w:val="24"/>
          <w:szCs w:val="24"/>
        </w:rPr>
        <w:t>pēc nepieciešamības, atbilstoši bērna vajadzībām.</w:t>
      </w:r>
    </w:p>
    <w:p w:rsidR="00765115" w:rsidRPr="007635BB" w:rsidRDefault="00765115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362B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nodrošina, ka agrīnās intervences pakalpojums tiek sniegts uz zinātniski pamatotām un pētījumiem balstītām intervences metodēm, kuras apskatāmas Klīniskajā algoritmā “Autiskā spektra traucējumu (AST) agrīna diagnostika un ārstēšana”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hyperlink r:id="rId12">
        <w:r w:rsidRPr="007635B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https://www.spkc.gov.lv/lv/kliniskie-algoritmi-un-pacientu-celi</w:t>
        </w:r>
      </w:hyperlink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3">
        <w:r w:rsidRPr="007635B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https://www.spkc.gov.lv/lv/media/6033/download</w:t>
        </w:r>
      </w:hyperlink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).</w:t>
      </w:r>
    </w:p>
    <w:p w:rsidR="00CA7938" w:rsidRPr="007635BB" w:rsidRDefault="00CA7938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B73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gjdgxs" w:colFirst="0" w:colLast="0"/>
      <w:bookmarkEnd w:id="4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kabinets, kurā tiks sniegts agrīnās intervences pakalpojums, ir aprīkots atbilstoši šādām prasībā</w:t>
      </w:r>
      <w:r w:rsidR="005B45C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4B73" w:rsidRPr="007635BB" w:rsidRDefault="000B3307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regulējamas mēbeles atbilstoši bērna augumam;</w:t>
      </w:r>
    </w:p>
    <w:p w:rsidR="005B45C6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speciālista darba galds;</w:t>
      </w:r>
    </w:p>
    <w:p w:rsidR="0061362B" w:rsidRPr="007635BB" w:rsidRDefault="005B45C6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lēdzami vai aizverami skapji</w:t>
      </w:r>
      <w:r w:rsidR="17428E2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45C6" w:rsidRPr="007635BB" w:rsidRDefault="005B45C6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B73" w:rsidRPr="007635BB" w:rsidRDefault="000B3307" w:rsidP="1AE05B4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agrīnās intervences pakalpojumu sniedz </w:t>
      </w:r>
      <w:r w:rsidR="4638162E"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</w:t>
      </w:r>
      <w:r w:rsidR="4E1EC08B"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 ģimenes ārsta vai  </w:t>
      </w:r>
      <w:r w:rsidR="00AA1439"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sekundārās ambulatorās veselības aprūpes </w:t>
      </w:r>
      <w:r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ārsta - speciālista nosūtījumu atbilstoši normatīvajos aktos noteiktajai kārtībai.</w:t>
      </w:r>
    </w:p>
    <w:p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B73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 agrīnās intervences pakalpojuma pieejamību ne vēlāk kā </w:t>
      </w:r>
      <w:r w:rsidR="00BE5DA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1 mēneša laikā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dienas, kad</w:t>
      </w:r>
      <w:r w:rsidR="01B0CCB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bērns ir pieteikts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uz šo pakalpojumu.</w:t>
      </w:r>
    </w:p>
    <w:p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B73" w:rsidRPr="007635BB" w:rsidRDefault="52B9D61E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var pārtraukt sniegt </w:t>
      </w:r>
      <w:r w:rsidR="558538F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grīnās intervences pakalpojumu bērnam, ja izpildās kāds no </w:t>
      </w:r>
      <w:r w:rsidR="5A2F05B4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sekojošiem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kritērijiem:</w:t>
      </w:r>
    </w:p>
    <w:p w:rsidR="00344B73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bērna attīstība atbilst vecumam;</w:t>
      </w:r>
    </w:p>
    <w:p w:rsidR="004822B9" w:rsidRPr="007635BB" w:rsidRDefault="004822B9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pēc speciālistu komandas izvērtējuma bērnam attīstības kavēšanās noteikta vienā attīstības traucējumu jomā un bērns iekļaujams monodisciplinārā pakalpojumā (piemēram, kavēta valodas attīstība);</w:t>
      </w:r>
    </w:p>
    <w:p w:rsidR="00830366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bērnam pēkšņi pasliktinās veselības stāvoklis, </w:t>
      </w:r>
      <w:r w:rsidR="4925A8C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kas liedz turpināt </w:t>
      </w:r>
      <w:r w:rsidR="34659BC9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agrīnās intervences </w:t>
      </w:r>
      <w:r w:rsidR="4925A8C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pakalpojuma saņemšanu,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piemēram, pastiprinās epilepsijas lēkmes</w:t>
      </w:r>
      <w:r w:rsidR="04BF953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2644D" w:rsidRPr="007635BB" w:rsidRDefault="0042644D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44D" w:rsidRDefault="649B665D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par sniegtajiem agrīnās intervences pakalpojumiem ievada Vadības informācijas sistēmā veidlapas Nr.024/u „Ambulatorā pacienta talons” informāciju, norādot manipulācijas:</w:t>
      </w:r>
    </w:p>
    <w:p w:rsidR="007635BB" w:rsidRPr="007635BB" w:rsidRDefault="007635B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2" w:type="dxa"/>
        <w:tblInd w:w="113" w:type="dxa"/>
        <w:tblLook w:val="04A0" w:firstRow="1" w:lastRow="0" w:firstColumn="1" w:lastColumn="0" w:noHBand="0" w:noVBand="1"/>
      </w:tblPr>
      <w:tblGrid>
        <w:gridCol w:w="1603"/>
        <w:gridCol w:w="7464"/>
        <w:gridCol w:w="535"/>
      </w:tblGrid>
      <w:tr w:rsidR="00C079F0" w:rsidRPr="007635BB" w:rsidTr="028DD574">
        <w:trPr>
          <w:gridAfter w:val="1"/>
          <w:wAfter w:w="535" w:type="dxa"/>
          <w:trHeight w:val="30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C079F0" w:rsidRPr="007635BB" w:rsidRDefault="00C079F0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Manipulāciju kods</w:t>
            </w:r>
          </w:p>
        </w:tc>
        <w:tc>
          <w:tcPr>
            <w:tcW w:w="7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C079F0" w:rsidRPr="007635BB" w:rsidRDefault="00C079F0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C079F0" w:rsidRPr="007635BB" w:rsidTr="028DD574">
        <w:trPr>
          <w:trHeight w:val="158"/>
        </w:trPr>
        <w:tc>
          <w:tcPr>
            <w:tcW w:w="1603" w:type="dxa"/>
            <w:vMerge/>
            <w:vAlign w:val="center"/>
            <w:hideMark/>
          </w:tcPr>
          <w:p w:rsidR="00C079F0" w:rsidRPr="007635BB" w:rsidRDefault="00C079F0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4" w:type="dxa"/>
            <w:vMerge/>
            <w:vAlign w:val="center"/>
            <w:hideMark/>
          </w:tcPr>
          <w:p w:rsidR="00C079F0" w:rsidRPr="007635BB" w:rsidRDefault="00C079F0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79F0" w:rsidRPr="007635BB" w:rsidRDefault="00C079F0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B1B" w:rsidRPr="007635BB" w:rsidTr="028DD574">
        <w:trPr>
          <w:trHeight w:val="8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13119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 komandas izvērtēšanas un vizītes ar vecākiem veikšana AST agrīnās intervences ietvaros, ko nodrošina 6 speciālisti. Norāda multiprofesionālas intervences komandas vadītājs vienu reizi kursa ietvaros</w:t>
            </w:r>
          </w:p>
        </w:tc>
        <w:tc>
          <w:tcPr>
            <w:tcW w:w="535" w:type="dxa"/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:rsidTr="028DD574">
        <w:trPr>
          <w:trHeight w:val="83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13120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6DD22DF8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8DD574">
              <w:rPr>
                <w:rFonts w:ascii="Times New Roman" w:hAnsi="Times New Roman" w:cs="Times New Roman"/>
                <w:sz w:val="24"/>
                <w:szCs w:val="24"/>
              </w:rPr>
              <w:t>Multiprofesionālas komandas individuāla AST agrīnās intervences plāna izstrād</w:t>
            </w:r>
            <w:r w:rsidR="5CEA1A30" w:rsidRPr="028DD5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28DD574">
              <w:rPr>
                <w:rFonts w:ascii="Times New Roman" w:hAnsi="Times New Roman" w:cs="Times New Roman"/>
                <w:sz w:val="24"/>
                <w:szCs w:val="24"/>
              </w:rPr>
              <w:t xml:space="preserve"> pacientam, ko nodrošina 6 speciālisti. Norāda multiprofesionālas intervences komandas vadītājs vienu reizi kursa ietvaros</w:t>
            </w:r>
          </w:p>
        </w:tc>
        <w:tc>
          <w:tcPr>
            <w:tcW w:w="535" w:type="dxa"/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:rsidTr="028DD574">
        <w:trPr>
          <w:trHeight w:val="56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13121*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Multiprofesionāls AST agrīnās intervences pakalpojums - nodarbības, ko nodrošina līdz 3 speciālistiem dienā  </w:t>
            </w:r>
          </w:p>
        </w:tc>
        <w:tc>
          <w:tcPr>
            <w:tcW w:w="535" w:type="dxa"/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:rsidTr="028DD574">
        <w:trPr>
          <w:trHeight w:val="83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13122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 komandas apspriede -  intervences novērtējums, AST agrīnās intervences ietvaros, ko nodrošina 5 speciālisti.  Norāda multiprofesionālas intervences komandas vadītājs vienu reizi kursa ietvaros</w:t>
            </w:r>
          </w:p>
        </w:tc>
        <w:tc>
          <w:tcPr>
            <w:tcW w:w="535" w:type="dxa"/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:rsidTr="028DD574">
        <w:trPr>
          <w:trHeight w:val="7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13123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Piemaksa manipulācijai 13120 un 13122 multiprofesionāla AST agrīnās intervences pakalpojuma ietvaros par viena papildus speciālista darbu (60 min.)</w:t>
            </w:r>
          </w:p>
        </w:tc>
        <w:tc>
          <w:tcPr>
            <w:tcW w:w="535" w:type="dxa"/>
            <w:vAlign w:val="center"/>
            <w:hideMark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:rsidTr="028DD574">
        <w:trPr>
          <w:trHeight w:val="452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13124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Grupas nodarbība vecākiem AST agrīnās intervences ietvaros</w:t>
            </w:r>
          </w:p>
        </w:tc>
        <w:tc>
          <w:tcPr>
            <w:tcW w:w="535" w:type="dxa"/>
            <w:vAlign w:val="center"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:rsidTr="028DD574">
        <w:trPr>
          <w:trHeight w:val="4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13125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Psihoemocionālas attīstības izvērtējums</w:t>
            </w:r>
          </w:p>
        </w:tc>
        <w:tc>
          <w:tcPr>
            <w:tcW w:w="535" w:type="dxa"/>
            <w:vAlign w:val="center"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:rsidTr="028DD574">
        <w:trPr>
          <w:trHeight w:val="4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13126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Gala vizīte vecākiem pēc AST agrīnās intervences kursa pabeigšanas</w:t>
            </w:r>
          </w:p>
        </w:tc>
        <w:tc>
          <w:tcPr>
            <w:tcW w:w="535" w:type="dxa"/>
            <w:vAlign w:val="center"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:rsidTr="028DD574">
        <w:trPr>
          <w:trHeight w:val="4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13109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Autiska spektra traucējumu diagnostika</w:t>
            </w:r>
          </w:p>
        </w:tc>
        <w:tc>
          <w:tcPr>
            <w:tcW w:w="535" w:type="dxa"/>
            <w:vAlign w:val="center"/>
          </w:tcPr>
          <w:p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4B1B" w:rsidRPr="007635BB" w:rsidRDefault="00C079F0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*manipulācij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13121 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nav iekļauts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psihiatr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/ bērnu psihiatr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 darbs</w:t>
      </w:r>
    </w:p>
    <w:p w:rsidR="00A84E6F" w:rsidRPr="007635BB" w:rsidRDefault="00A84E6F" w:rsidP="007635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D6178" w:rsidRPr="007635BB" w:rsidRDefault="00004255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Bērnu izvērtēšanu un vizīti ar vecākiem AST agrīnās intervences ietvaros veic šādi speciālisti:</w:t>
      </w:r>
    </w:p>
    <w:p w:rsidR="00FD6178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:rsidR="00FD6178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funkcionālie speciālisti (ergoterapeits, audiologopēds</w:t>
      </w:r>
      <w:r w:rsidR="002F73CB" w:rsidRPr="007635BB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="00885533" w:rsidRPr="007635BB">
        <w:rPr>
          <w:rFonts w:ascii="Times New Roman" w:hAnsi="Times New Roman" w:cs="Times New Roman"/>
          <w:sz w:val="24"/>
          <w:szCs w:val="24"/>
        </w:rPr>
        <w:t>, fizioterapeits</w:t>
      </w:r>
      <w:r w:rsidRPr="007635BB">
        <w:rPr>
          <w:rFonts w:ascii="Times New Roman" w:hAnsi="Times New Roman" w:cs="Times New Roman"/>
          <w:sz w:val="24"/>
          <w:szCs w:val="24"/>
        </w:rPr>
        <w:t>);</w:t>
      </w:r>
    </w:p>
    <w:p w:rsidR="00FD6178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:rsidR="00004255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1F8568A">
        <w:rPr>
          <w:rFonts w:ascii="Times New Roman" w:hAnsi="Times New Roman" w:cs="Times New Roman"/>
          <w:sz w:val="24"/>
          <w:szCs w:val="24"/>
        </w:rPr>
        <w:t>lietišķās uzvedības analīzes (ABA) speciālists</w:t>
      </w:r>
      <w:r w:rsidR="00885533" w:rsidRPr="01F8568A">
        <w:rPr>
          <w:rFonts w:ascii="Times New Roman" w:hAnsi="Times New Roman" w:cs="Times New Roman"/>
          <w:sz w:val="24"/>
          <w:szCs w:val="24"/>
        </w:rPr>
        <w:t>.</w:t>
      </w:r>
    </w:p>
    <w:p w:rsidR="005B45C6" w:rsidRPr="007635BB" w:rsidRDefault="005B45C6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5533" w:rsidRPr="007635BB" w:rsidRDefault="00004255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AST agrīnās intervences plāna sastādīšanā piedalās šādi speciālisti:</w:t>
      </w:r>
    </w:p>
    <w:p w:rsidR="005B45C6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:rsidR="00885533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:rsidR="00885533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funkcionālie speciālisti(ergoterapeits, audiologopēds</w:t>
      </w:r>
      <w:r w:rsidR="002F73CB" w:rsidRPr="007635BB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Pr="007635BB">
        <w:rPr>
          <w:rFonts w:ascii="Times New Roman" w:hAnsi="Times New Roman" w:cs="Times New Roman"/>
          <w:sz w:val="24"/>
          <w:szCs w:val="24"/>
        </w:rPr>
        <w:t>, fizioterapeits);</w:t>
      </w:r>
    </w:p>
    <w:p w:rsidR="00885533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lietišķās uzvedības analīzes (ABA) speciālists.</w:t>
      </w:r>
    </w:p>
    <w:p w:rsidR="00841161" w:rsidRPr="007635BB" w:rsidRDefault="00841161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60F4" w:rsidRPr="007635BB" w:rsidRDefault="00841161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IZPILDĪTĀJS nodrošina, ka gadījumā, ja</w:t>
      </w:r>
      <w:r w:rsidR="006D60F4" w:rsidRPr="007635BB">
        <w:rPr>
          <w:rFonts w:ascii="Times New Roman" w:hAnsi="Times New Roman" w:cs="Times New Roman"/>
          <w:sz w:val="24"/>
          <w:szCs w:val="24"/>
        </w:rPr>
        <w:t xml:space="preserve"> </w:t>
      </w:r>
      <w:r w:rsidRPr="007635BB">
        <w:rPr>
          <w:rFonts w:ascii="Times New Roman" w:hAnsi="Times New Roman" w:cs="Times New Roman"/>
          <w:sz w:val="24"/>
          <w:szCs w:val="24"/>
        </w:rPr>
        <w:t xml:space="preserve">tiek saņemts pacienta </w:t>
      </w:r>
      <w:r w:rsidR="001376B2" w:rsidRPr="007635BB">
        <w:rPr>
          <w:rFonts w:ascii="Times New Roman" w:hAnsi="Times New Roman" w:cs="Times New Roman"/>
          <w:sz w:val="24"/>
          <w:szCs w:val="24"/>
        </w:rPr>
        <w:t>likumiskā pārstāvja</w:t>
      </w:r>
      <w:r w:rsidRPr="007635BB">
        <w:rPr>
          <w:rFonts w:ascii="Times New Roman" w:hAnsi="Times New Roman" w:cs="Times New Roman"/>
          <w:sz w:val="24"/>
          <w:szCs w:val="24"/>
        </w:rPr>
        <w:t xml:space="preserve"> iesniegums par pāreju uz </w:t>
      </w:r>
      <w:r w:rsidR="003B286A" w:rsidRPr="007635BB">
        <w:rPr>
          <w:rFonts w:ascii="Times New Roman" w:hAnsi="Times New Roman" w:cs="Times New Roman"/>
          <w:sz w:val="24"/>
          <w:szCs w:val="24"/>
        </w:rPr>
        <w:t xml:space="preserve">citu </w:t>
      </w:r>
      <w:r w:rsidRPr="007635BB">
        <w:rPr>
          <w:rFonts w:ascii="Times New Roman" w:hAnsi="Times New Roman" w:cs="Times New Roman"/>
          <w:sz w:val="24"/>
          <w:szCs w:val="24"/>
        </w:rPr>
        <w:t xml:space="preserve">ārstniecības iestādi </w:t>
      </w:r>
      <w:r w:rsidR="5AFF4AAF" w:rsidRPr="007635BB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07635BB">
        <w:rPr>
          <w:rFonts w:ascii="Times New Roman" w:hAnsi="Times New Roman" w:cs="Times New Roman"/>
          <w:sz w:val="24"/>
          <w:szCs w:val="24"/>
        </w:rPr>
        <w:t xml:space="preserve">pakalpojuma </w:t>
      </w:r>
      <w:r w:rsidR="003B3840" w:rsidRPr="007635BB">
        <w:rPr>
          <w:rFonts w:ascii="Times New Roman" w:hAnsi="Times New Roman" w:cs="Times New Roman"/>
          <w:sz w:val="24"/>
          <w:szCs w:val="24"/>
        </w:rPr>
        <w:t>turpināšanai</w:t>
      </w:r>
      <w:r w:rsidRPr="007635BB">
        <w:rPr>
          <w:rFonts w:ascii="Times New Roman" w:hAnsi="Times New Roman" w:cs="Times New Roman"/>
          <w:sz w:val="24"/>
          <w:szCs w:val="24"/>
        </w:rPr>
        <w:t>:</w:t>
      </w:r>
    </w:p>
    <w:p w:rsidR="006D60F4" w:rsidRPr="007635BB" w:rsidRDefault="157A3F8A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bērns tiek uzņemts </w:t>
      </w:r>
      <w:r w:rsidR="5B0ADEAD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sz w:val="24"/>
          <w:szCs w:val="24"/>
        </w:rPr>
        <w:t>pakalpojuma gaidīšanas rindā ierastajā kārtībā;</w:t>
      </w:r>
    </w:p>
    <w:p w:rsidR="006D60F4" w:rsidRPr="007635BB" w:rsidRDefault="00841161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multiprofesionālā komanda pēc nepieciešamības veic bērna novērtēšanu un jaun</w:t>
      </w:r>
      <w:r w:rsidR="1E32FD2D" w:rsidRPr="007635BB">
        <w:rPr>
          <w:rFonts w:ascii="Times New Roman" w:hAnsi="Times New Roman" w:cs="Times New Roman"/>
          <w:sz w:val="24"/>
          <w:szCs w:val="24"/>
        </w:rPr>
        <w:t>a</w:t>
      </w:r>
      <w:r w:rsidRPr="007635BB">
        <w:rPr>
          <w:rFonts w:ascii="Times New Roman" w:hAnsi="Times New Roman" w:cs="Times New Roman"/>
          <w:sz w:val="24"/>
          <w:szCs w:val="24"/>
        </w:rPr>
        <w:t xml:space="preserve"> </w:t>
      </w:r>
      <w:r w:rsidR="55AFE9D6" w:rsidRPr="007635BB">
        <w:rPr>
          <w:rFonts w:ascii="Times New Roman" w:hAnsi="Times New Roman" w:cs="Times New Roman"/>
          <w:sz w:val="24"/>
          <w:szCs w:val="24"/>
        </w:rPr>
        <w:t>intervences</w:t>
      </w:r>
      <w:r w:rsidRPr="007635BB">
        <w:rPr>
          <w:rFonts w:ascii="Times New Roman" w:hAnsi="Times New Roman" w:cs="Times New Roman"/>
          <w:sz w:val="24"/>
          <w:szCs w:val="24"/>
        </w:rPr>
        <w:t xml:space="preserve"> plāna sastādīšanu;</w:t>
      </w:r>
    </w:p>
    <w:p w:rsidR="001C1CC3" w:rsidRPr="007635BB" w:rsidRDefault="00841161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bērnam tiek nodrošināts atlikušais nodarbību skaits</w:t>
      </w:r>
      <w:r w:rsidR="008828AF" w:rsidRPr="007635BB">
        <w:rPr>
          <w:rFonts w:ascii="Times New Roman" w:hAnsi="Times New Roman" w:cs="Times New Roman"/>
          <w:sz w:val="24"/>
          <w:szCs w:val="24"/>
        </w:rPr>
        <w:t>;</w:t>
      </w:r>
    </w:p>
    <w:p w:rsidR="006D60F4" w:rsidRPr="007635BB" w:rsidRDefault="008828AF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pacienta pilnvarotā persona</w:t>
      </w:r>
      <w:r w:rsidR="00841161" w:rsidRPr="007635BB">
        <w:rPr>
          <w:rFonts w:ascii="Times New Roman" w:hAnsi="Times New Roman" w:cs="Times New Roman"/>
          <w:sz w:val="24"/>
          <w:szCs w:val="24"/>
        </w:rPr>
        <w:t xml:space="preserve"> tiek informēt</w:t>
      </w:r>
      <w:r w:rsidRPr="007635BB">
        <w:rPr>
          <w:rFonts w:ascii="Times New Roman" w:hAnsi="Times New Roman" w:cs="Times New Roman"/>
          <w:sz w:val="24"/>
          <w:szCs w:val="24"/>
        </w:rPr>
        <w:t>a</w:t>
      </w:r>
      <w:r w:rsidR="00841161" w:rsidRPr="007635BB">
        <w:rPr>
          <w:rFonts w:ascii="Times New Roman" w:hAnsi="Times New Roman" w:cs="Times New Roman"/>
          <w:sz w:val="24"/>
          <w:szCs w:val="24"/>
        </w:rPr>
        <w:t xml:space="preserve"> par riskiem ārstniecības iestāžu maiņas </w:t>
      </w:r>
      <w:r w:rsidR="00841161" w:rsidRPr="007635BB">
        <w:rPr>
          <w:rFonts w:ascii="Times New Roman" w:eastAsia="Times New Roman" w:hAnsi="Times New Roman" w:cs="Times New Roman"/>
          <w:sz w:val="24"/>
          <w:szCs w:val="24"/>
        </w:rPr>
        <w:t>gadījumā</w:t>
      </w:r>
      <w:r w:rsidR="001C1CC3" w:rsidRPr="007635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60F4" w:rsidRPr="007635BB" w:rsidRDefault="00841161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 xml:space="preserve">bērnam var būt nepieciešams ilgāks laiks </w:t>
      </w:r>
      <w:r w:rsidR="15E5ED12" w:rsidRPr="007635BB">
        <w:rPr>
          <w:rFonts w:ascii="Times New Roman" w:eastAsia="Times New Roman" w:hAnsi="Times New Roman" w:cs="Times New Roman"/>
          <w:sz w:val="24"/>
          <w:szCs w:val="24"/>
        </w:rPr>
        <w:t xml:space="preserve">adaptācijai </w:t>
      </w:r>
      <w:r w:rsidRPr="007635BB">
        <w:rPr>
          <w:rFonts w:ascii="Times New Roman" w:eastAsia="Times New Roman" w:hAnsi="Times New Roman" w:cs="Times New Roman"/>
          <w:sz w:val="24"/>
          <w:szCs w:val="24"/>
        </w:rPr>
        <w:t>un sadarbības izveide</w:t>
      </w:r>
      <w:r w:rsidR="229DB062" w:rsidRPr="007635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635BB">
        <w:rPr>
          <w:rFonts w:ascii="Times New Roman" w:eastAsia="Times New Roman" w:hAnsi="Times New Roman" w:cs="Times New Roman"/>
          <w:sz w:val="24"/>
          <w:szCs w:val="24"/>
        </w:rPr>
        <w:t xml:space="preserve"> ar speciālistiem;</w:t>
      </w:r>
    </w:p>
    <w:p w:rsidR="00841161" w:rsidRPr="007635BB" w:rsidRDefault="00841161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jauna terapijas plāna sastādīšana, kuras laikā var tikt izvirzīti citi terapijas mērķi un to sasniegšana var būt apgrūtināta dēļ neliela atlikušo nodarbību skaita</w:t>
      </w:r>
      <w:r w:rsidR="003B286A" w:rsidRPr="007635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286A" w:rsidRPr="007635BB" w:rsidRDefault="3C961F87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pacienta pilnvarotā persona informē par pāriešanu uz citu ārstniecības iestādi, IZPILDĪTĀJS vienojas ar otru ārstniecības iestādi par pacienta </w:t>
      </w:r>
      <w:r w:rsidR="4E13536E" w:rsidRPr="028DD574">
        <w:rPr>
          <w:rFonts w:ascii="Times New Roman" w:hAnsi="Times New Roman" w:cs="Times New Roman"/>
          <w:sz w:val="24"/>
          <w:szCs w:val="24"/>
        </w:rPr>
        <w:t xml:space="preserve">medicīniskās </w:t>
      </w:r>
      <w:r w:rsidRPr="028DD574">
        <w:rPr>
          <w:rFonts w:ascii="Times New Roman" w:hAnsi="Times New Roman" w:cs="Times New Roman"/>
          <w:sz w:val="24"/>
          <w:szCs w:val="24"/>
        </w:rPr>
        <w:t xml:space="preserve">dokumentācijas </w:t>
      </w:r>
      <w:r w:rsidR="4E13536E" w:rsidRPr="028DD574">
        <w:rPr>
          <w:rFonts w:ascii="Times New Roman" w:hAnsi="Times New Roman" w:cs="Times New Roman"/>
          <w:sz w:val="24"/>
          <w:szCs w:val="24"/>
        </w:rPr>
        <w:t xml:space="preserve">kopijas </w:t>
      </w:r>
      <w:r w:rsidRPr="028DD574">
        <w:rPr>
          <w:rFonts w:ascii="Times New Roman" w:hAnsi="Times New Roman" w:cs="Times New Roman"/>
          <w:sz w:val="24"/>
          <w:szCs w:val="24"/>
        </w:rPr>
        <w:t>nodošanas procesu</w:t>
      </w:r>
      <w:r w:rsidR="7DE70FB9" w:rsidRPr="028DD574">
        <w:rPr>
          <w:rFonts w:ascii="Times New Roman" w:hAnsi="Times New Roman" w:cs="Times New Roman"/>
          <w:sz w:val="24"/>
          <w:szCs w:val="24"/>
        </w:rPr>
        <w:t xml:space="preserve">, </w:t>
      </w:r>
      <w:r w:rsidR="376AEE64" w:rsidRPr="028DD574">
        <w:rPr>
          <w:rFonts w:ascii="Times New Roman" w:hAnsi="Times New Roman" w:cs="Times New Roman"/>
          <w:sz w:val="24"/>
          <w:szCs w:val="24"/>
        </w:rPr>
        <w:t xml:space="preserve">t.sk </w:t>
      </w:r>
      <w:r w:rsidR="7DE70FB9" w:rsidRPr="028DD574">
        <w:rPr>
          <w:rFonts w:ascii="Times New Roman" w:hAnsi="Times New Roman" w:cs="Times New Roman"/>
          <w:sz w:val="24"/>
          <w:szCs w:val="24"/>
        </w:rPr>
        <w:t>norādot veikto nodarbību skaitu</w:t>
      </w:r>
      <w:r w:rsidRPr="028DD574">
        <w:rPr>
          <w:rFonts w:ascii="Times New Roman" w:hAnsi="Times New Roman" w:cs="Times New Roman"/>
          <w:sz w:val="24"/>
          <w:szCs w:val="24"/>
        </w:rPr>
        <w:t>.</w:t>
      </w:r>
    </w:p>
    <w:p w:rsidR="00885533" w:rsidRPr="007635BB" w:rsidRDefault="00885533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5F49" w:rsidRPr="007635BB" w:rsidRDefault="535D77E6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>IZPILDĪTĀJS</w:t>
      </w:r>
      <w:r w:rsidR="507E1B43" w:rsidRPr="028DD574">
        <w:rPr>
          <w:rFonts w:ascii="Times New Roman" w:hAnsi="Times New Roman" w:cs="Times New Roman"/>
          <w:sz w:val="24"/>
          <w:szCs w:val="24"/>
        </w:rPr>
        <w:t>, ņemot vērā šīs kārtības 11. punktā noteikto,</w:t>
      </w:r>
      <w:r w:rsidRPr="028DD574">
        <w:rPr>
          <w:rFonts w:ascii="Times New Roman" w:hAnsi="Times New Roman" w:cs="Times New Roman"/>
          <w:sz w:val="24"/>
          <w:szCs w:val="24"/>
        </w:rPr>
        <w:t xml:space="preserve"> ievēro šādas </w:t>
      </w:r>
      <w:r w:rsidRPr="028DD574">
        <w:rPr>
          <w:rFonts w:ascii="Times New Roman" w:hAnsi="Times New Roman" w:cs="Times New Roman"/>
          <w:b/>
          <w:bCs/>
          <w:sz w:val="24"/>
          <w:szCs w:val="24"/>
        </w:rPr>
        <w:t xml:space="preserve">prasības </w:t>
      </w:r>
      <w:r w:rsidR="4C00BAE2" w:rsidRPr="028DD574">
        <w:rPr>
          <w:rFonts w:ascii="Times New Roman" w:hAnsi="Times New Roman" w:cs="Times New Roman"/>
          <w:b/>
          <w:bCs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b/>
          <w:bCs/>
          <w:sz w:val="24"/>
          <w:szCs w:val="24"/>
        </w:rPr>
        <w:t>pakalpojuma rindu organizācijai</w:t>
      </w:r>
      <w:r w:rsidRPr="028DD574">
        <w:rPr>
          <w:rFonts w:ascii="Times New Roman" w:hAnsi="Times New Roman" w:cs="Times New Roman"/>
          <w:sz w:val="24"/>
          <w:szCs w:val="24"/>
        </w:rPr>
        <w:t>:</w:t>
      </w:r>
    </w:p>
    <w:p w:rsidR="00785F49" w:rsidRPr="007635BB" w:rsidRDefault="00785F49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 xml:space="preserve">nodrošina </w:t>
      </w:r>
      <w:r w:rsidR="5E42E059" w:rsidRPr="007635BB">
        <w:rPr>
          <w:rFonts w:ascii="Times New Roman" w:hAnsi="Times New Roman" w:cs="Times New Roman"/>
          <w:sz w:val="24"/>
          <w:szCs w:val="24"/>
        </w:rPr>
        <w:t>bērna</w:t>
      </w:r>
      <w:r w:rsidRPr="007635BB">
        <w:rPr>
          <w:rFonts w:ascii="Times New Roman" w:hAnsi="Times New Roman" w:cs="Times New Roman"/>
          <w:sz w:val="24"/>
          <w:szCs w:val="24"/>
        </w:rPr>
        <w:t xml:space="preserve"> pierakstu uz agrīnas intervences pakalpojumu gan klātienē, gan telefoniski, gan elektroniski, atbilstoši ārstniecības iestādes </w:t>
      </w:r>
      <w:r w:rsidR="154E816F" w:rsidRPr="007635BB">
        <w:rPr>
          <w:rFonts w:ascii="Times New Roman" w:hAnsi="Times New Roman" w:cs="Times New Roman"/>
          <w:sz w:val="24"/>
          <w:szCs w:val="24"/>
        </w:rPr>
        <w:t>tīmekļvietnē</w:t>
      </w:r>
      <w:r w:rsidRPr="007635BB">
        <w:rPr>
          <w:rFonts w:ascii="Times New Roman" w:hAnsi="Times New Roman" w:cs="Times New Roman"/>
          <w:sz w:val="24"/>
          <w:szCs w:val="24"/>
        </w:rPr>
        <w:t xml:space="preserve"> norādītai kārtībai;</w:t>
      </w:r>
    </w:p>
    <w:p w:rsidR="0061362B" w:rsidRPr="007635BB" w:rsidRDefault="535D77E6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nodrošina </w:t>
      </w:r>
      <w:r w:rsidR="521948D8" w:rsidRPr="028DD574">
        <w:rPr>
          <w:rFonts w:ascii="Times New Roman" w:hAnsi="Times New Roman" w:cs="Times New Roman"/>
          <w:sz w:val="24"/>
          <w:szCs w:val="24"/>
        </w:rPr>
        <w:t>bērna likumiskā pārstāvja vai aizbildņa</w:t>
      </w:r>
      <w:r w:rsidRPr="028DD574">
        <w:rPr>
          <w:rFonts w:ascii="Times New Roman" w:hAnsi="Times New Roman" w:cs="Times New Roman"/>
          <w:sz w:val="24"/>
          <w:szCs w:val="24"/>
        </w:rPr>
        <w:t xml:space="preserve"> informēšanu par pierakstu uz </w:t>
      </w:r>
      <w:r w:rsidR="40F20C3B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sz w:val="24"/>
          <w:szCs w:val="24"/>
        </w:rPr>
        <w:t xml:space="preserve">pakalpojumu telefoniski, divas darba dienas pirms paredzētā pakalpojuma, ja gaidīšanas laiks līdz pakalpojuma saņemšanas </w:t>
      </w:r>
      <w:r w:rsidR="07CDF774" w:rsidRPr="028DD574">
        <w:rPr>
          <w:rFonts w:ascii="Times New Roman" w:hAnsi="Times New Roman" w:cs="Times New Roman"/>
          <w:sz w:val="24"/>
          <w:szCs w:val="24"/>
        </w:rPr>
        <w:t>dienai</w:t>
      </w:r>
      <w:r w:rsidRPr="028DD574">
        <w:rPr>
          <w:rFonts w:ascii="Times New Roman" w:hAnsi="Times New Roman" w:cs="Times New Roman"/>
          <w:sz w:val="24"/>
          <w:szCs w:val="24"/>
        </w:rPr>
        <w:t xml:space="preserve"> ir bijis ilgāks par 14 kalendārām dienām</w:t>
      </w:r>
      <w:r w:rsidR="368ABA18" w:rsidRPr="028DD574">
        <w:rPr>
          <w:rFonts w:ascii="Times New Roman" w:hAnsi="Times New Roman" w:cs="Times New Roman"/>
          <w:sz w:val="24"/>
          <w:szCs w:val="24"/>
        </w:rPr>
        <w:t>.</w:t>
      </w:r>
    </w:p>
    <w:p w:rsidR="00841161" w:rsidRPr="007635BB" w:rsidRDefault="00841161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5F49" w:rsidRPr="007635BB" w:rsidRDefault="00785F49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IZPILDĪTĀJS nodrošina:</w:t>
      </w:r>
    </w:p>
    <w:p w:rsidR="00785F49" w:rsidRPr="007635BB" w:rsidRDefault="41B2EF3D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 xml:space="preserve">bērna likumiskā pārstāvja vai aizbildņa </w:t>
      </w:r>
      <w:r w:rsidR="00785F49" w:rsidRPr="007635BB">
        <w:rPr>
          <w:rFonts w:ascii="Times New Roman" w:hAnsi="Times New Roman" w:cs="Times New Roman"/>
          <w:sz w:val="24"/>
          <w:szCs w:val="24"/>
        </w:rPr>
        <w:t>informēšanu par agrīnas intervences pakalpojumu ietvaros plānoto ārstēšanas procesu, tā riskiem, nodarbību/procedūru vai konsultāciju biežumu un citiem nozīmīgiem jautājumiem, kas saistīti ar konkrētām ārstēšanā pielietotām metodēm;</w:t>
      </w:r>
    </w:p>
    <w:p w:rsidR="00785F49" w:rsidRPr="007635BB" w:rsidRDefault="535D77E6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multiprofesionālās komandas sapulces vismaz vienu reizi nedēļā, kurā komandas dalībnieki komunicē par </w:t>
      </w:r>
      <w:r w:rsidR="1A0ACB48" w:rsidRPr="028DD574">
        <w:rPr>
          <w:rFonts w:ascii="Times New Roman" w:hAnsi="Times New Roman" w:cs="Times New Roman"/>
          <w:sz w:val="24"/>
          <w:szCs w:val="24"/>
        </w:rPr>
        <w:t xml:space="preserve">bērna </w:t>
      </w:r>
      <w:r w:rsidRPr="028DD574">
        <w:rPr>
          <w:rFonts w:ascii="Times New Roman" w:hAnsi="Times New Roman" w:cs="Times New Roman"/>
          <w:sz w:val="24"/>
          <w:szCs w:val="24"/>
        </w:rPr>
        <w:t>klīnisko informāciju, novērtē terapijas procesu un dinamiku, nepieciešamības gadījum</w:t>
      </w:r>
      <w:r w:rsidR="5E5EF005" w:rsidRPr="028DD574">
        <w:rPr>
          <w:rFonts w:ascii="Times New Roman" w:hAnsi="Times New Roman" w:cs="Times New Roman"/>
          <w:sz w:val="24"/>
          <w:szCs w:val="24"/>
        </w:rPr>
        <w:t>ā</w:t>
      </w:r>
      <w:r w:rsidRPr="028DD574">
        <w:rPr>
          <w:rFonts w:ascii="Times New Roman" w:hAnsi="Times New Roman" w:cs="Times New Roman"/>
          <w:sz w:val="24"/>
          <w:szCs w:val="24"/>
        </w:rPr>
        <w:t xml:space="preserve"> koriģē </w:t>
      </w:r>
      <w:r w:rsidR="0E022427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sz w:val="24"/>
          <w:szCs w:val="24"/>
        </w:rPr>
        <w:t>pakalpojumu plānu vai mērķus;</w:t>
      </w:r>
    </w:p>
    <w:p w:rsidR="00785F49" w:rsidRPr="007635BB" w:rsidRDefault="002F73CB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multiprofesionālās komandas sapulcēs p</w:t>
      </w:r>
      <w:r w:rsidR="00785F49" w:rsidRPr="007635BB">
        <w:rPr>
          <w:rFonts w:ascii="Times New Roman" w:hAnsi="Times New Roman" w:cs="Times New Roman"/>
          <w:sz w:val="24"/>
          <w:szCs w:val="24"/>
        </w:rPr>
        <w:t xml:space="preserve">ieņemto lēmumu atspoguļošanu </w:t>
      </w:r>
      <w:r w:rsidR="5D12BD00" w:rsidRPr="007635BB">
        <w:rPr>
          <w:rFonts w:ascii="Times New Roman" w:hAnsi="Times New Roman" w:cs="Times New Roman"/>
          <w:sz w:val="24"/>
          <w:szCs w:val="24"/>
        </w:rPr>
        <w:t>bērna</w:t>
      </w:r>
      <w:r w:rsidR="00785F49" w:rsidRPr="007635BB">
        <w:rPr>
          <w:rFonts w:ascii="Times New Roman" w:hAnsi="Times New Roman" w:cs="Times New Roman"/>
          <w:sz w:val="24"/>
          <w:szCs w:val="24"/>
        </w:rPr>
        <w:t xml:space="preserve"> medicīniskajā dokumentācijā un </w:t>
      </w:r>
      <w:r w:rsidR="14539A5F" w:rsidRPr="007635BB">
        <w:rPr>
          <w:rFonts w:ascii="Times New Roman" w:hAnsi="Times New Roman" w:cs="Times New Roman"/>
          <w:sz w:val="24"/>
          <w:szCs w:val="24"/>
        </w:rPr>
        <w:t>bērna</w:t>
      </w:r>
      <w:r w:rsidR="00785F49" w:rsidRPr="007635BB">
        <w:rPr>
          <w:rFonts w:ascii="Times New Roman" w:hAnsi="Times New Roman" w:cs="Times New Roman"/>
          <w:sz w:val="24"/>
          <w:szCs w:val="24"/>
        </w:rPr>
        <w:t xml:space="preserve"> likumisko pārstāvju </w:t>
      </w:r>
      <w:r w:rsidR="7F6424AC" w:rsidRPr="007635BB">
        <w:rPr>
          <w:rFonts w:ascii="Times New Roman" w:hAnsi="Times New Roman" w:cs="Times New Roman"/>
          <w:sz w:val="24"/>
          <w:szCs w:val="24"/>
        </w:rPr>
        <w:t xml:space="preserve">vai aizbildņa </w:t>
      </w:r>
      <w:r w:rsidR="00785F49" w:rsidRPr="007635BB">
        <w:rPr>
          <w:rFonts w:ascii="Times New Roman" w:hAnsi="Times New Roman" w:cs="Times New Roman"/>
          <w:sz w:val="24"/>
          <w:szCs w:val="24"/>
        </w:rPr>
        <w:t>informēšanu par būtiskām izmaiņām plānā;</w:t>
      </w:r>
    </w:p>
    <w:p w:rsidR="00516ECB" w:rsidRDefault="00785F49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rezultātu novērtēšanu pēc agrīn</w:t>
      </w:r>
      <w:r w:rsidR="5BF9E640" w:rsidRPr="007635BB">
        <w:rPr>
          <w:rFonts w:ascii="Times New Roman" w:hAnsi="Times New Roman" w:cs="Times New Roman"/>
          <w:sz w:val="24"/>
          <w:szCs w:val="24"/>
        </w:rPr>
        <w:t>ā</w:t>
      </w:r>
      <w:r w:rsidRPr="007635BB">
        <w:rPr>
          <w:rFonts w:ascii="Times New Roman" w:hAnsi="Times New Roman" w:cs="Times New Roman"/>
          <w:sz w:val="24"/>
          <w:szCs w:val="24"/>
        </w:rPr>
        <w:t>s intervences pakalpojumu kursa pabeigšanas (mērķis sasniegts/daļēji sasniegts/nav sasniegts), norādot Vadības informācijas sistēmas veidlapā Nr.024/u „Ambulatorā pacienta talons” atbilstošu manipulācijas kodu</w:t>
      </w:r>
      <w:r w:rsidR="00516ECB" w:rsidRPr="007635BB">
        <w:rPr>
          <w:rFonts w:ascii="Times New Roman" w:hAnsi="Times New Roman" w:cs="Times New Roman"/>
          <w:sz w:val="24"/>
          <w:szCs w:val="24"/>
        </w:rPr>
        <w:t>:</w:t>
      </w:r>
    </w:p>
    <w:p w:rsidR="007635BB" w:rsidRPr="007635BB" w:rsidRDefault="007635BB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491"/>
      </w:tblGrid>
      <w:tr w:rsidR="00516ECB" w:rsidRPr="007635BB" w:rsidTr="4FC9315B">
        <w:trPr>
          <w:trHeight w:val="437"/>
        </w:trPr>
        <w:tc>
          <w:tcPr>
            <w:tcW w:w="2439" w:type="dxa"/>
            <w:shd w:val="clear" w:color="auto" w:fill="FCE4D6"/>
            <w:vAlign w:val="center"/>
            <w:hideMark/>
          </w:tcPr>
          <w:p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516ECB" w:rsidRPr="007635BB" w:rsidTr="4FC9315B">
        <w:trPr>
          <w:trHeight w:val="703"/>
        </w:trPr>
        <w:tc>
          <w:tcPr>
            <w:tcW w:w="2439" w:type="dxa"/>
            <w:noWrap/>
            <w:vAlign w:val="center"/>
            <w:hideMark/>
          </w:tcPr>
          <w:p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6491" w:type="dxa"/>
            <w:vAlign w:val="center"/>
            <w:hideMark/>
          </w:tcPr>
          <w:p w:rsidR="00516ECB" w:rsidRPr="007635BB" w:rsidRDefault="00516EC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</w:tr>
      <w:tr w:rsidR="00516ECB" w:rsidRPr="007635BB" w:rsidTr="4FC9315B">
        <w:trPr>
          <w:trHeight w:val="685"/>
        </w:trPr>
        <w:tc>
          <w:tcPr>
            <w:tcW w:w="2439" w:type="dxa"/>
            <w:noWrap/>
            <w:vAlign w:val="center"/>
            <w:hideMark/>
          </w:tcPr>
          <w:p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13091</w:t>
            </w:r>
          </w:p>
        </w:tc>
        <w:tc>
          <w:tcPr>
            <w:tcW w:w="6491" w:type="dxa"/>
            <w:vAlign w:val="center"/>
            <w:hideMark/>
          </w:tcPr>
          <w:p w:rsidR="00516ECB" w:rsidRPr="007635BB" w:rsidRDefault="00516EC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sasniegts</w:t>
            </w:r>
          </w:p>
        </w:tc>
      </w:tr>
      <w:tr w:rsidR="00516ECB" w:rsidRPr="007635BB" w:rsidTr="4FC9315B">
        <w:trPr>
          <w:trHeight w:val="300"/>
        </w:trPr>
        <w:tc>
          <w:tcPr>
            <w:tcW w:w="2439" w:type="dxa"/>
            <w:noWrap/>
            <w:vAlign w:val="center"/>
            <w:hideMark/>
          </w:tcPr>
          <w:p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13092</w:t>
            </w:r>
          </w:p>
        </w:tc>
        <w:tc>
          <w:tcPr>
            <w:tcW w:w="6491" w:type="dxa"/>
            <w:vAlign w:val="center"/>
            <w:hideMark/>
          </w:tcPr>
          <w:p w:rsidR="00516ECB" w:rsidRPr="007635BB" w:rsidRDefault="00516EC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</w:tr>
    </w:tbl>
    <w:p w:rsidR="00783B02" w:rsidRPr="007635BB" w:rsidRDefault="00783B02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6F4C" w:rsidRDefault="2AD79DF4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>Vadības informācijas sistēmas veidlapā Nr.024/u „Ambulatorā pacienta talons” t atbilstoš</w:t>
      </w:r>
      <w:r w:rsidR="66604080" w:rsidRPr="028DD574">
        <w:rPr>
          <w:rFonts w:ascii="Times New Roman" w:hAnsi="Times New Roman" w:cs="Times New Roman"/>
          <w:sz w:val="24"/>
          <w:szCs w:val="24"/>
        </w:rPr>
        <w:t>ās</w:t>
      </w:r>
      <w:r w:rsidRPr="028DD574">
        <w:rPr>
          <w:rFonts w:ascii="Times New Roman" w:hAnsi="Times New Roman" w:cs="Times New Roman"/>
          <w:sz w:val="24"/>
          <w:szCs w:val="24"/>
        </w:rPr>
        <w:t xml:space="preserve"> manipulācijas kod</w:t>
      </w:r>
      <w:r w:rsidR="14FF8611" w:rsidRPr="028DD574">
        <w:rPr>
          <w:rFonts w:ascii="Times New Roman" w:hAnsi="Times New Roman" w:cs="Times New Roman"/>
          <w:sz w:val="24"/>
          <w:szCs w:val="24"/>
        </w:rPr>
        <w:t>a</w:t>
      </w:r>
      <w:r w:rsidR="3033E315" w:rsidRPr="028DD574">
        <w:rPr>
          <w:rFonts w:ascii="Times New Roman" w:hAnsi="Times New Roman" w:cs="Times New Roman"/>
          <w:sz w:val="24"/>
          <w:szCs w:val="24"/>
        </w:rPr>
        <w:t xml:space="preserve"> norādīšanu</w:t>
      </w:r>
      <w:r w:rsidRPr="028DD574">
        <w:rPr>
          <w:rFonts w:ascii="Times New Roman" w:hAnsi="Times New Roman" w:cs="Times New Roman"/>
          <w:sz w:val="24"/>
          <w:szCs w:val="24"/>
        </w:rPr>
        <w:t>, ja ārstēšanas kurss kāda iemesla dēļ ir pārtraukts:</w:t>
      </w:r>
    </w:p>
    <w:p w:rsidR="007635BB" w:rsidRPr="007635BB" w:rsidRDefault="007635BB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491"/>
      </w:tblGrid>
      <w:tr w:rsidR="00106F4C" w:rsidRPr="007635BB" w:rsidTr="007635BB">
        <w:trPr>
          <w:trHeight w:val="437"/>
        </w:trPr>
        <w:tc>
          <w:tcPr>
            <w:tcW w:w="2439" w:type="dxa"/>
            <w:shd w:val="clear" w:color="auto" w:fill="FCE4D6"/>
            <w:vAlign w:val="center"/>
            <w:hideMark/>
          </w:tcPr>
          <w:p w:rsidR="00106F4C" w:rsidRPr="007635BB" w:rsidRDefault="00106F4C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:rsidR="00106F4C" w:rsidRPr="007635BB" w:rsidRDefault="00106F4C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106F4C" w:rsidRPr="007635BB" w:rsidTr="007635BB">
        <w:trPr>
          <w:trHeight w:val="703"/>
        </w:trPr>
        <w:tc>
          <w:tcPr>
            <w:tcW w:w="2439" w:type="dxa"/>
            <w:noWrap/>
            <w:vAlign w:val="center"/>
            <w:hideMark/>
          </w:tcPr>
          <w:p w:rsidR="00106F4C" w:rsidRPr="007635BB" w:rsidRDefault="6EFD5F28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13087</w:t>
            </w:r>
          </w:p>
        </w:tc>
        <w:tc>
          <w:tcPr>
            <w:tcW w:w="6491" w:type="dxa"/>
            <w:vAlign w:val="center"/>
            <w:hideMark/>
          </w:tcPr>
          <w:p w:rsidR="00106F4C" w:rsidRPr="007635BB" w:rsidRDefault="00106F4C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jo pacients to neapmeklē</w:t>
            </w:r>
          </w:p>
        </w:tc>
      </w:tr>
      <w:tr w:rsidR="00106F4C" w:rsidRPr="007635BB" w:rsidTr="007635BB">
        <w:trPr>
          <w:trHeight w:val="685"/>
        </w:trPr>
        <w:tc>
          <w:tcPr>
            <w:tcW w:w="2439" w:type="dxa"/>
            <w:noWrap/>
            <w:vAlign w:val="center"/>
            <w:hideMark/>
          </w:tcPr>
          <w:p w:rsidR="00106F4C" w:rsidRPr="007635BB" w:rsidRDefault="00106F4C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13088</w:t>
            </w:r>
          </w:p>
        </w:tc>
        <w:tc>
          <w:tcPr>
            <w:tcW w:w="6491" w:type="dxa"/>
            <w:vAlign w:val="center"/>
            <w:hideMark/>
          </w:tcPr>
          <w:p w:rsidR="00106F4C" w:rsidRPr="007635BB" w:rsidRDefault="00106F4C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citu iemeslu dēļ</w:t>
            </w:r>
          </w:p>
        </w:tc>
      </w:tr>
    </w:tbl>
    <w:p w:rsidR="001C1CC3" w:rsidRPr="007635BB" w:rsidRDefault="001C1CC3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5F49" w:rsidRPr="007635BB" w:rsidRDefault="2AB96B8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>pēc agrīn</w:t>
      </w:r>
      <w:r w:rsidR="1F9691C8" w:rsidRPr="028DD574">
        <w:rPr>
          <w:rFonts w:ascii="Times New Roman" w:hAnsi="Times New Roman" w:cs="Times New Roman"/>
          <w:sz w:val="24"/>
          <w:szCs w:val="24"/>
        </w:rPr>
        <w:t>ā</w:t>
      </w:r>
      <w:r w:rsidRPr="028DD574">
        <w:rPr>
          <w:rFonts w:ascii="Times New Roman" w:hAnsi="Times New Roman" w:cs="Times New Roman"/>
          <w:sz w:val="24"/>
          <w:szCs w:val="24"/>
        </w:rPr>
        <w:t xml:space="preserve">s intervences pakalpojumu sniegšanas pabeigšanas – izraksta (veidlapa Nr. 027/u “Izraksts no stacionārā/ambulatorā pacienta medicīniskās kartes” vai veidlapas formas Nr.003/u III sadaļa jeb Epikrīze) izsniegšanu </w:t>
      </w:r>
      <w:r w:rsidR="0382A1D0" w:rsidRPr="028DD574">
        <w:rPr>
          <w:rFonts w:ascii="Times New Roman" w:hAnsi="Times New Roman" w:cs="Times New Roman"/>
          <w:sz w:val="24"/>
          <w:szCs w:val="24"/>
        </w:rPr>
        <w:t xml:space="preserve">bērna likumiskajam pārstāvim vai aizbildnim </w:t>
      </w:r>
      <w:r w:rsidRPr="028DD574">
        <w:rPr>
          <w:rFonts w:ascii="Times New Roman" w:hAnsi="Times New Roman" w:cs="Times New Roman"/>
          <w:sz w:val="24"/>
          <w:szCs w:val="24"/>
        </w:rPr>
        <w:t xml:space="preserve">un nosūtītājam, norādot izrakstā </w:t>
      </w:r>
      <w:r w:rsidR="1DB15A52" w:rsidRPr="028DD574">
        <w:rPr>
          <w:rFonts w:ascii="Times New Roman" w:hAnsi="Times New Roman" w:cs="Times New Roman"/>
          <w:sz w:val="24"/>
          <w:szCs w:val="24"/>
        </w:rPr>
        <w:t>bērnam</w:t>
      </w:r>
      <w:r w:rsidRPr="028DD574">
        <w:rPr>
          <w:rFonts w:ascii="Times New Roman" w:hAnsi="Times New Roman" w:cs="Times New Roman"/>
          <w:sz w:val="24"/>
          <w:szCs w:val="24"/>
        </w:rPr>
        <w:t xml:space="preserve"> sniegto agrīnas intervences pakalpojumu vērtējumu, vai ir sasniegti izvirzītie mērķi, kāds ir </w:t>
      </w:r>
      <w:r w:rsidR="4AC6173A" w:rsidRPr="028DD574">
        <w:rPr>
          <w:rFonts w:ascii="Times New Roman" w:hAnsi="Times New Roman" w:cs="Times New Roman"/>
          <w:sz w:val="24"/>
          <w:szCs w:val="24"/>
        </w:rPr>
        <w:t>bērna</w:t>
      </w:r>
      <w:r w:rsidRPr="028DD574">
        <w:rPr>
          <w:rFonts w:ascii="Times New Roman" w:hAnsi="Times New Roman" w:cs="Times New Roman"/>
          <w:sz w:val="24"/>
          <w:szCs w:val="24"/>
        </w:rPr>
        <w:t xml:space="preserve"> veselības stāvokļa novērtējums, kā arī rekomendācijas tāl</w:t>
      </w:r>
      <w:r w:rsidR="6AD68BB4" w:rsidRPr="028DD574">
        <w:rPr>
          <w:rFonts w:ascii="Times New Roman" w:hAnsi="Times New Roman" w:cs="Times New Roman"/>
          <w:sz w:val="24"/>
          <w:szCs w:val="24"/>
        </w:rPr>
        <w:t>ā</w:t>
      </w:r>
      <w:r w:rsidRPr="028DD574">
        <w:rPr>
          <w:rFonts w:ascii="Times New Roman" w:hAnsi="Times New Roman" w:cs="Times New Roman"/>
          <w:sz w:val="24"/>
          <w:szCs w:val="24"/>
        </w:rPr>
        <w:t>kajai ārstēšanai un rehabil</w:t>
      </w:r>
      <w:r w:rsidR="6AD68BB4" w:rsidRPr="028DD574">
        <w:rPr>
          <w:rFonts w:ascii="Times New Roman" w:hAnsi="Times New Roman" w:cs="Times New Roman"/>
          <w:sz w:val="24"/>
          <w:szCs w:val="24"/>
        </w:rPr>
        <w:t>i</w:t>
      </w:r>
      <w:r w:rsidRPr="028DD574">
        <w:rPr>
          <w:rFonts w:ascii="Times New Roman" w:hAnsi="Times New Roman" w:cs="Times New Roman"/>
          <w:sz w:val="24"/>
          <w:szCs w:val="24"/>
        </w:rPr>
        <w:t>tācijai</w:t>
      </w:r>
      <w:r w:rsidR="443198B0" w:rsidRPr="028DD574">
        <w:rPr>
          <w:rFonts w:ascii="Times New Roman" w:hAnsi="Times New Roman" w:cs="Times New Roman"/>
          <w:sz w:val="24"/>
          <w:szCs w:val="24"/>
        </w:rPr>
        <w:t xml:space="preserve"> (t.sk arī rekomendācijas izglītības iestādēm)</w:t>
      </w:r>
      <w:r w:rsidRPr="028DD574">
        <w:rPr>
          <w:rFonts w:ascii="Times New Roman" w:hAnsi="Times New Roman" w:cs="Times New Roman"/>
          <w:sz w:val="24"/>
          <w:szCs w:val="24"/>
        </w:rPr>
        <w:t>, lai nodrošinātu pēctecīgu ārstēšanu;</w:t>
      </w:r>
    </w:p>
    <w:p w:rsidR="00765115" w:rsidRPr="007635BB" w:rsidRDefault="2E6BB740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izraksta informācijas ievadi Vienotās veselības nozares elektroniskās informācijas sistēmā.</w:t>
      </w:r>
    </w:p>
    <w:p w:rsidR="001C1CC3" w:rsidRPr="007635BB" w:rsidRDefault="001C1CC3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4B73" w:rsidRPr="007635BB" w:rsidRDefault="4F1B8DCB" w:rsidP="028DD5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Agrīnās intervences </w:t>
      </w:r>
      <w:r w:rsidR="12B4D0E5"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52B9D61E"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akalpojuma kvalitātes vērtēšanas kritēriji:</w:t>
      </w:r>
    </w:p>
    <w:p w:rsidR="00344B73" w:rsidRPr="007635BB" w:rsidRDefault="3D1B9060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="2D57E488" w:rsidRPr="028DD574">
        <w:rPr>
          <w:rFonts w:ascii="Times New Roman" w:hAnsi="Times New Roman" w:cs="Times New Roman"/>
          <w:sz w:val="24"/>
          <w:szCs w:val="24"/>
        </w:rPr>
        <w:t>p</w:t>
      </w:r>
      <w:r w:rsidR="11032BBF" w:rsidRPr="028DD574">
        <w:rPr>
          <w:rFonts w:ascii="Times New Roman" w:hAnsi="Times New Roman" w:cs="Times New Roman"/>
          <w:sz w:val="24"/>
          <w:szCs w:val="24"/>
        </w:rPr>
        <w:t>akalpojuma kvalitātes vērtēšanas kritēriji tiek vērtēti reizi gadā</w:t>
      </w:r>
      <w:r w:rsidR="395A13D6" w:rsidRPr="028DD574">
        <w:rPr>
          <w:rFonts w:ascii="Times New Roman" w:hAnsi="Times New Roman" w:cs="Times New Roman"/>
          <w:sz w:val="24"/>
          <w:szCs w:val="24"/>
        </w:rPr>
        <w:t xml:space="preserve"> par iepriekšējo gadu</w:t>
      </w:r>
      <w:r w:rsidR="11032BBF" w:rsidRPr="028DD574">
        <w:rPr>
          <w:rFonts w:ascii="Times New Roman" w:hAnsi="Times New Roman" w:cs="Times New Roman"/>
          <w:sz w:val="24"/>
          <w:szCs w:val="24"/>
        </w:rPr>
        <w:t xml:space="preserve"> un DIENESTS ir tiesīgs pārskatīt līguma nosacījumus vai </w:t>
      </w:r>
      <w:r w:rsidR="109E424F" w:rsidRPr="028DD574">
        <w:rPr>
          <w:rFonts w:ascii="Times New Roman" w:hAnsi="Times New Roman" w:cs="Times New Roman"/>
          <w:sz w:val="24"/>
          <w:szCs w:val="24"/>
        </w:rPr>
        <w:t xml:space="preserve">vienpusēji </w:t>
      </w:r>
      <w:r w:rsidR="21B69B80" w:rsidRPr="028DD574">
        <w:rPr>
          <w:rFonts w:ascii="Times New Roman" w:hAnsi="Times New Roman" w:cs="Times New Roman"/>
          <w:sz w:val="24"/>
          <w:szCs w:val="24"/>
        </w:rPr>
        <w:t xml:space="preserve">izbeigt </w:t>
      </w:r>
      <w:r w:rsidR="11032BBF" w:rsidRPr="028DD574">
        <w:rPr>
          <w:rFonts w:ascii="Times New Roman" w:hAnsi="Times New Roman" w:cs="Times New Roman"/>
          <w:sz w:val="24"/>
          <w:szCs w:val="24"/>
        </w:rPr>
        <w:t xml:space="preserve">līgumu par </w:t>
      </w:r>
      <w:r w:rsidR="119D572C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="11032BBF" w:rsidRPr="028DD574">
        <w:rPr>
          <w:rFonts w:ascii="Times New Roman" w:hAnsi="Times New Roman" w:cs="Times New Roman"/>
          <w:sz w:val="24"/>
          <w:szCs w:val="24"/>
        </w:rPr>
        <w:t>pakalpojum</w:t>
      </w:r>
      <w:r w:rsidR="0600050B" w:rsidRPr="028DD574">
        <w:rPr>
          <w:rFonts w:ascii="Times New Roman" w:hAnsi="Times New Roman" w:cs="Times New Roman"/>
          <w:sz w:val="24"/>
          <w:szCs w:val="24"/>
        </w:rPr>
        <w:t>a</w:t>
      </w:r>
      <w:r w:rsidR="11032BBF" w:rsidRPr="028DD574">
        <w:rPr>
          <w:rFonts w:ascii="Times New Roman" w:hAnsi="Times New Roman" w:cs="Times New Roman"/>
          <w:sz w:val="24"/>
          <w:szCs w:val="24"/>
        </w:rPr>
        <w:t xml:space="preserve"> sniegšanu, ja vērtēšanas kritēriji ir nepieņemamā līmenī atbilstoši šī pielikuma </w:t>
      </w:r>
      <w:r w:rsidR="13D80F71" w:rsidRPr="028DD574">
        <w:rPr>
          <w:rFonts w:ascii="Times New Roman" w:hAnsi="Times New Roman" w:cs="Times New Roman"/>
          <w:sz w:val="24"/>
          <w:szCs w:val="24"/>
        </w:rPr>
        <w:t>2</w:t>
      </w:r>
      <w:r w:rsidR="11032BBF" w:rsidRPr="028DD574">
        <w:rPr>
          <w:rFonts w:ascii="Times New Roman" w:hAnsi="Times New Roman" w:cs="Times New Roman"/>
          <w:sz w:val="24"/>
          <w:szCs w:val="24"/>
        </w:rPr>
        <w:t>. tabulā norādītajiem mērķa rādītājiem</w:t>
      </w:r>
      <w:r w:rsidR="54DE8615" w:rsidRPr="028DD574">
        <w:rPr>
          <w:rFonts w:ascii="Times New Roman" w:hAnsi="Times New Roman" w:cs="Times New Roman"/>
          <w:sz w:val="24"/>
          <w:szCs w:val="24"/>
        </w:rPr>
        <w:t>;</w:t>
      </w:r>
    </w:p>
    <w:p w:rsidR="00344B73" w:rsidRPr="007635BB" w:rsidRDefault="000B3307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DIENESTS ir tiesīgs noteikt papildu kritērijus vai mainīt esošos, par to iepriekš rakstiski informējot IZPILDĪTĀJU</w:t>
      </w:r>
      <w:r w:rsidR="007635BB">
        <w:rPr>
          <w:rFonts w:ascii="Times New Roman" w:hAnsi="Times New Roman" w:cs="Times New Roman"/>
          <w:sz w:val="24"/>
          <w:szCs w:val="24"/>
        </w:rPr>
        <w:t>;</w:t>
      </w:r>
      <w:r w:rsidRPr="00763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F49" w:rsidRPr="007635BB" w:rsidRDefault="000B3307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Aprēķina metodika  pacientu sūdzību novērtējumam:</w:t>
      </w:r>
    </w:p>
    <w:p w:rsidR="00785F49" w:rsidRPr="007635BB" w:rsidRDefault="00785F49" w:rsidP="007635BB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D57" w:rsidRPr="003930A6" w:rsidRDefault="009E1D57" w:rsidP="009E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28DD574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28DD574">
        <w:rPr>
          <w:rFonts w:ascii="Times New Roman" w:eastAsia="Times New Roman" w:hAnsi="Times New Roman" w:cs="Times New Roman"/>
          <w:sz w:val="20"/>
          <w:szCs w:val="20"/>
        </w:rPr>
        <w:instrText xml:space="preserve"> QUOTE  </w:instrText>
      </w:r>
      <w:r w:rsidR="0000000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28DD57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46B68715" w:rsidRPr="028DD5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36AC">
        <w:rPr>
          <w:noProof/>
          <w:lang w:eastAsia="en-US"/>
        </w:rPr>
        <w:drawing>
          <wp:inline distT="0" distB="0" distL="0" distR="0" wp14:anchorId="04DCDC25" wp14:editId="1FCAADEB">
            <wp:extent cx="5365750" cy="247650"/>
            <wp:effectExtent l="0" t="0" r="6350" b="0"/>
            <wp:docPr id="2135426040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57" w:rsidRPr="003930A6" w:rsidRDefault="009E1D57" w:rsidP="009E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124" w:rsidRPr="007635BB" w:rsidRDefault="000E1124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1124" w:rsidRDefault="60FF62CB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Aprēķina metodika sasniegto mērķu novērtējumam:</w:t>
      </w:r>
    </w:p>
    <w:p w:rsidR="007635BB" w:rsidRPr="007635BB" w:rsidRDefault="007635BB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3B02" w:rsidRPr="003E7F05" w:rsidRDefault="003E7F05" w:rsidP="00763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</w:rPr>
            <m:t>Sasniegto kursa mērķu īpatsvars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 New Roman"/>
                  <w:sz w:val="18"/>
                  <w:szCs w:val="18"/>
                </w:rPr>
                <m:t>%</m:t>
              </m:r>
            </m:e>
          </m:d>
          <m:r>
            <w:rPr>
              <w:rFonts w:ascii="Cambria Math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 ar sasniegto mērķi</m:t>
              </m:r>
            </m:num>
            <m:den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kopējais 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13090-13092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</m:t>
              </m:r>
            </m:den>
          </m:f>
          <m: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</w:p>
    <w:p w:rsidR="001C1CC3" w:rsidRPr="007635BB" w:rsidRDefault="001C1CC3" w:rsidP="00763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95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3980"/>
        <w:gridCol w:w="172"/>
        <w:gridCol w:w="3553"/>
      </w:tblGrid>
      <w:tr w:rsidR="00D643FE" w:rsidRPr="005D5EC1" w:rsidTr="028DD57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Kritērija nosaukums</w:t>
            </w:r>
          </w:p>
        </w:tc>
        <w:tc>
          <w:tcPr>
            <w:tcW w:w="7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Mērķa rādītāji</w:t>
            </w:r>
          </w:p>
        </w:tc>
      </w:tr>
      <w:tr w:rsidR="00D643FE" w:rsidRPr="005D5EC1" w:rsidTr="028DD574">
        <w:trPr>
          <w:trHeight w:val="300"/>
        </w:trPr>
        <w:tc>
          <w:tcPr>
            <w:tcW w:w="1799" w:type="dxa"/>
            <w:vMerge/>
            <w:vAlign w:val="center"/>
            <w:hideMark/>
          </w:tcPr>
          <w:p w:rsidR="00D643FE" w:rsidRPr="005D5EC1" w:rsidRDefault="00D643FE" w:rsidP="00A70F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Nepieņemams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Pieņemams</w:t>
            </w:r>
          </w:p>
        </w:tc>
      </w:tr>
      <w:tr w:rsidR="00D643FE" w:rsidRPr="005D5EC1" w:rsidTr="028DD574">
        <w:trPr>
          <w:trHeight w:val="78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E0">
              <w:rPr>
                <w:rFonts w:ascii="Times New Roman" w:hAnsi="Times New Roman" w:cs="Times New Roman"/>
                <w:sz w:val="24"/>
                <w:szCs w:val="24"/>
              </w:rPr>
              <w:t>Pacientu sūdzību īpatsvars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sz w:val="24"/>
                <w:szCs w:val="24"/>
              </w:rPr>
              <w:t>≥5%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sz w:val="24"/>
                <w:szCs w:val="24"/>
              </w:rPr>
              <w:t>&lt;5%</w:t>
            </w:r>
          </w:p>
        </w:tc>
      </w:tr>
      <w:tr w:rsidR="028DD574" w:rsidTr="028DD574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4A11E6E8" w:rsidRDefault="4A11E6E8" w:rsidP="028DD574">
            <w:pPr>
              <w:spacing w:before="240" w:after="240"/>
              <w:jc w:val="center"/>
            </w:pPr>
            <w:r w:rsidRPr="028DD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Sasniegto kursa mērķu īpatsvars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4A11E6E8" w:rsidRDefault="4A11E6E8" w:rsidP="028DD5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8DD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&lt;85%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4A11E6E8" w:rsidRDefault="4A11E6E8" w:rsidP="028DD5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8DD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≥85%</w:t>
            </w:r>
          </w:p>
        </w:tc>
      </w:tr>
    </w:tbl>
    <w:p w:rsidR="00F17E05" w:rsidRPr="007635BB" w:rsidRDefault="00F17E05" w:rsidP="007635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7E05" w:rsidRPr="007635BB" w:rsidSect="006F2E4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134" w:bottom="56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0242" w:rsidRDefault="005E0242">
      <w:pPr>
        <w:spacing w:after="0" w:line="240" w:lineRule="auto"/>
      </w:pPr>
      <w:r>
        <w:separator/>
      </w:r>
    </w:p>
  </w:endnote>
  <w:endnote w:type="continuationSeparator" w:id="0">
    <w:p w:rsidR="005E0242" w:rsidRDefault="005E0242">
      <w:pPr>
        <w:spacing w:after="0" w:line="240" w:lineRule="auto"/>
      </w:pPr>
      <w:r>
        <w:continuationSeparator/>
      </w:r>
    </w:p>
  </w:endnote>
  <w:endnote w:type="continuationNotice" w:id="1">
    <w:p w:rsidR="005E0242" w:rsidRDefault="005E02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E40" w:rsidRDefault="006F2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E40" w:rsidRDefault="006F2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E40" w:rsidRDefault="006F2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0242" w:rsidRDefault="005E0242">
      <w:pPr>
        <w:spacing w:after="0" w:line="240" w:lineRule="auto"/>
      </w:pPr>
      <w:r>
        <w:separator/>
      </w:r>
    </w:p>
  </w:footnote>
  <w:footnote w:type="continuationSeparator" w:id="0">
    <w:p w:rsidR="005E0242" w:rsidRDefault="005E0242">
      <w:pPr>
        <w:spacing w:after="0" w:line="240" w:lineRule="auto"/>
      </w:pPr>
      <w:r>
        <w:continuationSeparator/>
      </w:r>
    </w:p>
  </w:footnote>
  <w:footnote w:type="continuationNotice" w:id="1">
    <w:p w:rsidR="005E0242" w:rsidRDefault="005E02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E40" w:rsidRDefault="006F2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E40" w:rsidRPr="006F2E40" w:rsidRDefault="006F2E40" w:rsidP="006F2E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i/>
        <w:color w:val="000000"/>
      </w:rPr>
      <w:t xml:space="preserve">spēkā no </w:t>
    </w:r>
    <w:r w:rsidR="43C78815">
      <w:rPr>
        <w:rFonts w:ascii="Times New Roman" w:hAnsi="Times New Roman" w:cs="Times New Roman"/>
        <w:i/>
        <w:iCs/>
        <w:color w:val="000000"/>
      </w:rPr>
      <w:t>2026.</w:t>
    </w:r>
    <w:r>
      <w:rPr>
        <w:rFonts w:ascii="Times New Roman" w:hAnsi="Times New Roman" w:cs="Times New Roman"/>
        <w:i/>
        <w:color w:val="000000"/>
      </w:rPr>
      <w:t xml:space="preserve"> gada 1. janvāra</w:t>
    </w:r>
  </w:p>
  <w:p w:rsidR="00344B73" w:rsidRPr="006F2E40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7C6" w:rsidRDefault="009967C6" w:rsidP="009967C6">
    <w:pPr>
      <w:pStyle w:val="Header"/>
      <w:jc w:val="right"/>
    </w:pPr>
    <w:r w:rsidRPr="213134CC">
      <w:rPr>
        <w:rFonts w:ascii="Times New Roman" w:hAnsi="Times New Roman" w:cs="Times New Roman"/>
        <w:i/>
        <w:iCs/>
      </w:rPr>
      <w:t xml:space="preserve">spēkā no </w:t>
    </w:r>
    <w:r>
      <w:rPr>
        <w:rFonts w:ascii="Times New Roman" w:hAnsi="Times New Roman" w:cs="Times New Roman"/>
        <w:i/>
        <w:iCs/>
      </w:rPr>
      <w:t>2025. gada 1. janvāra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0663"/>
    <w:multiLevelType w:val="hybridMultilevel"/>
    <w:tmpl w:val="EEF84FCE"/>
    <w:lvl w:ilvl="0" w:tplc="2360A31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06B21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E2EB6E"/>
    <w:multiLevelType w:val="multilevel"/>
    <w:tmpl w:val="6CB62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7CAF0CF2"/>
    <w:multiLevelType w:val="multilevel"/>
    <w:tmpl w:val="AFD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154943">
    <w:abstractNumId w:val="4"/>
  </w:num>
  <w:num w:numId="2" w16cid:durableId="610480434">
    <w:abstractNumId w:val="2"/>
  </w:num>
  <w:num w:numId="3" w16cid:durableId="336467602">
    <w:abstractNumId w:val="0"/>
  </w:num>
  <w:num w:numId="4" w16cid:durableId="263536015">
    <w:abstractNumId w:val="3"/>
  </w:num>
  <w:num w:numId="5" w16cid:durableId="1399356197">
    <w:abstractNumId w:val="5"/>
  </w:num>
  <w:num w:numId="6" w16cid:durableId="372576797">
    <w:abstractNumId w:val="1"/>
  </w:num>
  <w:num w:numId="7" w16cid:durableId="488910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73"/>
    <w:rsid w:val="00004255"/>
    <w:rsid w:val="0003347B"/>
    <w:rsid w:val="000A4774"/>
    <w:rsid w:val="000B3307"/>
    <w:rsid w:val="000C4BE8"/>
    <w:rsid w:val="000E1124"/>
    <w:rsid w:val="000E79F0"/>
    <w:rsid w:val="00106F4C"/>
    <w:rsid w:val="00124DAC"/>
    <w:rsid w:val="001376B2"/>
    <w:rsid w:val="00137B2D"/>
    <w:rsid w:val="00145231"/>
    <w:rsid w:val="00163DA2"/>
    <w:rsid w:val="001738AC"/>
    <w:rsid w:val="00185925"/>
    <w:rsid w:val="001B1245"/>
    <w:rsid w:val="001C19E3"/>
    <w:rsid w:val="001C1CC3"/>
    <w:rsid w:val="001E0C5D"/>
    <w:rsid w:val="001E57DD"/>
    <w:rsid w:val="00201DFF"/>
    <w:rsid w:val="0021737C"/>
    <w:rsid w:val="00232001"/>
    <w:rsid w:val="00234E86"/>
    <w:rsid w:val="002376EF"/>
    <w:rsid w:val="00255E09"/>
    <w:rsid w:val="00262056"/>
    <w:rsid w:val="00267B96"/>
    <w:rsid w:val="002B016C"/>
    <w:rsid w:val="002B7A4D"/>
    <w:rsid w:val="002C61C3"/>
    <w:rsid w:val="002F04B2"/>
    <w:rsid w:val="002F73CB"/>
    <w:rsid w:val="00314F77"/>
    <w:rsid w:val="00327A15"/>
    <w:rsid w:val="003437C2"/>
    <w:rsid w:val="003439D4"/>
    <w:rsid w:val="00344B73"/>
    <w:rsid w:val="00387A78"/>
    <w:rsid w:val="00391D7D"/>
    <w:rsid w:val="003A5447"/>
    <w:rsid w:val="003B286A"/>
    <w:rsid w:val="003B3840"/>
    <w:rsid w:val="003C6E74"/>
    <w:rsid w:val="003E0809"/>
    <w:rsid w:val="003E7891"/>
    <w:rsid w:val="003E7F05"/>
    <w:rsid w:val="0042644D"/>
    <w:rsid w:val="0042670A"/>
    <w:rsid w:val="004822B9"/>
    <w:rsid w:val="00485181"/>
    <w:rsid w:val="004854D7"/>
    <w:rsid w:val="004C06F9"/>
    <w:rsid w:val="004D52A1"/>
    <w:rsid w:val="004F2020"/>
    <w:rsid w:val="00506768"/>
    <w:rsid w:val="00516ECB"/>
    <w:rsid w:val="00517A58"/>
    <w:rsid w:val="005225E2"/>
    <w:rsid w:val="0053192C"/>
    <w:rsid w:val="00544580"/>
    <w:rsid w:val="005A104C"/>
    <w:rsid w:val="005B45C6"/>
    <w:rsid w:val="005B6962"/>
    <w:rsid w:val="005B6E67"/>
    <w:rsid w:val="005C4A5C"/>
    <w:rsid w:val="005D052A"/>
    <w:rsid w:val="005D6DE2"/>
    <w:rsid w:val="005E0242"/>
    <w:rsid w:val="005E569C"/>
    <w:rsid w:val="00607A18"/>
    <w:rsid w:val="0061362B"/>
    <w:rsid w:val="00613F68"/>
    <w:rsid w:val="006240DB"/>
    <w:rsid w:val="0064081A"/>
    <w:rsid w:val="00641943"/>
    <w:rsid w:val="0064383D"/>
    <w:rsid w:val="006444FF"/>
    <w:rsid w:val="006635D6"/>
    <w:rsid w:val="00665DC1"/>
    <w:rsid w:val="00670A83"/>
    <w:rsid w:val="00671319"/>
    <w:rsid w:val="0067609E"/>
    <w:rsid w:val="00677B66"/>
    <w:rsid w:val="00692A32"/>
    <w:rsid w:val="006A14DA"/>
    <w:rsid w:val="006B3360"/>
    <w:rsid w:val="006D1E45"/>
    <w:rsid w:val="006D4436"/>
    <w:rsid w:val="006D60F4"/>
    <w:rsid w:val="006E7C95"/>
    <w:rsid w:val="006F2E40"/>
    <w:rsid w:val="006F36AC"/>
    <w:rsid w:val="00716467"/>
    <w:rsid w:val="007178E1"/>
    <w:rsid w:val="007247C2"/>
    <w:rsid w:val="0075690E"/>
    <w:rsid w:val="007635BB"/>
    <w:rsid w:val="00765115"/>
    <w:rsid w:val="00765D0F"/>
    <w:rsid w:val="00770DB1"/>
    <w:rsid w:val="00783B02"/>
    <w:rsid w:val="00785F49"/>
    <w:rsid w:val="007C551F"/>
    <w:rsid w:val="007E7D29"/>
    <w:rsid w:val="007F32BF"/>
    <w:rsid w:val="00822B5A"/>
    <w:rsid w:val="00830366"/>
    <w:rsid w:val="00841161"/>
    <w:rsid w:val="008513BF"/>
    <w:rsid w:val="00855E41"/>
    <w:rsid w:val="00863658"/>
    <w:rsid w:val="008828AF"/>
    <w:rsid w:val="00885533"/>
    <w:rsid w:val="008868BF"/>
    <w:rsid w:val="00891749"/>
    <w:rsid w:val="00897DDD"/>
    <w:rsid w:val="008A5CC8"/>
    <w:rsid w:val="008B49C1"/>
    <w:rsid w:val="00940EF4"/>
    <w:rsid w:val="00951BED"/>
    <w:rsid w:val="00953BE4"/>
    <w:rsid w:val="009967C6"/>
    <w:rsid w:val="009D579F"/>
    <w:rsid w:val="009D7434"/>
    <w:rsid w:val="009E1775"/>
    <w:rsid w:val="009E1D57"/>
    <w:rsid w:val="00A03EB1"/>
    <w:rsid w:val="00A37B21"/>
    <w:rsid w:val="00A61837"/>
    <w:rsid w:val="00A73A1B"/>
    <w:rsid w:val="00A84E6F"/>
    <w:rsid w:val="00A90136"/>
    <w:rsid w:val="00AA07ED"/>
    <w:rsid w:val="00AA1439"/>
    <w:rsid w:val="00AE28A4"/>
    <w:rsid w:val="00B018D8"/>
    <w:rsid w:val="00B16A99"/>
    <w:rsid w:val="00B2528C"/>
    <w:rsid w:val="00B34B53"/>
    <w:rsid w:val="00B67265"/>
    <w:rsid w:val="00B776AE"/>
    <w:rsid w:val="00B93D00"/>
    <w:rsid w:val="00BC3F2B"/>
    <w:rsid w:val="00BE0900"/>
    <w:rsid w:val="00BE5DAF"/>
    <w:rsid w:val="00BF0B4E"/>
    <w:rsid w:val="00C079F0"/>
    <w:rsid w:val="00C20BE2"/>
    <w:rsid w:val="00C22E03"/>
    <w:rsid w:val="00C43BBD"/>
    <w:rsid w:val="00C47C4E"/>
    <w:rsid w:val="00C79DB2"/>
    <w:rsid w:val="00C95C6A"/>
    <w:rsid w:val="00CA7938"/>
    <w:rsid w:val="00CC64D0"/>
    <w:rsid w:val="00D066D9"/>
    <w:rsid w:val="00D238EA"/>
    <w:rsid w:val="00D30FCA"/>
    <w:rsid w:val="00D31A34"/>
    <w:rsid w:val="00D461D1"/>
    <w:rsid w:val="00D4762D"/>
    <w:rsid w:val="00D643FE"/>
    <w:rsid w:val="00DA03DF"/>
    <w:rsid w:val="00DA391C"/>
    <w:rsid w:val="00DD43C0"/>
    <w:rsid w:val="00DE5BEA"/>
    <w:rsid w:val="00E11AD1"/>
    <w:rsid w:val="00E658AB"/>
    <w:rsid w:val="00E71281"/>
    <w:rsid w:val="00E71C96"/>
    <w:rsid w:val="00E73AA0"/>
    <w:rsid w:val="00E936D2"/>
    <w:rsid w:val="00E93800"/>
    <w:rsid w:val="00EA2DBF"/>
    <w:rsid w:val="00EA3948"/>
    <w:rsid w:val="00ED6CC5"/>
    <w:rsid w:val="00EE31C4"/>
    <w:rsid w:val="00EF677B"/>
    <w:rsid w:val="00F167F8"/>
    <w:rsid w:val="00F17E05"/>
    <w:rsid w:val="00F24997"/>
    <w:rsid w:val="00F4222E"/>
    <w:rsid w:val="00F439FB"/>
    <w:rsid w:val="00F56CFB"/>
    <w:rsid w:val="00F573D2"/>
    <w:rsid w:val="00F64B1B"/>
    <w:rsid w:val="00FA6D2A"/>
    <w:rsid w:val="00FC6CB0"/>
    <w:rsid w:val="00FD6178"/>
    <w:rsid w:val="00FD7355"/>
    <w:rsid w:val="00FF38E9"/>
    <w:rsid w:val="01B0CCBB"/>
    <w:rsid w:val="01F8568A"/>
    <w:rsid w:val="02244EBF"/>
    <w:rsid w:val="022CF57F"/>
    <w:rsid w:val="02548421"/>
    <w:rsid w:val="0260B3FB"/>
    <w:rsid w:val="028DD574"/>
    <w:rsid w:val="02D2E100"/>
    <w:rsid w:val="02E94351"/>
    <w:rsid w:val="0382A1D0"/>
    <w:rsid w:val="040CEE83"/>
    <w:rsid w:val="04BF953E"/>
    <w:rsid w:val="04DED5CD"/>
    <w:rsid w:val="05117EB9"/>
    <w:rsid w:val="05B763D7"/>
    <w:rsid w:val="0600050B"/>
    <w:rsid w:val="063A38B1"/>
    <w:rsid w:val="065E0F01"/>
    <w:rsid w:val="07A4C685"/>
    <w:rsid w:val="07CDF774"/>
    <w:rsid w:val="07E23856"/>
    <w:rsid w:val="082B6D7A"/>
    <w:rsid w:val="08B36902"/>
    <w:rsid w:val="092B3E4A"/>
    <w:rsid w:val="092C9DAD"/>
    <w:rsid w:val="09444933"/>
    <w:rsid w:val="0994172A"/>
    <w:rsid w:val="09B404B5"/>
    <w:rsid w:val="09BEC368"/>
    <w:rsid w:val="0A3588C9"/>
    <w:rsid w:val="0A68646D"/>
    <w:rsid w:val="0B295F87"/>
    <w:rsid w:val="0B49BE65"/>
    <w:rsid w:val="0BBE5D07"/>
    <w:rsid w:val="0C2FD78B"/>
    <w:rsid w:val="0C4AEC31"/>
    <w:rsid w:val="0C8D1A6C"/>
    <w:rsid w:val="0CCBB7EC"/>
    <w:rsid w:val="0D7EAE3D"/>
    <w:rsid w:val="0E022427"/>
    <w:rsid w:val="0E26C134"/>
    <w:rsid w:val="0E790C2E"/>
    <w:rsid w:val="0F088DEB"/>
    <w:rsid w:val="0F5966FE"/>
    <w:rsid w:val="0FF22562"/>
    <w:rsid w:val="10571530"/>
    <w:rsid w:val="106E3F2C"/>
    <w:rsid w:val="10818032"/>
    <w:rsid w:val="109E424F"/>
    <w:rsid w:val="11032BBF"/>
    <w:rsid w:val="113599E5"/>
    <w:rsid w:val="113C5ED8"/>
    <w:rsid w:val="119D572C"/>
    <w:rsid w:val="11B0ACF0"/>
    <w:rsid w:val="11E9A84C"/>
    <w:rsid w:val="11F2E591"/>
    <w:rsid w:val="12B4D0E5"/>
    <w:rsid w:val="137ECAB9"/>
    <w:rsid w:val="13838747"/>
    <w:rsid w:val="13D80F71"/>
    <w:rsid w:val="14071B5A"/>
    <w:rsid w:val="14092576"/>
    <w:rsid w:val="14539A5F"/>
    <w:rsid w:val="147F2F3F"/>
    <w:rsid w:val="14FF8611"/>
    <w:rsid w:val="154E816F"/>
    <w:rsid w:val="157A3F8A"/>
    <w:rsid w:val="15B99784"/>
    <w:rsid w:val="15C1330F"/>
    <w:rsid w:val="15CB88E3"/>
    <w:rsid w:val="15E5ED12"/>
    <w:rsid w:val="16841E13"/>
    <w:rsid w:val="1692802A"/>
    <w:rsid w:val="16FAE374"/>
    <w:rsid w:val="1702A8E6"/>
    <w:rsid w:val="17428E26"/>
    <w:rsid w:val="176A78A5"/>
    <w:rsid w:val="181FEE74"/>
    <w:rsid w:val="183A0654"/>
    <w:rsid w:val="1892512D"/>
    <w:rsid w:val="18B97F77"/>
    <w:rsid w:val="18DBBE8E"/>
    <w:rsid w:val="18DE3C0B"/>
    <w:rsid w:val="1993942F"/>
    <w:rsid w:val="1A0ACB48"/>
    <w:rsid w:val="1AE05B46"/>
    <w:rsid w:val="1AE3DA86"/>
    <w:rsid w:val="1BABEEF3"/>
    <w:rsid w:val="1BC24117"/>
    <w:rsid w:val="1D2BF6A9"/>
    <w:rsid w:val="1DB15A52"/>
    <w:rsid w:val="1DBFA39E"/>
    <w:rsid w:val="1DCB0071"/>
    <w:rsid w:val="1DEF2F4A"/>
    <w:rsid w:val="1E32FD2D"/>
    <w:rsid w:val="1F9691C8"/>
    <w:rsid w:val="1F97D4DF"/>
    <w:rsid w:val="2048A7E1"/>
    <w:rsid w:val="204CBD4E"/>
    <w:rsid w:val="2068F440"/>
    <w:rsid w:val="208971B0"/>
    <w:rsid w:val="21063AE7"/>
    <w:rsid w:val="21188C5D"/>
    <w:rsid w:val="2142442B"/>
    <w:rsid w:val="21970616"/>
    <w:rsid w:val="21B69B80"/>
    <w:rsid w:val="21B6B25B"/>
    <w:rsid w:val="21C6C519"/>
    <w:rsid w:val="21CEBE40"/>
    <w:rsid w:val="21CF9403"/>
    <w:rsid w:val="229DB062"/>
    <w:rsid w:val="22E0524B"/>
    <w:rsid w:val="22F64089"/>
    <w:rsid w:val="235EB9B3"/>
    <w:rsid w:val="23AED9CD"/>
    <w:rsid w:val="23BB9773"/>
    <w:rsid w:val="24222A8C"/>
    <w:rsid w:val="2438A3C5"/>
    <w:rsid w:val="24561660"/>
    <w:rsid w:val="24C5A756"/>
    <w:rsid w:val="24E1A03A"/>
    <w:rsid w:val="251734D6"/>
    <w:rsid w:val="252048F4"/>
    <w:rsid w:val="25341B3A"/>
    <w:rsid w:val="253B3A6E"/>
    <w:rsid w:val="25BEDC77"/>
    <w:rsid w:val="2608F134"/>
    <w:rsid w:val="260F6504"/>
    <w:rsid w:val="26E26B7A"/>
    <w:rsid w:val="272A4598"/>
    <w:rsid w:val="283DFFC4"/>
    <w:rsid w:val="284250E3"/>
    <w:rsid w:val="28EFADA6"/>
    <w:rsid w:val="2915050B"/>
    <w:rsid w:val="299E3E71"/>
    <w:rsid w:val="2A519787"/>
    <w:rsid w:val="2A5CFDD3"/>
    <w:rsid w:val="2AB96B88"/>
    <w:rsid w:val="2ACBC014"/>
    <w:rsid w:val="2AD79DF4"/>
    <w:rsid w:val="2AE5C43E"/>
    <w:rsid w:val="2B2ADBFA"/>
    <w:rsid w:val="2B341FAB"/>
    <w:rsid w:val="2B4AF448"/>
    <w:rsid w:val="2B547F02"/>
    <w:rsid w:val="2B6D04CF"/>
    <w:rsid w:val="2C5C23B6"/>
    <w:rsid w:val="2CAE4324"/>
    <w:rsid w:val="2D039499"/>
    <w:rsid w:val="2D3E3100"/>
    <w:rsid w:val="2D57E488"/>
    <w:rsid w:val="2DA47106"/>
    <w:rsid w:val="2DC7D814"/>
    <w:rsid w:val="2E6BB740"/>
    <w:rsid w:val="2E8F0417"/>
    <w:rsid w:val="2E94247E"/>
    <w:rsid w:val="2EDCB9FF"/>
    <w:rsid w:val="2F0129DA"/>
    <w:rsid w:val="2F035E33"/>
    <w:rsid w:val="2F4F79C7"/>
    <w:rsid w:val="2F51318B"/>
    <w:rsid w:val="2FE80D5B"/>
    <w:rsid w:val="3033E315"/>
    <w:rsid w:val="303C2718"/>
    <w:rsid w:val="305E5C15"/>
    <w:rsid w:val="3152C8AF"/>
    <w:rsid w:val="317F2126"/>
    <w:rsid w:val="31C9699C"/>
    <w:rsid w:val="321A24C1"/>
    <w:rsid w:val="326456E5"/>
    <w:rsid w:val="32BD162A"/>
    <w:rsid w:val="33C86645"/>
    <w:rsid w:val="341BAA99"/>
    <w:rsid w:val="3432C571"/>
    <w:rsid w:val="3456E08C"/>
    <w:rsid w:val="345BD951"/>
    <w:rsid w:val="34659BC9"/>
    <w:rsid w:val="347162D2"/>
    <w:rsid w:val="34C12DF5"/>
    <w:rsid w:val="350BD838"/>
    <w:rsid w:val="35803B3E"/>
    <w:rsid w:val="35A12441"/>
    <w:rsid w:val="36506467"/>
    <w:rsid w:val="368ABA18"/>
    <w:rsid w:val="37072BBD"/>
    <w:rsid w:val="3769A24B"/>
    <w:rsid w:val="376AEE64"/>
    <w:rsid w:val="379647C2"/>
    <w:rsid w:val="37C63FD6"/>
    <w:rsid w:val="37DB83BD"/>
    <w:rsid w:val="381B5C1C"/>
    <w:rsid w:val="385AFA30"/>
    <w:rsid w:val="38750622"/>
    <w:rsid w:val="39199F6E"/>
    <w:rsid w:val="3930E05D"/>
    <w:rsid w:val="393FDE94"/>
    <w:rsid w:val="395A13D6"/>
    <w:rsid w:val="399EBE9E"/>
    <w:rsid w:val="3A0DD588"/>
    <w:rsid w:val="3A1362F1"/>
    <w:rsid w:val="3A1AA04A"/>
    <w:rsid w:val="3A4C576B"/>
    <w:rsid w:val="3A752A46"/>
    <w:rsid w:val="3ACCB0BE"/>
    <w:rsid w:val="3B112FCD"/>
    <w:rsid w:val="3BE3FE60"/>
    <w:rsid w:val="3C097A9B"/>
    <w:rsid w:val="3C35887B"/>
    <w:rsid w:val="3C961F87"/>
    <w:rsid w:val="3CB6C600"/>
    <w:rsid w:val="3D1B9060"/>
    <w:rsid w:val="3D82764B"/>
    <w:rsid w:val="3DA5AC0B"/>
    <w:rsid w:val="3DE5F20E"/>
    <w:rsid w:val="3E0C08FD"/>
    <w:rsid w:val="3E4FFD3F"/>
    <w:rsid w:val="3E520B96"/>
    <w:rsid w:val="3EA9982F"/>
    <w:rsid w:val="3F1DEB11"/>
    <w:rsid w:val="3F62070A"/>
    <w:rsid w:val="3F73536A"/>
    <w:rsid w:val="3F857743"/>
    <w:rsid w:val="40BCE119"/>
    <w:rsid w:val="40F20C3B"/>
    <w:rsid w:val="4129627D"/>
    <w:rsid w:val="415912E8"/>
    <w:rsid w:val="41B2EF3D"/>
    <w:rsid w:val="41B6EB35"/>
    <w:rsid w:val="427700DE"/>
    <w:rsid w:val="42B26D01"/>
    <w:rsid w:val="431C5125"/>
    <w:rsid w:val="4330F010"/>
    <w:rsid w:val="434B2CEB"/>
    <w:rsid w:val="43903E73"/>
    <w:rsid w:val="43C78815"/>
    <w:rsid w:val="443198B0"/>
    <w:rsid w:val="44511990"/>
    <w:rsid w:val="447E5E04"/>
    <w:rsid w:val="45429E4F"/>
    <w:rsid w:val="454D27D9"/>
    <w:rsid w:val="4579A494"/>
    <w:rsid w:val="4594D883"/>
    <w:rsid w:val="46230321"/>
    <w:rsid w:val="462F3210"/>
    <w:rsid w:val="4638162E"/>
    <w:rsid w:val="46B68715"/>
    <w:rsid w:val="46D05C3E"/>
    <w:rsid w:val="46D457D8"/>
    <w:rsid w:val="471574F5"/>
    <w:rsid w:val="477E654F"/>
    <w:rsid w:val="47F38C01"/>
    <w:rsid w:val="481DD42D"/>
    <w:rsid w:val="48AE0F57"/>
    <w:rsid w:val="49231E5A"/>
    <w:rsid w:val="4925A8CC"/>
    <w:rsid w:val="498BAFA4"/>
    <w:rsid w:val="4A11E6E8"/>
    <w:rsid w:val="4A5ED155"/>
    <w:rsid w:val="4A83F06F"/>
    <w:rsid w:val="4AC6173A"/>
    <w:rsid w:val="4AFF529E"/>
    <w:rsid w:val="4B140DEA"/>
    <w:rsid w:val="4BAAC523"/>
    <w:rsid w:val="4BAF7ED4"/>
    <w:rsid w:val="4C00BAE2"/>
    <w:rsid w:val="4C172D5A"/>
    <w:rsid w:val="4D24A247"/>
    <w:rsid w:val="4DC0C0D7"/>
    <w:rsid w:val="4E13536E"/>
    <w:rsid w:val="4E1EC08B"/>
    <w:rsid w:val="4F1B8DCB"/>
    <w:rsid w:val="4F875919"/>
    <w:rsid w:val="4FC9315B"/>
    <w:rsid w:val="507E1B43"/>
    <w:rsid w:val="507E3646"/>
    <w:rsid w:val="5131636A"/>
    <w:rsid w:val="51A898A9"/>
    <w:rsid w:val="51BB387F"/>
    <w:rsid w:val="51FC2CF4"/>
    <w:rsid w:val="521948D8"/>
    <w:rsid w:val="526A8454"/>
    <w:rsid w:val="526AFBAC"/>
    <w:rsid w:val="52B9D61E"/>
    <w:rsid w:val="535D77E6"/>
    <w:rsid w:val="537049AA"/>
    <w:rsid w:val="54497B9A"/>
    <w:rsid w:val="54DE8615"/>
    <w:rsid w:val="558538F7"/>
    <w:rsid w:val="5594BC9B"/>
    <w:rsid w:val="55AFE9D6"/>
    <w:rsid w:val="56632545"/>
    <w:rsid w:val="5690FD81"/>
    <w:rsid w:val="5699FBEC"/>
    <w:rsid w:val="572B1001"/>
    <w:rsid w:val="5748F65B"/>
    <w:rsid w:val="57A60159"/>
    <w:rsid w:val="584DE237"/>
    <w:rsid w:val="59F23F57"/>
    <w:rsid w:val="5A0AF410"/>
    <w:rsid w:val="5A2F05B4"/>
    <w:rsid w:val="5A54E494"/>
    <w:rsid w:val="5A596C2A"/>
    <w:rsid w:val="5A716597"/>
    <w:rsid w:val="5AFF4AAF"/>
    <w:rsid w:val="5B0ADEAD"/>
    <w:rsid w:val="5BB31619"/>
    <w:rsid w:val="5BF9E640"/>
    <w:rsid w:val="5C5CACDB"/>
    <w:rsid w:val="5CD9A478"/>
    <w:rsid w:val="5CEA1A30"/>
    <w:rsid w:val="5D12BD00"/>
    <w:rsid w:val="5E42E059"/>
    <w:rsid w:val="5E5EF005"/>
    <w:rsid w:val="5EB3233A"/>
    <w:rsid w:val="5EE73DD3"/>
    <w:rsid w:val="5EEAEBD9"/>
    <w:rsid w:val="5F2DD586"/>
    <w:rsid w:val="5F3F0092"/>
    <w:rsid w:val="5FEB11CA"/>
    <w:rsid w:val="60590796"/>
    <w:rsid w:val="60788474"/>
    <w:rsid w:val="60FF62CB"/>
    <w:rsid w:val="612709D5"/>
    <w:rsid w:val="623DF4EE"/>
    <w:rsid w:val="6246CCB5"/>
    <w:rsid w:val="62695558"/>
    <w:rsid w:val="62A5E220"/>
    <w:rsid w:val="62FD9A60"/>
    <w:rsid w:val="62FEAF54"/>
    <w:rsid w:val="6338E800"/>
    <w:rsid w:val="633AFB37"/>
    <w:rsid w:val="6354DFFA"/>
    <w:rsid w:val="63FA642D"/>
    <w:rsid w:val="649B665D"/>
    <w:rsid w:val="64ABC067"/>
    <w:rsid w:val="6557A3AF"/>
    <w:rsid w:val="65A16339"/>
    <w:rsid w:val="65B2028C"/>
    <w:rsid w:val="65F41657"/>
    <w:rsid w:val="662B243E"/>
    <w:rsid w:val="66604080"/>
    <w:rsid w:val="6766D5E2"/>
    <w:rsid w:val="67BE1825"/>
    <w:rsid w:val="67C5DF22"/>
    <w:rsid w:val="67E9E552"/>
    <w:rsid w:val="67ECB2E1"/>
    <w:rsid w:val="68665F4B"/>
    <w:rsid w:val="68A2E4DE"/>
    <w:rsid w:val="68CDD550"/>
    <w:rsid w:val="69116A05"/>
    <w:rsid w:val="6926C80E"/>
    <w:rsid w:val="69516963"/>
    <w:rsid w:val="69DA6924"/>
    <w:rsid w:val="6A1EED99"/>
    <w:rsid w:val="6A36B406"/>
    <w:rsid w:val="6A97AB73"/>
    <w:rsid w:val="6AD68BB4"/>
    <w:rsid w:val="6B3A1067"/>
    <w:rsid w:val="6B4A742F"/>
    <w:rsid w:val="6BB5F517"/>
    <w:rsid w:val="6BEF81FF"/>
    <w:rsid w:val="6C0F7472"/>
    <w:rsid w:val="6C542616"/>
    <w:rsid w:val="6D14851F"/>
    <w:rsid w:val="6DD22DF8"/>
    <w:rsid w:val="6DF0DA8B"/>
    <w:rsid w:val="6E32A0B4"/>
    <w:rsid w:val="6E636D7D"/>
    <w:rsid w:val="6E8A35FB"/>
    <w:rsid w:val="6E9CEEAC"/>
    <w:rsid w:val="6EA72FD7"/>
    <w:rsid w:val="6ED83398"/>
    <w:rsid w:val="6EFD5F28"/>
    <w:rsid w:val="6F24B3FE"/>
    <w:rsid w:val="6FABFAD0"/>
    <w:rsid w:val="703E070C"/>
    <w:rsid w:val="70A740E3"/>
    <w:rsid w:val="70AB22B5"/>
    <w:rsid w:val="7143776F"/>
    <w:rsid w:val="71D29362"/>
    <w:rsid w:val="72459B26"/>
    <w:rsid w:val="7299D27A"/>
    <w:rsid w:val="72A252DC"/>
    <w:rsid w:val="72BFBCDB"/>
    <w:rsid w:val="7311F65F"/>
    <w:rsid w:val="73F1F82D"/>
    <w:rsid w:val="74E86757"/>
    <w:rsid w:val="76C02D7B"/>
    <w:rsid w:val="76C4A870"/>
    <w:rsid w:val="76FC0EB1"/>
    <w:rsid w:val="77D4E563"/>
    <w:rsid w:val="77D9BD16"/>
    <w:rsid w:val="77EB4FB2"/>
    <w:rsid w:val="783FB38A"/>
    <w:rsid w:val="7897DF12"/>
    <w:rsid w:val="78ECAF73"/>
    <w:rsid w:val="79660CB0"/>
    <w:rsid w:val="7967B14A"/>
    <w:rsid w:val="7A3AA6DF"/>
    <w:rsid w:val="7AD948E8"/>
    <w:rsid w:val="7BA4C337"/>
    <w:rsid w:val="7BBC08DB"/>
    <w:rsid w:val="7C0BC04B"/>
    <w:rsid w:val="7C238762"/>
    <w:rsid w:val="7C422A1A"/>
    <w:rsid w:val="7C6602D8"/>
    <w:rsid w:val="7C79D31F"/>
    <w:rsid w:val="7D029BC3"/>
    <w:rsid w:val="7D45BA6E"/>
    <w:rsid w:val="7DE70FB9"/>
    <w:rsid w:val="7E073BD5"/>
    <w:rsid w:val="7E15A380"/>
    <w:rsid w:val="7E8622A2"/>
    <w:rsid w:val="7F03C6F3"/>
    <w:rsid w:val="7F16E857"/>
    <w:rsid w:val="7F2119CE"/>
    <w:rsid w:val="7F5EDE27"/>
    <w:rsid w:val="7F6424AC"/>
    <w:rsid w:val="7F9B1A79"/>
    <w:rsid w:val="7FB28E81"/>
    <w:rsid w:val="7FD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501F5"/>
  <w15:docId w15:val="{87EDFF19-A37C-4647-8F87-C352B5C7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uiPriority w:val="99"/>
    <w:semiHidden/>
    <w:rsid w:val="00995BFF"/>
    <w:rPr>
      <w:color w:val="808080"/>
    </w:rPr>
  </w:style>
  <w:style w:type="character" w:styleId="Emphasis">
    <w:name w:val="Emphasis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10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D72F3"/>
    <w:rPr>
      <w:color w:val="954F72"/>
      <w:u w:val="single"/>
    </w:rPr>
  </w:style>
  <w:style w:type="paragraph" w:styleId="Revision">
    <w:name w:val="Revision"/>
    <w:hidden/>
    <w:uiPriority w:val="99"/>
    <w:semiHidden/>
    <w:rsid w:val="002E6D3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A2"/>
    <w:rPr>
      <w:color w:val="605E5C"/>
      <w:shd w:val="clear" w:color="auto" w:fill="E1DFDD"/>
    </w:rPr>
  </w:style>
  <w:style w:type="character" w:customStyle="1" w:styleId="cf01">
    <w:name w:val="cf01"/>
    <w:rsid w:val="00BA6976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efaultParagraphFont"/>
    <w:rsid w:val="00F423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61362B"/>
  </w:style>
  <w:style w:type="character" w:styleId="Strong">
    <w:name w:val="Strong"/>
    <w:uiPriority w:val="22"/>
    <w:qFormat/>
    <w:rsid w:val="00677B66"/>
    <w:rPr>
      <w:b/>
      <w:bCs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kc.gov.lv/lv/media/6033/downloa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spkc.gov.lv/lv/kliniskie-algoritmi-un-pacientu-cel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cid:image012.png@01DC3F40.E29A6BA0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14" ma:contentTypeDescription="Create a new document." ma:contentTypeScope="" ma:versionID="0a4d7e401a4c8d8a605773137c638eea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8b20a5f9920b0aecc5b63ad9637364f1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65hSRKwqR0OU+eg/7HAq6k6+Q==">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3F0CA-293D-4EAF-95A6-246BBADB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A6B36-32EB-4C03-AEE0-FE12EBD53E95}">
  <ds:schemaRefs>
    <ds:schemaRef ds:uri="http://schemas.microsoft.com/office/2006/metadata/properties"/>
    <ds:schemaRef ds:uri="http://schemas.microsoft.com/office/infopath/2007/PartnerControls"/>
    <ds:schemaRef ds:uri="3c89bccc-4e81-46ed-be94-ebf6ca00441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EDD7F65-94BA-402B-B1F0-38EE7DB626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68BCBA-1240-4D14-9C57-DF1BB2C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1876</Words>
  <Characters>10694</Characters>
  <Application>Microsoft Office Word</Application>
  <DocSecurity>0</DocSecurity>
  <Lines>89</Lines>
  <Paragraphs>25</Paragraphs>
  <ScaleCrop>false</ScaleCrop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cp:lastModifiedBy>Eleonora Taube</cp:lastModifiedBy>
  <cp:revision>1</cp:revision>
  <dcterms:created xsi:type="dcterms:W3CDTF">2025-12-23T08:30:00Z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cd197d571d84978624de510b9a76798b9953e37284f81d34a84323d247258ac2</vt:lpwstr>
  </property>
</Properties>
</file>