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CDE6A" w14:textId="49193A09" w:rsidR="00DB19FC" w:rsidRPr="009D618C" w:rsidRDefault="008274A2" w:rsidP="00DB19FC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30.</w:t>
      </w:r>
      <w:r w:rsidR="00E20AFC" w:rsidRPr="009D618C">
        <w:rPr>
          <w:rFonts w:ascii="Calibri" w:hAnsi="Calibri" w:cs="Calibri"/>
          <w:b/>
          <w:bCs/>
        </w:rPr>
        <w:t>12</w:t>
      </w:r>
      <w:r w:rsidR="00B065BF" w:rsidRPr="009D618C">
        <w:rPr>
          <w:rFonts w:ascii="Calibri" w:hAnsi="Calibri" w:cs="Calibri"/>
          <w:b/>
          <w:bCs/>
        </w:rPr>
        <w:t>.2025</w:t>
      </w:r>
    </w:p>
    <w:p w14:paraId="49C57E47" w14:textId="77777777" w:rsidR="0097747B" w:rsidRPr="009D618C" w:rsidRDefault="0097747B" w:rsidP="00FB16C8">
      <w:pPr>
        <w:rPr>
          <w:rFonts w:ascii="Calibri" w:hAnsi="Calibri" w:cs="Calibri"/>
        </w:rPr>
      </w:pPr>
      <w:r w:rsidRPr="009D618C">
        <w:rPr>
          <w:rFonts w:ascii="Calibri" w:hAnsi="Calibri" w:cs="Calibri"/>
          <w:b/>
          <w:bCs/>
        </w:rPr>
        <w:t>E-pasta nosaukums</w:t>
      </w:r>
      <w:r w:rsidRPr="009D618C">
        <w:rPr>
          <w:rFonts w:ascii="Calibri" w:hAnsi="Calibri" w:cs="Calibri"/>
        </w:rPr>
        <w:t xml:space="preserve"> </w:t>
      </w:r>
    </w:p>
    <w:p w14:paraId="415811F6" w14:textId="77777777" w:rsidR="008274A2" w:rsidRPr="008274A2" w:rsidRDefault="008274A2" w:rsidP="008274A2">
      <w:pPr>
        <w:jc w:val="both"/>
        <w:rPr>
          <w:rFonts w:ascii="Calibri" w:hAnsi="Calibri" w:cs="Calibri"/>
        </w:rPr>
      </w:pPr>
      <w:r w:rsidRPr="008274A2">
        <w:rPr>
          <w:rFonts w:ascii="Calibri" w:hAnsi="Calibri" w:cs="Calibri"/>
        </w:rPr>
        <w:t>Par izmaiņām KZS no 01.01.2026 un KZS ar cenām uz laiku!....izmaiņas!</w:t>
      </w:r>
    </w:p>
    <w:p w14:paraId="515DD247" w14:textId="77777777" w:rsidR="006B3BC5" w:rsidRPr="00056849" w:rsidRDefault="006B3BC5" w:rsidP="00056849">
      <w:pPr>
        <w:jc w:val="both"/>
        <w:rPr>
          <w:rFonts w:ascii="Calibri" w:hAnsi="Calibri" w:cs="Calibri"/>
        </w:rPr>
      </w:pPr>
    </w:p>
    <w:p w14:paraId="5A9F8A4D" w14:textId="341913BD" w:rsidR="00F97A82" w:rsidRDefault="00F97A82" w:rsidP="00F97A82">
      <w:pPr>
        <w:rPr>
          <w:rFonts w:ascii="Calibri" w:hAnsi="Calibri" w:cs="Calibri"/>
          <w:b/>
          <w:bCs/>
        </w:rPr>
      </w:pPr>
      <w:r w:rsidRPr="009D618C">
        <w:rPr>
          <w:rFonts w:ascii="Calibri" w:hAnsi="Calibri" w:cs="Calibri"/>
          <w:b/>
          <w:bCs/>
        </w:rPr>
        <w:t>E-pasta teksts</w:t>
      </w:r>
    </w:p>
    <w:p w14:paraId="00787A74" w14:textId="77777777" w:rsidR="008274A2" w:rsidRPr="008274A2" w:rsidRDefault="008274A2" w:rsidP="008274A2">
      <w:pPr>
        <w:jc w:val="both"/>
        <w:rPr>
          <w:rFonts w:ascii="Calibri" w:hAnsi="Calibri" w:cs="Calibri"/>
        </w:rPr>
      </w:pPr>
      <w:r w:rsidRPr="008274A2">
        <w:rPr>
          <w:rFonts w:ascii="Calibri" w:hAnsi="Calibri" w:cs="Calibri"/>
        </w:rPr>
        <w:t>Labdien!</w:t>
      </w:r>
    </w:p>
    <w:p w14:paraId="28FE6119" w14:textId="77777777" w:rsidR="008274A2" w:rsidRPr="008274A2" w:rsidRDefault="008274A2" w:rsidP="008274A2">
      <w:pPr>
        <w:jc w:val="both"/>
        <w:rPr>
          <w:rFonts w:ascii="Calibri" w:hAnsi="Calibri" w:cs="Calibri"/>
        </w:rPr>
      </w:pPr>
      <w:r w:rsidRPr="008274A2">
        <w:rPr>
          <w:rFonts w:ascii="Calibri" w:hAnsi="Calibri" w:cs="Calibri"/>
        </w:rPr>
        <w:t> </w:t>
      </w:r>
    </w:p>
    <w:p w14:paraId="41DFD553" w14:textId="26A618DF" w:rsidR="008274A2" w:rsidRPr="008274A2" w:rsidRDefault="008274A2" w:rsidP="008274A2">
      <w:pPr>
        <w:jc w:val="both"/>
        <w:rPr>
          <w:rFonts w:ascii="Calibri" w:hAnsi="Calibri" w:cs="Calibri"/>
        </w:rPr>
      </w:pPr>
      <w:r w:rsidRPr="008274A2">
        <w:rPr>
          <w:rFonts w:ascii="Calibri" w:hAnsi="Calibri" w:cs="Calibri"/>
        </w:rPr>
        <w:t>Pārsūtam</w:t>
      </w:r>
      <w:r w:rsidRPr="008274A2">
        <w:rPr>
          <w:rFonts w:ascii="Calibri" w:hAnsi="Calibri" w:cs="Calibri"/>
        </w:rPr>
        <w:t> klāt pievienoto informāciju par Kompensējamo zāļu sarakstu ar Nacionālo veselības dienestu līgumattiecībās esošajām aptiekām (LR Ministru kabineta 31.10.2006. noteikumu Nr.899  64.2 punkts).</w:t>
      </w:r>
    </w:p>
    <w:p w14:paraId="161CAC29" w14:textId="6C3C3C89" w:rsidR="008274A2" w:rsidRPr="008274A2" w:rsidRDefault="008274A2" w:rsidP="008274A2">
      <w:pPr>
        <w:jc w:val="both"/>
        <w:rPr>
          <w:rFonts w:ascii="Calibri" w:hAnsi="Calibri" w:cs="Calibri"/>
        </w:rPr>
      </w:pPr>
      <w:r w:rsidRPr="008274A2">
        <w:rPr>
          <w:rFonts w:ascii="Calibri" w:hAnsi="Calibri" w:cs="Calibri"/>
        </w:rPr>
        <w:t> Pielikumā:</w:t>
      </w:r>
    </w:p>
    <w:p w14:paraId="650555DE" w14:textId="77777777" w:rsidR="008274A2" w:rsidRPr="008274A2" w:rsidRDefault="008274A2" w:rsidP="008274A2">
      <w:pPr>
        <w:tabs>
          <w:tab w:val="num" w:pos="720"/>
        </w:tabs>
        <w:jc w:val="both"/>
        <w:rPr>
          <w:rFonts w:ascii="Calibri" w:hAnsi="Calibri" w:cs="Calibri"/>
        </w:rPr>
      </w:pPr>
      <w:r w:rsidRPr="008274A2">
        <w:rPr>
          <w:rFonts w:ascii="Calibri" w:hAnsi="Calibri" w:cs="Calibri"/>
        </w:rPr>
        <w:t>30.12.2025. Rīkojums Nr.12-2/276/2025 " Par 19.12.2025. rīkojuma Nr.12-2/272/2025 "Par izmaiņām Kompensējamo zāļu sarakstā" atcelšanu" no 01.01.2026.</w:t>
      </w:r>
    </w:p>
    <w:p w14:paraId="01AF3448" w14:textId="5DEB333A" w:rsidR="008274A2" w:rsidRPr="008274A2" w:rsidRDefault="008274A2" w:rsidP="008274A2">
      <w:pPr>
        <w:jc w:val="both"/>
        <w:rPr>
          <w:rFonts w:ascii="Calibri" w:hAnsi="Calibri" w:cs="Calibri"/>
        </w:rPr>
      </w:pPr>
      <w:r w:rsidRPr="008274A2">
        <w:rPr>
          <w:rFonts w:ascii="Calibri" w:hAnsi="Calibri" w:cs="Calibri"/>
        </w:rPr>
        <w:t> KZS A, B saraksts ar cenām uz laiku un R, L, L1,… kas spēkā no 01.01.2026. (veiktās izmaiņas ir iekrāsotas dzeltenā krāsā)</w:t>
      </w:r>
    </w:p>
    <w:p w14:paraId="39755D83" w14:textId="5906FF49" w:rsidR="008274A2" w:rsidRPr="008274A2" w:rsidRDefault="008274A2" w:rsidP="008274A2">
      <w:pPr>
        <w:jc w:val="both"/>
        <w:rPr>
          <w:rFonts w:ascii="Calibri" w:hAnsi="Calibri" w:cs="Calibri"/>
          <w:b/>
          <w:bCs/>
        </w:rPr>
      </w:pPr>
      <w:r w:rsidRPr="008274A2">
        <w:rPr>
          <w:rFonts w:ascii="Calibri" w:hAnsi="Calibri" w:cs="Calibri"/>
        </w:rPr>
        <w:t> </w:t>
      </w:r>
      <w:r>
        <w:object w:dxaOrig="1520" w:dyaOrig="985" w14:anchorId="169E7BF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76.2pt;height:49.2pt" o:ole="">
            <v:imagedata r:id="rId5" o:title=""/>
          </v:shape>
          <o:OLEObject Type="Embed" ProgID="Excel.Sheet.12" ShapeID="_x0000_i1030" DrawAspect="Icon" ObjectID="_1828594995" r:id="rId6"/>
        </w:object>
      </w:r>
    </w:p>
    <w:p w14:paraId="66913CA3" w14:textId="77777777" w:rsidR="008274A2" w:rsidRPr="008274A2" w:rsidRDefault="008274A2" w:rsidP="008274A2">
      <w:pPr>
        <w:jc w:val="both"/>
        <w:rPr>
          <w:rFonts w:ascii="Calibri" w:hAnsi="Calibri" w:cs="Calibri"/>
        </w:rPr>
      </w:pPr>
      <w:r w:rsidRPr="008274A2">
        <w:rPr>
          <w:rFonts w:ascii="Calibri" w:hAnsi="Calibri" w:cs="Calibri"/>
        </w:rPr>
        <w:t>Ar cieņu</w:t>
      </w:r>
    </w:p>
    <w:p w14:paraId="6CD02615" w14:textId="77777777" w:rsidR="008274A2" w:rsidRPr="008274A2" w:rsidRDefault="008274A2" w:rsidP="008274A2">
      <w:pPr>
        <w:jc w:val="both"/>
        <w:rPr>
          <w:rFonts w:ascii="Calibri" w:hAnsi="Calibri" w:cs="Calibri"/>
        </w:rPr>
      </w:pPr>
      <w:r w:rsidRPr="008274A2">
        <w:rPr>
          <w:rFonts w:ascii="Calibri" w:hAnsi="Calibri" w:cs="Calibri"/>
        </w:rPr>
        <w:t>Nacionālais veselības dienests</w:t>
      </w:r>
    </w:p>
    <w:p w14:paraId="0851F0EA" w14:textId="77777777" w:rsidR="008274A2" w:rsidRPr="008274A2" w:rsidRDefault="008274A2" w:rsidP="008274A2">
      <w:pPr>
        <w:jc w:val="both"/>
        <w:rPr>
          <w:rFonts w:ascii="Calibri" w:hAnsi="Calibri" w:cs="Calibri"/>
        </w:rPr>
      </w:pPr>
      <w:r w:rsidRPr="008274A2">
        <w:rPr>
          <w:rFonts w:ascii="Calibri" w:hAnsi="Calibri" w:cs="Calibri"/>
        </w:rPr>
        <w:t> </w:t>
      </w:r>
    </w:p>
    <w:p w14:paraId="360CB577" w14:textId="77777777" w:rsidR="006B3BC5" w:rsidRPr="009D618C" w:rsidRDefault="006B3BC5" w:rsidP="00F97A82">
      <w:pPr>
        <w:rPr>
          <w:rFonts w:ascii="Calibri" w:hAnsi="Calibri" w:cs="Calibri"/>
          <w:b/>
          <w:bCs/>
        </w:rPr>
      </w:pPr>
    </w:p>
    <w:sectPr w:rsidR="006B3BC5" w:rsidRPr="009D618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96410"/>
    <w:multiLevelType w:val="multilevel"/>
    <w:tmpl w:val="EA64A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A2417C0"/>
    <w:multiLevelType w:val="multilevel"/>
    <w:tmpl w:val="92E00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5336819">
    <w:abstractNumId w:val="1"/>
  </w:num>
  <w:num w:numId="2" w16cid:durableId="1685589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9FC"/>
    <w:rsid w:val="00012C68"/>
    <w:rsid w:val="00015225"/>
    <w:rsid w:val="00056849"/>
    <w:rsid w:val="000E36E8"/>
    <w:rsid w:val="000F5169"/>
    <w:rsid w:val="00136B2D"/>
    <w:rsid w:val="001708DA"/>
    <w:rsid w:val="00174EDB"/>
    <w:rsid w:val="0017523E"/>
    <w:rsid w:val="001C0CFA"/>
    <w:rsid w:val="002076D5"/>
    <w:rsid w:val="00213A90"/>
    <w:rsid w:val="002A4319"/>
    <w:rsid w:val="002A6C09"/>
    <w:rsid w:val="002B307D"/>
    <w:rsid w:val="00315C16"/>
    <w:rsid w:val="00360C13"/>
    <w:rsid w:val="00380B19"/>
    <w:rsid w:val="00380EC9"/>
    <w:rsid w:val="003B3773"/>
    <w:rsid w:val="0040337D"/>
    <w:rsid w:val="00461ABC"/>
    <w:rsid w:val="004C2B7C"/>
    <w:rsid w:val="00517376"/>
    <w:rsid w:val="005925F6"/>
    <w:rsid w:val="005B6751"/>
    <w:rsid w:val="005F20E5"/>
    <w:rsid w:val="006B3BC5"/>
    <w:rsid w:val="007314AA"/>
    <w:rsid w:val="00751322"/>
    <w:rsid w:val="007A0FFA"/>
    <w:rsid w:val="008274A2"/>
    <w:rsid w:val="00846D95"/>
    <w:rsid w:val="00847171"/>
    <w:rsid w:val="009152D0"/>
    <w:rsid w:val="009624AE"/>
    <w:rsid w:val="0097747B"/>
    <w:rsid w:val="009D618C"/>
    <w:rsid w:val="00A70919"/>
    <w:rsid w:val="00A712D2"/>
    <w:rsid w:val="00B065BF"/>
    <w:rsid w:val="00B35FA4"/>
    <w:rsid w:val="00B94B12"/>
    <w:rsid w:val="00C04DD2"/>
    <w:rsid w:val="00C10DFB"/>
    <w:rsid w:val="00C56C93"/>
    <w:rsid w:val="00C72897"/>
    <w:rsid w:val="00D05A9B"/>
    <w:rsid w:val="00D461B3"/>
    <w:rsid w:val="00D95CD7"/>
    <w:rsid w:val="00DB19FC"/>
    <w:rsid w:val="00E20AFC"/>
    <w:rsid w:val="00E762C8"/>
    <w:rsid w:val="00F048AD"/>
    <w:rsid w:val="00F2489D"/>
    <w:rsid w:val="00F460DD"/>
    <w:rsid w:val="00F97A82"/>
    <w:rsid w:val="00FB16C8"/>
    <w:rsid w:val="00FE2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3F0DD4"/>
  <w15:chartTrackingRefBased/>
  <w15:docId w15:val="{9B85492F-A796-41CA-81DF-0FB6AB37C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19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19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19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19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19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19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19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19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19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9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19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19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19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19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19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19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19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19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19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19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19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19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19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19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19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19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19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19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19F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B19F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19F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rsid w:val="000F5169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character" w:customStyle="1" w:styleId="HeaderChar">
    <w:name w:val="Header Char"/>
    <w:basedOn w:val="DefaultParagraphFont"/>
    <w:link w:val="Header"/>
    <w:rsid w:val="000F5169"/>
    <w:rPr>
      <w:rFonts w:ascii="Arial" w:eastAsia="Times New Roman" w:hAnsi="Arial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Excel_Worksheet.xls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436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Ildze Liepiņa</dc:creator>
  <cp:keywords/>
  <dc:description/>
  <cp:lastModifiedBy>Dace Kolāte</cp:lastModifiedBy>
  <cp:revision>2</cp:revision>
  <dcterms:created xsi:type="dcterms:W3CDTF">2025-12-30T08:17:00Z</dcterms:created>
  <dcterms:modified xsi:type="dcterms:W3CDTF">2025-12-30T08:17:00Z</dcterms:modified>
</cp:coreProperties>
</file>