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FDD9" w14:textId="45913444" w:rsidR="009E6610" w:rsidRPr="009E6610" w:rsidRDefault="009E6610" w:rsidP="009E6610">
      <w:pPr>
        <w:pStyle w:val="xmsonormal"/>
        <w:rPr>
          <w:sz w:val="22"/>
          <w:szCs w:val="22"/>
        </w:rPr>
      </w:pPr>
      <w:r w:rsidRPr="009E6610">
        <w:rPr>
          <w:sz w:val="22"/>
          <w:szCs w:val="22"/>
        </w:rPr>
        <w:t>27.01.2026</w:t>
      </w:r>
    </w:p>
    <w:p w14:paraId="3ABA2203" w14:textId="77777777" w:rsidR="009E6610" w:rsidRDefault="009E6610" w:rsidP="009E6610">
      <w:pPr>
        <w:pStyle w:val="xmsonormal"/>
        <w:rPr>
          <w:b/>
          <w:bCs/>
          <w:sz w:val="22"/>
          <w:szCs w:val="22"/>
        </w:rPr>
      </w:pPr>
    </w:p>
    <w:p w14:paraId="75E2C3CE" w14:textId="2C934AD4" w:rsidR="009E6610" w:rsidRPr="009E6610" w:rsidRDefault="009E6610" w:rsidP="009E6610">
      <w:pPr>
        <w:pStyle w:val="xmsonormal"/>
        <w:rPr>
          <w:b/>
          <w:bCs/>
        </w:rPr>
      </w:pPr>
      <w:r w:rsidRPr="009E6610">
        <w:rPr>
          <w:b/>
          <w:bCs/>
          <w:sz w:val="22"/>
          <w:szCs w:val="22"/>
        </w:rPr>
        <w:t>E-pasta vēstules nosaukums:</w:t>
      </w:r>
    </w:p>
    <w:p w14:paraId="177EB524" w14:textId="77777777" w:rsidR="009E6610" w:rsidRDefault="009E6610" w:rsidP="009E6610">
      <w:pPr>
        <w:pStyle w:val="xmsonormal"/>
      </w:pPr>
      <w:r>
        <w:rPr>
          <w:sz w:val="22"/>
          <w:szCs w:val="22"/>
        </w:rPr>
        <w:t> </w:t>
      </w:r>
    </w:p>
    <w:p w14:paraId="72F7F0EE" w14:textId="2EE1F552" w:rsidR="009E6610" w:rsidRDefault="009E6610" w:rsidP="009E6610">
      <w:pPr>
        <w:pStyle w:val="xmsonormal"/>
      </w:pPr>
      <w:r>
        <w:rPr>
          <w:sz w:val="22"/>
          <w:szCs w:val="22"/>
        </w:rPr>
        <w:t>CERT brīdinājums par kaitīgiem e-pasti</w:t>
      </w:r>
      <w:r w:rsidR="00F0766F">
        <w:rPr>
          <w:sz w:val="22"/>
          <w:szCs w:val="22"/>
        </w:rPr>
        <w:t>em</w:t>
      </w:r>
      <w:r>
        <w:rPr>
          <w:sz w:val="22"/>
          <w:szCs w:val="22"/>
        </w:rPr>
        <w:t xml:space="preserve"> ar TAR pielikumu</w:t>
      </w:r>
    </w:p>
    <w:p w14:paraId="2CE2C5E9" w14:textId="77777777" w:rsidR="009E6610" w:rsidRDefault="009E6610" w:rsidP="009E6610">
      <w:pPr>
        <w:pStyle w:val="xmsonormal"/>
      </w:pPr>
      <w:r>
        <w:rPr>
          <w:sz w:val="22"/>
          <w:szCs w:val="22"/>
        </w:rPr>
        <w:t> </w:t>
      </w:r>
    </w:p>
    <w:p w14:paraId="12CF4168" w14:textId="77777777" w:rsidR="009E6610" w:rsidRPr="009E6610" w:rsidRDefault="009E6610" w:rsidP="009E6610">
      <w:pPr>
        <w:pStyle w:val="xmsonormal"/>
        <w:rPr>
          <w:b/>
          <w:bCs/>
        </w:rPr>
      </w:pPr>
      <w:r w:rsidRPr="009E6610">
        <w:rPr>
          <w:b/>
          <w:bCs/>
          <w:sz w:val="22"/>
          <w:szCs w:val="22"/>
        </w:rPr>
        <w:t>E-pasta vēstules teksts:</w:t>
      </w:r>
    </w:p>
    <w:p w14:paraId="340CEA61" w14:textId="77777777" w:rsidR="009E6610" w:rsidRDefault="009E6610" w:rsidP="009E6610">
      <w:pPr>
        <w:pStyle w:val="xmsonormal"/>
      </w:pPr>
      <w:r>
        <w:rPr>
          <w:sz w:val="22"/>
          <w:szCs w:val="22"/>
        </w:rPr>
        <w:t> </w:t>
      </w:r>
    </w:p>
    <w:p w14:paraId="0052D0AF" w14:textId="77777777" w:rsidR="009E6610" w:rsidRDefault="009E6610" w:rsidP="009E6610">
      <w:pPr>
        <w:pStyle w:val="xmsonormal"/>
      </w:pPr>
      <w:r>
        <w:rPr>
          <w:sz w:val="22"/>
          <w:szCs w:val="22"/>
        </w:rPr>
        <w:t xml:space="preserve">Nacionālais veselības dienests </w:t>
      </w:r>
      <w:proofErr w:type="spellStart"/>
      <w:r>
        <w:rPr>
          <w:sz w:val="22"/>
          <w:szCs w:val="22"/>
        </w:rPr>
        <w:t>pārsūta</w:t>
      </w:r>
      <w:proofErr w:type="spellEnd"/>
      <w:r>
        <w:rPr>
          <w:sz w:val="22"/>
          <w:szCs w:val="22"/>
        </w:rPr>
        <w:t xml:space="preserve"> CERT brīdinājumu:</w:t>
      </w:r>
    </w:p>
    <w:p w14:paraId="041C860C" w14:textId="3B0C963A" w:rsidR="009E6610" w:rsidRDefault="009E6610" w:rsidP="00F0766F">
      <w:pPr>
        <w:pStyle w:val="xmsonormal"/>
      </w:pPr>
      <w:r>
        <w:rPr>
          <w:sz w:val="22"/>
          <w:szCs w:val="22"/>
        </w:rPr>
        <w:br/>
      </w:r>
      <w:r w:rsidR="00F0766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CERT.LV brīdina, ka aktīvi tiek izplatīti e-pasti ar kaitīgu pielikumu. Ja pielikums tiek atvērts, dators tiek inficēts ar </w:t>
      </w:r>
      <w:proofErr w:type="spellStart"/>
      <w:r>
        <w:rPr>
          <w:sz w:val="22"/>
          <w:szCs w:val="22"/>
        </w:rPr>
        <w:t>ļaunatūru</w:t>
      </w:r>
      <w:proofErr w:type="spellEnd"/>
      <w:r>
        <w:rPr>
          <w:sz w:val="22"/>
          <w:szCs w:val="22"/>
        </w:rPr>
        <w:t xml:space="preserve">, kas ievāc informāciju no inficētās iekārtas (info </w:t>
      </w:r>
      <w:proofErr w:type="spellStart"/>
      <w:r>
        <w:rPr>
          <w:sz w:val="22"/>
          <w:szCs w:val="22"/>
        </w:rPr>
        <w:t>stealer</w:t>
      </w:r>
      <w:proofErr w:type="spellEnd"/>
      <w:r>
        <w:rPr>
          <w:sz w:val="22"/>
          <w:szCs w:val="22"/>
        </w:rPr>
        <w:t>).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Apdraudētas ir darbstacijas ar Windows operētājsistēmu.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F0766F">
        <w:rPr>
          <w:sz w:val="22"/>
          <w:szCs w:val="22"/>
        </w:rPr>
        <w:t xml:space="preserve">     </w:t>
      </w:r>
      <w:r>
        <w:rPr>
          <w:sz w:val="22"/>
          <w:szCs w:val="22"/>
        </w:rPr>
        <w:t>Līdz šim saņemtie ziņojumi liecina, ka izsūtīšanai izmantotās e-pasta adreses ir ar .</w:t>
      </w:r>
      <w:proofErr w:type="spellStart"/>
      <w:r>
        <w:rPr>
          <w:sz w:val="22"/>
          <w:szCs w:val="22"/>
        </w:rPr>
        <w:t>hu</w:t>
      </w:r>
      <w:proofErr w:type="spellEnd"/>
      <w:r>
        <w:rPr>
          <w:sz w:val="22"/>
          <w:szCs w:val="22"/>
        </w:rPr>
        <w:t xml:space="preserve"> domēnu (bet iespējams tiek izmantotas arī citas).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E-pasta pielikumā atrodas ļaundabīgs fails IMG2026-01-27-0002841.tar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F0766F">
        <w:rPr>
          <w:sz w:val="22"/>
          <w:szCs w:val="22"/>
        </w:rPr>
        <w:t xml:space="preserve">        </w:t>
      </w:r>
      <w:r>
        <w:rPr>
          <w:sz w:val="22"/>
          <w:szCs w:val="22"/>
        </w:rPr>
        <w:t>Rekomendējam ugunsmūrī bloķēt savienojumus uz IP 107.173.47.165</w:t>
      </w:r>
      <w:r>
        <w:rPr>
          <w:sz w:val="22"/>
          <w:szCs w:val="22"/>
        </w:rPr>
        <w:br/>
        <w:t>Nākamā posma IOC: hXXp://107.173.47[.]165/Epitomic.aaf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Aicinām Jūs informēt savas iestādes/ uzņēmuma darbiniekus par šo apdraudējumu.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F0766F">
        <w:rPr>
          <w:sz w:val="22"/>
          <w:szCs w:val="22"/>
        </w:rPr>
        <w:t xml:space="preserve">      </w:t>
      </w:r>
      <w:r>
        <w:rPr>
          <w:sz w:val="22"/>
          <w:szCs w:val="22"/>
        </w:rPr>
        <w:t>Ja pielikums ir ticis atvērts, nepieciešams veikt pilnu datora pārbaudi.</w:t>
      </w:r>
      <w:r>
        <w:rPr>
          <w:sz w:val="22"/>
          <w:szCs w:val="22"/>
        </w:rPr>
        <w:br/>
        <w:t xml:space="preserve">Pielikuma atvēršanas gadījumā aicinām sazināties ar CERT.LV, rakstot uz </w:t>
      </w:r>
      <w:hyperlink r:id="rId4" w:history="1">
        <w:r>
          <w:rPr>
            <w:rStyle w:val="Hyperlink"/>
            <w:sz w:val="22"/>
            <w:szCs w:val="22"/>
          </w:rPr>
          <w:t>cert@cert.lv</w:t>
        </w:r>
      </w:hyperlink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F0766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NIS2 subjektiem efektīvākas aizsardzības nodrošināšanai pret </w:t>
      </w:r>
      <w:proofErr w:type="spellStart"/>
      <w:r>
        <w:rPr>
          <w:sz w:val="22"/>
          <w:szCs w:val="22"/>
        </w:rPr>
        <w:t>kiberapdraudējumiem</w:t>
      </w:r>
      <w:proofErr w:type="spellEnd"/>
      <w:r>
        <w:rPr>
          <w:sz w:val="22"/>
          <w:szCs w:val="22"/>
        </w:rPr>
        <w:t xml:space="preserve"> ir iespēja pieteikties CERT.LV nodrošinātajam drošības operāciju centra (SOC) pakalpojumam.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F0766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SOC nodrošina aktīvu un individuāli pielāgotu </w:t>
      </w:r>
      <w:proofErr w:type="spellStart"/>
      <w:r>
        <w:rPr>
          <w:sz w:val="22"/>
          <w:szCs w:val="22"/>
        </w:rPr>
        <w:t>kiberdrošības</w:t>
      </w:r>
      <w:proofErr w:type="spellEnd"/>
      <w:r>
        <w:rPr>
          <w:sz w:val="22"/>
          <w:szCs w:val="22"/>
        </w:rPr>
        <w:t xml:space="preserve"> uzraudzību reāllaikā, lai identificētu, izmeklētu un novērstu </w:t>
      </w:r>
      <w:proofErr w:type="spellStart"/>
      <w:r>
        <w:rPr>
          <w:sz w:val="22"/>
          <w:szCs w:val="22"/>
        </w:rPr>
        <w:t>kiberapdraudējumus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kiberincidentus</w:t>
      </w:r>
      <w:proofErr w:type="spellEnd"/>
      <w:r>
        <w:rPr>
          <w:sz w:val="22"/>
          <w:szCs w:val="22"/>
        </w:rPr>
        <w:t xml:space="preserve"> diennakts režīmā.</w:t>
      </w:r>
      <w:r>
        <w:rPr>
          <w:sz w:val="22"/>
          <w:szCs w:val="22"/>
        </w:rPr>
        <w:br/>
        <w:t xml:space="preserve">Vairāk par SOC: </w:t>
      </w:r>
      <w:hyperlink r:id="rId5" w:anchor="12-drosibas-operaciju-centra-pakalpojums" w:history="1">
        <w:r>
          <w:rPr>
            <w:rStyle w:val="Hyperlink"/>
            <w:sz w:val="22"/>
            <w:szCs w:val="22"/>
          </w:rPr>
          <w:t>https://cert.lv/lv/pakalpojumi#12-drosibas-operaciju-centra-pakalpojums</w:t>
        </w:r>
      </w:hyperlink>
      <w:r>
        <w:rPr>
          <w:sz w:val="22"/>
          <w:szCs w:val="22"/>
        </w:rPr>
        <w:br/>
      </w:r>
      <w:r>
        <w:rPr>
          <w:sz w:val="22"/>
          <w:szCs w:val="22"/>
        </w:rPr>
        <w:br/>
        <w:t>Ar cieņu,</w:t>
      </w:r>
      <w:r>
        <w:rPr>
          <w:sz w:val="22"/>
          <w:szCs w:val="22"/>
        </w:rPr>
        <w:br/>
        <w:t>CERT.LV komanda</w:t>
      </w:r>
    </w:p>
    <w:p w14:paraId="554F1DE0" w14:textId="77777777" w:rsidR="009E6610" w:rsidRDefault="009E6610" w:rsidP="009E6610">
      <w:pPr>
        <w:pStyle w:val="xmsonormal"/>
      </w:pPr>
      <w:r>
        <w:t> </w:t>
      </w:r>
    </w:p>
    <w:p w14:paraId="573A0655" w14:textId="77777777" w:rsidR="009E6610" w:rsidRDefault="009E6610" w:rsidP="009E6610">
      <w:pPr>
        <w:pStyle w:val="xmsonormal"/>
      </w:pPr>
      <w:r>
        <w:t> </w:t>
      </w:r>
    </w:p>
    <w:p w14:paraId="3F2B395D" w14:textId="77777777" w:rsidR="003867C3" w:rsidRDefault="003867C3"/>
    <w:sectPr w:rsidR="00386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04"/>
    <w:rsid w:val="003867C3"/>
    <w:rsid w:val="00437704"/>
    <w:rsid w:val="00775302"/>
    <w:rsid w:val="009E6610"/>
    <w:rsid w:val="00F0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64E36"/>
  <w15:chartTrackingRefBased/>
  <w15:docId w15:val="{687FFFBB-9703-45B2-B219-0AED36BD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E6610"/>
    <w:rPr>
      <w:color w:val="0000FF"/>
      <w:u w:val="single"/>
    </w:rPr>
  </w:style>
  <w:style w:type="paragraph" w:customStyle="1" w:styleId="xmsonormal">
    <w:name w:val="x_msonormal"/>
    <w:basedOn w:val="Normal"/>
    <w:rsid w:val="009E6610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rt.lv/lv/pakalpojumi" TargetMode="External"/><Relationship Id="rId4" Type="http://schemas.openxmlformats.org/officeDocument/2006/relationships/hyperlink" Target="mailto:cert@cer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3</cp:revision>
  <dcterms:created xsi:type="dcterms:W3CDTF">2026-01-28T10:28:00Z</dcterms:created>
  <dcterms:modified xsi:type="dcterms:W3CDTF">2026-01-28T11:06:00Z</dcterms:modified>
</cp:coreProperties>
</file>