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0B6C37C" w:rsidR="00DB19FC" w:rsidRPr="00DB295A" w:rsidRDefault="00861302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50452F">
        <w:rPr>
          <w:rFonts w:ascii="Calibri" w:hAnsi="Calibri" w:cs="Calibri"/>
          <w:b/>
          <w:bCs/>
        </w:rPr>
        <w:t>1</w:t>
      </w:r>
      <w:r w:rsidR="00BE4953" w:rsidRPr="00DB295A">
        <w:rPr>
          <w:rFonts w:ascii="Calibri" w:hAnsi="Calibri" w:cs="Calibri"/>
          <w:b/>
          <w:bCs/>
        </w:rPr>
        <w:t>.0</w:t>
      </w:r>
      <w:r w:rsidR="00DB295A" w:rsidRPr="00DB295A">
        <w:rPr>
          <w:rFonts w:ascii="Calibri" w:hAnsi="Calibri" w:cs="Calibri"/>
          <w:b/>
          <w:bCs/>
        </w:rPr>
        <w:t>2</w:t>
      </w:r>
      <w:r w:rsidR="00BE4953" w:rsidRPr="00DB295A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B295A" w:rsidRDefault="0097747B" w:rsidP="00FB16C8">
      <w:pPr>
        <w:rPr>
          <w:rFonts w:ascii="Calibri" w:hAnsi="Calibri" w:cs="Calibri"/>
        </w:rPr>
      </w:pPr>
      <w:r w:rsidRPr="00DB295A">
        <w:rPr>
          <w:rFonts w:ascii="Calibri" w:hAnsi="Calibri" w:cs="Calibri"/>
          <w:b/>
          <w:bCs/>
        </w:rPr>
        <w:t>E-pasta nosaukums</w:t>
      </w:r>
      <w:r w:rsidRPr="00DB295A">
        <w:rPr>
          <w:rFonts w:ascii="Calibri" w:hAnsi="Calibri" w:cs="Calibri"/>
        </w:rPr>
        <w:t xml:space="preserve"> </w:t>
      </w:r>
    </w:p>
    <w:p w14:paraId="34374BD2" w14:textId="77777777" w:rsidR="0050452F" w:rsidRDefault="0050452F" w:rsidP="00F97A82">
      <w:pPr>
        <w:rPr>
          <w:rFonts w:ascii="Calibri" w:hAnsi="Calibri" w:cs="Calibri"/>
        </w:rPr>
      </w:pPr>
      <w:r w:rsidRPr="0050452F">
        <w:rPr>
          <w:rFonts w:ascii="Calibri" w:hAnsi="Calibri" w:cs="Calibri"/>
        </w:rPr>
        <w:t>Par ārstniecības iestādēs neizlietotām pretgripas vakcīnu devām</w:t>
      </w:r>
    </w:p>
    <w:p w14:paraId="5A9F8A4D" w14:textId="46187B19" w:rsidR="00F97A82" w:rsidRPr="00DB295A" w:rsidRDefault="00F97A82" w:rsidP="00F97A82">
      <w:pPr>
        <w:rPr>
          <w:rFonts w:ascii="Calibri" w:hAnsi="Calibri" w:cs="Calibri"/>
          <w:b/>
          <w:bCs/>
        </w:rPr>
      </w:pPr>
      <w:r w:rsidRPr="00DB295A">
        <w:rPr>
          <w:rFonts w:ascii="Calibri" w:hAnsi="Calibri" w:cs="Calibri"/>
          <w:b/>
          <w:bCs/>
        </w:rPr>
        <w:t>E-pasta teksts</w:t>
      </w:r>
    </w:p>
    <w:p w14:paraId="2F3F7E66" w14:textId="77777777" w:rsidR="0050452F" w:rsidRDefault="0050452F" w:rsidP="0050452F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1E0D8B6" w14:textId="77777777" w:rsidR="0050452F" w:rsidRDefault="0050452F" w:rsidP="0050452F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9E686CD" w14:textId="77777777" w:rsidR="0050452F" w:rsidRDefault="0050452F" w:rsidP="0050452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Slimību profilakses un kontroles centrs (turpmāk – SPKC) ir informējis Nacionālo veselības dienestu (turpmāk – Dienests) par tām ārstniecības iestādēm, kurām uz šī gada 9. februāri e</w:t>
      </w:r>
      <w:r>
        <w:rPr>
          <w:rFonts w:ascii="Calibri" w:hAnsi="Calibri" w:cs="Calibri"/>
          <w:sz w:val="22"/>
          <w:szCs w:val="22"/>
        </w:rPr>
        <w:noBreakHyphen/>
        <w:t>veselībā uzrādītais neizlietoto pretgripas vakcīnu atlikums ir 20 devas vai vairāk, kas norāda uz reālu risku neizmantot valsts apmaksātās vakcīnas. Šajā sarakstā ir arī Jūsu vadītā ārstniecības iestāde.</w:t>
      </w:r>
    </w:p>
    <w:p w14:paraId="3BCE214B" w14:textId="77777777" w:rsidR="0050452F" w:rsidRDefault="0050452F" w:rsidP="0050452F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Dienests atgādina, ka atbilstoši Sezonālās vakcinācijas pakalpojumu sniegšanas kārtības 5.punktam IZPILDĪTĀJS veic vakcīnu apjoma plānošanu un racionālu izlietošanu atbilstoši normatīvajiem aktiem un Slimību profilakses un kontroles centra noteiktajai kārtībai. </w:t>
      </w:r>
    </w:p>
    <w:p w14:paraId="6DE00446" w14:textId="77777777" w:rsidR="0050452F" w:rsidRDefault="0050452F" w:rsidP="0050452F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Vakcīnu pasūtīšana ir jāveic racionāli, neveidojot liekus krājumus, un savlaicīgi jāziņo SPKC par situācijām, kad iestādes ieskatā pastāv risks neizmantot tās rīcībā esošos vakcīnu atlikumus.  </w:t>
      </w:r>
    </w:p>
    <w:p w14:paraId="02AD9ACF" w14:textId="77777777" w:rsidR="0050452F" w:rsidRDefault="0050452F" w:rsidP="0050452F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16A89007" w14:textId="2AB1DE7A" w:rsidR="00DB295A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Ar cieņu</w:t>
      </w:r>
    </w:p>
    <w:p w14:paraId="2E2158C7" w14:textId="1E46A159" w:rsidR="00C036D7" w:rsidRPr="00DB295A" w:rsidRDefault="00C036D7" w:rsidP="00C036D7">
      <w:pPr>
        <w:jc w:val="both"/>
        <w:rPr>
          <w:rFonts w:ascii="Calibri" w:hAnsi="Calibri" w:cs="Calibri"/>
        </w:rPr>
      </w:pPr>
      <w:r w:rsidRPr="00DB295A">
        <w:rPr>
          <w:rFonts w:ascii="Calibri" w:hAnsi="Calibri" w:cs="Calibri"/>
        </w:rPr>
        <w:t>Nacionālais veselības dienests</w:t>
      </w:r>
    </w:p>
    <w:p w14:paraId="360CB577" w14:textId="77777777" w:rsidR="006B3BC5" w:rsidRPr="009D618C" w:rsidRDefault="006B3BC5" w:rsidP="00F97A82">
      <w:pPr>
        <w:rPr>
          <w:rFonts w:ascii="Calibri" w:hAnsi="Calibri" w:cs="Calibri"/>
          <w:b/>
          <w:bCs/>
        </w:rPr>
      </w:pPr>
    </w:p>
    <w:sectPr w:rsidR="006B3BC5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3"/>
  </w:num>
  <w:num w:numId="2" w16cid:durableId="1685589679">
    <w:abstractNumId w:val="0"/>
  </w:num>
  <w:num w:numId="3" w16cid:durableId="429666376">
    <w:abstractNumId w:val="1"/>
  </w:num>
  <w:num w:numId="4" w16cid:durableId="226380773">
    <w:abstractNumId w:val="2"/>
  </w:num>
  <w:num w:numId="5" w16cid:durableId="188951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708DA"/>
    <w:rsid w:val="00174EDB"/>
    <w:rsid w:val="0017523E"/>
    <w:rsid w:val="00192A4D"/>
    <w:rsid w:val="001C0CFA"/>
    <w:rsid w:val="002076D5"/>
    <w:rsid w:val="00213A90"/>
    <w:rsid w:val="002A4319"/>
    <w:rsid w:val="002A6C09"/>
    <w:rsid w:val="002B307D"/>
    <w:rsid w:val="002C2072"/>
    <w:rsid w:val="00315C16"/>
    <w:rsid w:val="00335A97"/>
    <w:rsid w:val="00355B0A"/>
    <w:rsid w:val="00360C13"/>
    <w:rsid w:val="003626D8"/>
    <w:rsid w:val="00380B19"/>
    <w:rsid w:val="00380EC9"/>
    <w:rsid w:val="003B3773"/>
    <w:rsid w:val="0040337D"/>
    <w:rsid w:val="00461ABC"/>
    <w:rsid w:val="004964D8"/>
    <w:rsid w:val="004C0EC3"/>
    <w:rsid w:val="004C2B7C"/>
    <w:rsid w:val="004F7A6A"/>
    <w:rsid w:val="0050452F"/>
    <w:rsid w:val="005056C8"/>
    <w:rsid w:val="00517376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861302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BE4953"/>
    <w:rsid w:val="00C036D7"/>
    <w:rsid w:val="00C04DD2"/>
    <w:rsid w:val="00C10DFB"/>
    <w:rsid w:val="00C56C93"/>
    <w:rsid w:val="00C72897"/>
    <w:rsid w:val="00CB0293"/>
    <w:rsid w:val="00D05A9B"/>
    <w:rsid w:val="00D461B3"/>
    <w:rsid w:val="00D95CD7"/>
    <w:rsid w:val="00DB19FC"/>
    <w:rsid w:val="00DB295A"/>
    <w:rsid w:val="00E20AFC"/>
    <w:rsid w:val="00E762C8"/>
    <w:rsid w:val="00F008CB"/>
    <w:rsid w:val="00F01420"/>
    <w:rsid w:val="00F048AD"/>
    <w:rsid w:val="00F2489D"/>
    <w:rsid w:val="00F460DD"/>
    <w:rsid w:val="00F60303"/>
    <w:rsid w:val="00F65C6D"/>
    <w:rsid w:val="00F97A82"/>
    <w:rsid w:val="00FA5A27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</cp:revision>
  <dcterms:created xsi:type="dcterms:W3CDTF">2026-02-11T12:28:00Z</dcterms:created>
  <dcterms:modified xsi:type="dcterms:W3CDTF">2026-02-11T12:29:00Z</dcterms:modified>
</cp:coreProperties>
</file>