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34329540" w:rsidR="00DB19FC" w:rsidRPr="00C12701" w:rsidRDefault="00FB01BB" w:rsidP="00DB19F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0</w:t>
      </w:r>
      <w:r w:rsidR="00F555AF">
        <w:rPr>
          <w:rFonts w:ascii="Calibri" w:hAnsi="Calibri" w:cs="Calibri"/>
          <w:b/>
          <w:bCs/>
        </w:rPr>
        <w:t>1</w:t>
      </w:r>
      <w:r w:rsidR="00BE4953" w:rsidRPr="00C12701">
        <w:rPr>
          <w:rFonts w:ascii="Calibri" w:hAnsi="Calibri" w:cs="Calibri"/>
          <w:b/>
          <w:bCs/>
        </w:rPr>
        <w:t>.0</w:t>
      </w:r>
      <w:r>
        <w:rPr>
          <w:rFonts w:ascii="Calibri" w:hAnsi="Calibri" w:cs="Calibri"/>
          <w:b/>
          <w:bCs/>
        </w:rPr>
        <w:t>4</w:t>
      </w:r>
      <w:r w:rsidR="00BE4953" w:rsidRPr="00C12701">
        <w:rPr>
          <w:rFonts w:ascii="Calibri" w:hAnsi="Calibri" w:cs="Calibri"/>
          <w:b/>
          <w:bCs/>
        </w:rPr>
        <w:t>.2026</w:t>
      </w:r>
    </w:p>
    <w:p w14:paraId="49C57E47" w14:textId="77777777" w:rsidR="0097747B" w:rsidRPr="00C12701" w:rsidRDefault="0097747B" w:rsidP="00FB16C8">
      <w:pPr>
        <w:rPr>
          <w:rFonts w:ascii="Calibri" w:hAnsi="Calibri" w:cs="Calibri"/>
        </w:rPr>
      </w:pPr>
      <w:r w:rsidRPr="00C12701">
        <w:rPr>
          <w:rFonts w:ascii="Calibri" w:hAnsi="Calibri" w:cs="Calibri"/>
          <w:b/>
          <w:bCs/>
        </w:rPr>
        <w:t>E-pasta nosaukums</w:t>
      </w:r>
      <w:r w:rsidRPr="00C12701">
        <w:rPr>
          <w:rFonts w:ascii="Calibri" w:hAnsi="Calibri" w:cs="Calibri"/>
        </w:rPr>
        <w:t xml:space="preserve"> </w:t>
      </w:r>
    </w:p>
    <w:p w14:paraId="37B60531" w14:textId="77777777" w:rsidR="00762DC5" w:rsidRDefault="00762DC5" w:rsidP="00F97A82">
      <w:pPr>
        <w:rPr>
          <w:rFonts w:ascii="Calibri" w:hAnsi="Calibri" w:cs="Calibri"/>
          <w:kern w:val="0"/>
          <w:lang w:eastAsia="lv-LV"/>
          <w14:ligatures w14:val="none"/>
        </w:rPr>
      </w:pPr>
      <w:r w:rsidRPr="00762DC5">
        <w:rPr>
          <w:rFonts w:ascii="Calibri" w:hAnsi="Calibri" w:cs="Calibri"/>
          <w:kern w:val="0"/>
          <w:lang w:eastAsia="lv-LV"/>
          <w14:ligatures w14:val="none"/>
        </w:rPr>
        <w:t xml:space="preserve">Par </w:t>
      </w:r>
      <w:proofErr w:type="spellStart"/>
      <w:r w:rsidRPr="00762DC5">
        <w:rPr>
          <w:rFonts w:ascii="Calibri" w:hAnsi="Calibri" w:cs="Calibri"/>
          <w:kern w:val="0"/>
          <w:lang w:eastAsia="lv-LV"/>
          <w14:ligatures w14:val="none"/>
        </w:rPr>
        <w:t>imūnbioloģisko</w:t>
      </w:r>
      <w:proofErr w:type="spellEnd"/>
      <w:r w:rsidRPr="00762DC5">
        <w:rPr>
          <w:rFonts w:ascii="Calibri" w:hAnsi="Calibri" w:cs="Calibri"/>
          <w:kern w:val="0"/>
          <w:lang w:eastAsia="lv-LV"/>
          <w14:ligatures w14:val="none"/>
        </w:rPr>
        <w:t xml:space="preserve"> preparātu pasūtīšanu</w:t>
      </w:r>
    </w:p>
    <w:p w14:paraId="5A9F8A4D" w14:textId="6520D5C6" w:rsidR="00F97A82" w:rsidRPr="00C12701" w:rsidRDefault="00F97A82" w:rsidP="00F97A82">
      <w:pPr>
        <w:rPr>
          <w:rFonts w:ascii="Calibri" w:hAnsi="Calibri" w:cs="Calibri"/>
          <w:b/>
          <w:bCs/>
        </w:rPr>
      </w:pPr>
      <w:r w:rsidRPr="00C12701">
        <w:rPr>
          <w:rFonts w:ascii="Calibri" w:hAnsi="Calibri" w:cs="Calibri"/>
          <w:b/>
          <w:bCs/>
        </w:rPr>
        <w:t>E-pasta teksts</w:t>
      </w:r>
    </w:p>
    <w:p w14:paraId="04067D74" w14:textId="77777777" w:rsidR="00762DC5" w:rsidRDefault="00762DC5" w:rsidP="00762DC5">
      <w:pPr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>Labdien!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  <w:t xml:space="preserve">Nacionālais veselības dienests (turpmāk – Dienests) organizēja atklātu konkursu par </w:t>
      </w:r>
      <w:proofErr w:type="spellStart"/>
      <w:r>
        <w:rPr>
          <w:rFonts w:ascii="Calibri" w:hAnsi="Calibri" w:cs="Calibri"/>
        </w:rPr>
        <w:t>imūnbioloģisko</w:t>
      </w:r>
      <w:proofErr w:type="spellEnd"/>
      <w:r>
        <w:rPr>
          <w:rFonts w:ascii="Calibri" w:hAnsi="Calibri" w:cs="Calibri"/>
        </w:rPr>
        <w:t xml:space="preserve"> preparātu piegādi ārstniecības iestādēm (Saņēmējs) 2026. un 2027. gadam, kā rezultātā noslēgts piegādes līgums ar SIA “Vakcīna” (Piegādātājs) par </w:t>
      </w:r>
      <w:proofErr w:type="spellStart"/>
      <w:r>
        <w:rPr>
          <w:rFonts w:ascii="Calibri" w:hAnsi="Calibri" w:cs="Calibri"/>
        </w:rPr>
        <w:t>imūnbioloģisko</w:t>
      </w:r>
      <w:proofErr w:type="spellEnd"/>
      <w:r>
        <w:rPr>
          <w:rFonts w:ascii="Calibri" w:hAnsi="Calibri" w:cs="Calibri"/>
        </w:rPr>
        <w:t xml:space="preserve"> preparātu (1. pielikums) piegādi,  atbilstoši ārstniecības iestāžu pasūtījumiem.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  <w:t xml:space="preserve">Dienests informē, ka, pamatojoties uz faktisko nepieciešamību, ārstniecības iestādes sagatavo </w:t>
      </w:r>
      <w:proofErr w:type="spellStart"/>
      <w:r>
        <w:rPr>
          <w:rFonts w:ascii="Calibri" w:hAnsi="Calibri" w:cs="Calibri"/>
        </w:rPr>
        <w:t>imūnbioloģisko</w:t>
      </w:r>
      <w:proofErr w:type="spellEnd"/>
      <w:r>
        <w:rPr>
          <w:rFonts w:ascii="Calibri" w:hAnsi="Calibri" w:cs="Calibri"/>
        </w:rPr>
        <w:t xml:space="preserve"> preparātu pasūtījumu un uz SIA “Vakcīna” un Dienesta elektroniskā pasta adresēm (SIA “Vakcīna” e-pasta adrese: </w:t>
      </w:r>
      <w:hyperlink r:id="rId5" w:history="1">
        <w:r>
          <w:rPr>
            <w:rStyle w:val="Hipersaite"/>
            <w:rFonts w:ascii="Calibri" w:hAnsi="Calibri" w:cs="Calibri"/>
          </w:rPr>
          <w:t>itoka@vakcina.lv</w:t>
        </w:r>
      </w:hyperlink>
      <w:r>
        <w:rPr>
          <w:rFonts w:ascii="Calibri" w:hAnsi="Calibri" w:cs="Calibri"/>
        </w:rPr>
        <w:t xml:space="preserve">; Dienesta e-pasta adrese: </w:t>
      </w:r>
      <w:hyperlink r:id="rId6" w:history="1">
        <w:r>
          <w:rPr>
            <w:rStyle w:val="Hipersaite"/>
            <w:rFonts w:ascii="Calibri" w:hAnsi="Calibri" w:cs="Calibri"/>
          </w:rPr>
          <w:t>vakcinas@vmnvd.gov.lv</w:t>
        </w:r>
      </w:hyperlink>
      <w:r>
        <w:rPr>
          <w:rFonts w:ascii="Calibri" w:hAnsi="Calibri" w:cs="Calibri"/>
        </w:rPr>
        <w:t xml:space="preserve">) </w:t>
      </w:r>
      <w:proofErr w:type="spellStart"/>
      <w:r>
        <w:rPr>
          <w:rFonts w:ascii="Calibri" w:hAnsi="Calibri" w:cs="Calibri"/>
        </w:rPr>
        <w:t>nosūta</w:t>
      </w:r>
      <w:proofErr w:type="spellEnd"/>
      <w:r>
        <w:rPr>
          <w:rFonts w:ascii="Calibri" w:hAnsi="Calibri" w:cs="Calibri"/>
        </w:rPr>
        <w:t xml:space="preserve"> aizpildītu veidlapu “</w:t>
      </w:r>
      <w:proofErr w:type="spellStart"/>
      <w:r>
        <w:rPr>
          <w:rFonts w:ascii="Calibri" w:hAnsi="Calibri" w:cs="Calibri"/>
        </w:rPr>
        <w:t>Imūnbioloģisko</w:t>
      </w:r>
      <w:proofErr w:type="spellEnd"/>
      <w:r>
        <w:rPr>
          <w:rFonts w:ascii="Calibri" w:hAnsi="Calibri" w:cs="Calibri"/>
        </w:rPr>
        <w:t xml:space="preserve"> preparātu pasūtījums” (2. pielikums). Vienlaikus ārstniecības iestādes informē par </w:t>
      </w:r>
      <w:proofErr w:type="spellStart"/>
      <w:r>
        <w:rPr>
          <w:rFonts w:ascii="Calibri" w:hAnsi="Calibri" w:cs="Calibri"/>
        </w:rPr>
        <w:t>imūnbioloģisko</w:t>
      </w:r>
      <w:proofErr w:type="spellEnd"/>
      <w:r>
        <w:rPr>
          <w:rFonts w:ascii="Calibri" w:hAnsi="Calibri" w:cs="Calibri"/>
        </w:rPr>
        <w:t xml:space="preserve"> preparātu pasūtījumu SIA “Vakcīna” pa tālruni 28381617 vai 28682333.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  <w:t xml:space="preserve">SIA “Vakcīna” piegādā </w:t>
      </w:r>
      <w:proofErr w:type="spellStart"/>
      <w:r>
        <w:rPr>
          <w:rFonts w:ascii="Calibri" w:hAnsi="Calibri" w:cs="Calibri"/>
        </w:rPr>
        <w:t>imūnbioloģiskos</w:t>
      </w:r>
      <w:proofErr w:type="spellEnd"/>
      <w:r>
        <w:rPr>
          <w:rFonts w:ascii="Calibri" w:hAnsi="Calibri" w:cs="Calibri"/>
        </w:rPr>
        <w:t xml:space="preserve"> preparātus ārstniecības iestādēm:</w:t>
      </w:r>
      <w:r>
        <w:rPr>
          <w:rFonts w:ascii="Calibri" w:hAnsi="Calibri" w:cs="Calibri"/>
        </w:rPr>
        <w:br/>
        <w:t>1. 24 stundu laikā pēc Saņēmēja elektroniskā pasūtījuma saņemšanas:</w:t>
      </w:r>
      <w:r>
        <w:rPr>
          <w:rFonts w:ascii="Calibri" w:hAnsi="Calibri" w:cs="Calibri"/>
        </w:rPr>
        <w:br/>
        <w:t>1.1. specifisko imūnglobulīnu pret stinguma krampjiem (cilvēka);</w:t>
      </w:r>
      <w:r>
        <w:rPr>
          <w:rFonts w:ascii="Calibri" w:hAnsi="Calibri" w:cs="Calibri"/>
        </w:rPr>
        <w:br/>
        <w:t>1.2. specifisko antitoksīnu pret botulismu;</w:t>
      </w:r>
      <w:r>
        <w:rPr>
          <w:rFonts w:ascii="Calibri" w:hAnsi="Calibri" w:cs="Calibri"/>
        </w:rPr>
        <w:br/>
        <w:t>1.3. specifisko imūnglobulīnu pret trakumsērgu;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  <w:t>2. 12 stundu laikā pēc Saņēmēja elektroniskā pasūtījuma saņemšanas:</w:t>
      </w:r>
      <w:r>
        <w:rPr>
          <w:rFonts w:ascii="Calibri" w:hAnsi="Calibri" w:cs="Calibri"/>
        </w:rPr>
        <w:br/>
        <w:t>2.1. specifisko antitoksīnu pret difteriju;</w:t>
      </w:r>
      <w:r>
        <w:rPr>
          <w:rFonts w:ascii="Calibri" w:hAnsi="Calibri" w:cs="Calibri"/>
        </w:rPr>
        <w:br/>
        <w:t>2.2. specifisko antitoksīnu pret čūsku indi.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proofErr w:type="spellStart"/>
      <w:r>
        <w:rPr>
          <w:rFonts w:ascii="Calibri" w:hAnsi="Calibri" w:cs="Calibri"/>
        </w:rPr>
        <w:t>Imūnbioloģisko</w:t>
      </w:r>
      <w:proofErr w:type="spellEnd"/>
      <w:r>
        <w:rPr>
          <w:rFonts w:ascii="Calibri" w:hAnsi="Calibri" w:cs="Calibri"/>
        </w:rPr>
        <w:t xml:space="preserve"> preparātu derīguma termiņam piegādes brīdī ārstniecības iestādei ir jābūt ne mazākam par 6 (sešiem) mēnešiem, ja ārstniecības iestāde un SIA “Vakcīna” nevienojas citādi.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  <w:t xml:space="preserve">SIA “Vakcīna” </w:t>
      </w:r>
      <w:proofErr w:type="spellStart"/>
      <w:r>
        <w:rPr>
          <w:rFonts w:ascii="Calibri" w:hAnsi="Calibri" w:cs="Calibri"/>
        </w:rPr>
        <w:t>imūnbioloģiskos</w:t>
      </w:r>
      <w:proofErr w:type="spellEnd"/>
      <w:r>
        <w:rPr>
          <w:rFonts w:ascii="Calibri" w:hAnsi="Calibri" w:cs="Calibri"/>
        </w:rPr>
        <w:t xml:space="preserve"> preparātus ārstniecības iestādēm nogādā ar savu transportu. Transportēšanas izdevumus apmaksā Dienests.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  <w:t xml:space="preserve">Pretenzijas par </w:t>
      </w:r>
      <w:proofErr w:type="spellStart"/>
      <w:r>
        <w:rPr>
          <w:rFonts w:ascii="Calibri" w:hAnsi="Calibri" w:cs="Calibri"/>
        </w:rPr>
        <w:t>imūnbioloģisko</w:t>
      </w:r>
      <w:proofErr w:type="spellEnd"/>
      <w:r>
        <w:rPr>
          <w:rFonts w:ascii="Calibri" w:hAnsi="Calibri" w:cs="Calibri"/>
        </w:rPr>
        <w:t xml:space="preserve"> preparātu kvalitāti ārstniecības iestāde iesniedz SIA “Vakcīna” un Dienestam šādā kārtībā:</w:t>
      </w:r>
      <w:r>
        <w:rPr>
          <w:rFonts w:ascii="Calibri" w:hAnsi="Calibri" w:cs="Calibri"/>
        </w:rPr>
        <w:br/>
        <w:t xml:space="preserve">- ja, pieņemot </w:t>
      </w:r>
      <w:proofErr w:type="spellStart"/>
      <w:r>
        <w:rPr>
          <w:rFonts w:ascii="Calibri" w:hAnsi="Calibri" w:cs="Calibri"/>
        </w:rPr>
        <w:t>imūnbioloģisko</w:t>
      </w:r>
      <w:proofErr w:type="spellEnd"/>
      <w:r>
        <w:rPr>
          <w:rFonts w:ascii="Calibri" w:hAnsi="Calibri" w:cs="Calibri"/>
        </w:rPr>
        <w:t xml:space="preserve"> preparātu, ārstniecības iestāde atklāj tās iztrūkumu, derīguma termiņa neatbilstību (6 mēneši piegādes brīdī ārstniecības iestādei), </w:t>
      </w:r>
      <w:proofErr w:type="spellStart"/>
      <w:r>
        <w:rPr>
          <w:rFonts w:ascii="Calibri" w:hAnsi="Calibri" w:cs="Calibri"/>
        </w:rPr>
        <w:t>imūnbioloģiskā</w:t>
      </w:r>
      <w:proofErr w:type="spellEnd"/>
      <w:r>
        <w:rPr>
          <w:rFonts w:ascii="Calibri" w:hAnsi="Calibri" w:cs="Calibri"/>
        </w:rPr>
        <w:t xml:space="preserve"> preparāta bojājumu, </w:t>
      </w:r>
      <w:proofErr w:type="spellStart"/>
      <w:r>
        <w:rPr>
          <w:rFonts w:ascii="Calibri" w:hAnsi="Calibri" w:cs="Calibri"/>
        </w:rPr>
        <w:t>imūnbioloģiskā</w:t>
      </w:r>
      <w:proofErr w:type="spellEnd"/>
      <w:r>
        <w:rPr>
          <w:rFonts w:ascii="Calibri" w:hAnsi="Calibri" w:cs="Calibri"/>
        </w:rPr>
        <w:t xml:space="preserve"> preparāta neatbilstību pavaddokumentiem, ārstniecības iestāde par iztrūkumu vai neatbilstības faktu 2 (divu) darba dienu laikā no </w:t>
      </w:r>
      <w:proofErr w:type="spellStart"/>
      <w:r>
        <w:rPr>
          <w:rFonts w:ascii="Calibri" w:hAnsi="Calibri" w:cs="Calibri"/>
        </w:rPr>
        <w:t>imūnbioloģiskā</w:t>
      </w:r>
      <w:proofErr w:type="spellEnd"/>
      <w:r>
        <w:rPr>
          <w:rFonts w:ascii="Calibri" w:hAnsi="Calibri" w:cs="Calibri"/>
        </w:rPr>
        <w:t xml:space="preserve"> preparāta faktiskā saņemšanas brīža uz elektroniskā pasta adresēm paziņo SIA “Vakcīna” (</w:t>
      </w:r>
      <w:hyperlink r:id="rId7" w:history="1">
        <w:r>
          <w:rPr>
            <w:rStyle w:val="Hipersaite"/>
            <w:rFonts w:ascii="Calibri" w:hAnsi="Calibri" w:cs="Calibri"/>
          </w:rPr>
          <w:t>itoka@vakcinas.lv</w:t>
        </w:r>
      </w:hyperlink>
      <w:r>
        <w:rPr>
          <w:rFonts w:ascii="Calibri" w:hAnsi="Calibri" w:cs="Calibri"/>
        </w:rPr>
        <w:t>) un Dienestam (</w:t>
      </w:r>
      <w:hyperlink r:id="rId8" w:history="1">
        <w:r>
          <w:rPr>
            <w:rStyle w:val="Hipersaite"/>
            <w:rFonts w:ascii="Calibri" w:hAnsi="Calibri" w:cs="Calibri"/>
          </w:rPr>
          <w:t>Ainars.Lacbergs@vmnvd.gov.lv</w:t>
        </w:r>
      </w:hyperlink>
      <w:r>
        <w:rPr>
          <w:rFonts w:ascii="Calibri" w:hAnsi="Calibri" w:cs="Calibri"/>
        </w:rPr>
        <w:t xml:space="preserve"> ; </w:t>
      </w:r>
      <w:hyperlink r:id="rId9" w:history="1">
        <w:r>
          <w:rPr>
            <w:rStyle w:val="Hipersaite"/>
            <w:rFonts w:ascii="Calibri" w:hAnsi="Calibri" w:cs="Calibri"/>
          </w:rPr>
          <w:t>Inga.Straume@vmnvd.gov.lv</w:t>
        </w:r>
      </w:hyperlink>
      <w:r>
        <w:rPr>
          <w:rFonts w:ascii="Calibri" w:hAnsi="Calibri" w:cs="Calibri"/>
        </w:rPr>
        <w:t xml:space="preserve"> ).</w:t>
      </w:r>
      <w:r>
        <w:rPr>
          <w:rFonts w:ascii="Calibri" w:hAnsi="Calibri" w:cs="Calibri"/>
        </w:rPr>
        <w:br/>
        <w:t xml:space="preserve">- ja SIA “Vakcīna” pēc rakstveida paziņojuma saņemšanas 2 (divu) darba dienu laikā neierodas pie ārstniecības iestādes sastādīt aktu, tad akts tiek sastādīts bez SIA “Vakcīna” </w:t>
      </w:r>
      <w:r>
        <w:rPr>
          <w:rFonts w:ascii="Calibri" w:hAnsi="Calibri" w:cs="Calibri"/>
        </w:rPr>
        <w:lastRenderedPageBreak/>
        <w:t>klātbūtnes;</w:t>
      </w:r>
      <w:r>
        <w:rPr>
          <w:rFonts w:ascii="Calibri" w:hAnsi="Calibri" w:cs="Calibri"/>
        </w:rPr>
        <w:br/>
        <w:t xml:space="preserve">- ārstniecības iestāde 3 (trīs) darba dienu laikā no akta sastādīšanas brīža (ar vai bez SIA “Vakcīna” pārstāvja paraksta) to </w:t>
      </w:r>
      <w:proofErr w:type="spellStart"/>
      <w:r>
        <w:rPr>
          <w:rFonts w:ascii="Calibri" w:hAnsi="Calibri" w:cs="Calibri"/>
        </w:rPr>
        <w:t>nosūta</w:t>
      </w:r>
      <w:proofErr w:type="spellEnd"/>
      <w:r>
        <w:rPr>
          <w:rFonts w:ascii="Calibri" w:hAnsi="Calibri" w:cs="Calibri"/>
        </w:rPr>
        <w:t xml:space="preserve"> uz SIA “Vakcīna” un Dienesta elektroniskā pasta adresēm (SIA “Vakcīna” e-pasta adrese: </w:t>
      </w:r>
      <w:hyperlink r:id="rId10" w:history="1">
        <w:r>
          <w:rPr>
            <w:rStyle w:val="Hipersaite"/>
            <w:rFonts w:ascii="Calibri" w:hAnsi="Calibri" w:cs="Calibri"/>
          </w:rPr>
          <w:t>itoka@vakcinas.lv</w:t>
        </w:r>
      </w:hyperlink>
      <w:r>
        <w:rPr>
          <w:rFonts w:ascii="Calibri" w:hAnsi="Calibri" w:cs="Calibri"/>
        </w:rPr>
        <w:t xml:space="preserve">; Dienesta e-pasta adrese: </w:t>
      </w:r>
      <w:hyperlink r:id="rId11" w:history="1">
        <w:r>
          <w:rPr>
            <w:rStyle w:val="Hipersaite"/>
            <w:rFonts w:ascii="Calibri" w:hAnsi="Calibri" w:cs="Calibri"/>
          </w:rPr>
          <w:t>vakcinas@vmnvd.gov.lv</w:t>
        </w:r>
      </w:hyperlink>
      <w:r>
        <w:rPr>
          <w:rFonts w:ascii="Calibri" w:hAnsi="Calibri" w:cs="Calibri"/>
        </w:rPr>
        <w:t xml:space="preserve"> ).</w:t>
      </w:r>
      <w:r>
        <w:rPr>
          <w:rFonts w:ascii="Calibri" w:hAnsi="Calibri" w:cs="Calibri"/>
        </w:rPr>
        <w:br/>
        <w:t xml:space="preserve">- SIA “Vakcīna” 3 (trīs) darba dienu laikā pēc ārstniecības iestādes akta saņemšanas aizvieto bojātos vai sajauktos </w:t>
      </w:r>
      <w:proofErr w:type="spellStart"/>
      <w:r>
        <w:rPr>
          <w:rFonts w:ascii="Calibri" w:hAnsi="Calibri" w:cs="Calibri"/>
        </w:rPr>
        <w:t>imūnbioloģiskos</w:t>
      </w:r>
      <w:proofErr w:type="spellEnd"/>
      <w:r>
        <w:rPr>
          <w:rFonts w:ascii="Calibri" w:hAnsi="Calibri" w:cs="Calibri"/>
        </w:rPr>
        <w:t xml:space="preserve"> preparātus vai </w:t>
      </w:r>
      <w:proofErr w:type="spellStart"/>
      <w:r>
        <w:rPr>
          <w:rFonts w:ascii="Calibri" w:hAnsi="Calibri" w:cs="Calibri"/>
        </w:rPr>
        <w:t>imūnbioloģiskos</w:t>
      </w:r>
      <w:proofErr w:type="spellEnd"/>
      <w:r>
        <w:rPr>
          <w:rFonts w:ascii="Calibri" w:hAnsi="Calibri" w:cs="Calibri"/>
        </w:rPr>
        <w:t xml:space="preserve"> preparātus, kas nav piegādāti atbilstoši nosacījumiem, ar jauniem </w:t>
      </w:r>
      <w:proofErr w:type="spellStart"/>
      <w:r>
        <w:rPr>
          <w:rFonts w:ascii="Calibri" w:hAnsi="Calibri" w:cs="Calibri"/>
        </w:rPr>
        <w:t>imūnbioloģiskajiem</w:t>
      </w:r>
      <w:proofErr w:type="spellEnd"/>
      <w:r>
        <w:rPr>
          <w:rFonts w:ascii="Calibri" w:hAnsi="Calibri" w:cs="Calibri"/>
        </w:rPr>
        <w:t xml:space="preserve"> preparātiem.</w:t>
      </w:r>
    </w:p>
    <w:bookmarkStart w:id="0" w:name="_MON_1836563449"/>
    <w:bookmarkEnd w:id="0"/>
    <w:p w14:paraId="69093C3F" w14:textId="4A9B5707" w:rsidR="00762DC5" w:rsidRDefault="00762DC5" w:rsidP="00762DC5">
      <w:pPr>
        <w:spacing w:after="240"/>
        <w:rPr>
          <w:rFonts w:ascii="Calibri" w:hAnsi="Calibri" w:cs="Calibri"/>
        </w:rPr>
      </w:pPr>
      <w:r>
        <w:object w:dxaOrig="1540" w:dyaOrig="997" w14:anchorId="44C8C3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49.5pt" o:ole="">
            <v:imagedata r:id="rId12" o:title=""/>
          </v:shape>
          <o:OLEObject Type="Embed" ProgID="Word.Document.12" ShapeID="_x0000_i1027" DrawAspect="Icon" ObjectID="_1836563476" r:id="rId13">
            <o:FieldCodes>\s</o:FieldCodes>
          </o:OLEObject>
        </w:object>
      </w:r>
      <w:bookmarkStart w:id="1" w:name="_MON_1836563457"/>
      <w:bookmarkEnd w:id="1"/>
      <w:r>
        <w:object w:dxaOrig="1540" w:dyaOrig="997" w14:anchorId="61DF3258">
          <v:shape id="_x0000_i1028" type="#_x0000_t75" style="width:77.25pt;height:49.5pt" o:ole="">
            <v:imagedata r:id="rId14" o:title=""/>
          </v:shape>
          <o:OLEObject Type="Embed" ProgID="Word.Document.12" ShapeID="_x0000_i1028" DrawAspect="Icon" ObjectID="_1836563477" r:id="rId15">
            <o:FieldCodes>\s</o:FieldCodes>
          </o:OLEObject>
        </w:object>
      </w:r>
      <w:r>
        <w:rPr>
          <w:rFonts w:ascii="Calibri" w:hAnsi="Calibri" w:cs="Calibri"/>
        </w:rPr>
        <w:br/>
      </w:r>
    </w:p>
    <w:p w14:paraId="16A89007" w14:textId="2E0F7415" w:rsidR="00DB295A" w:rsidRPr="00C12701" w:rsidRDefault="00C036D7" w:rsidP="00C036D7">
      <w:pPr>
        <w:jc w:val="both"/>
        <w:rPr>
          <w:rFonts w:ascii="Calibri" w:hAnsi="Calibri" w:cs="Calibri"/>
        </w:rPr>
      </w:pPr>
      <w:r w:rsidRPr="00C12701">
        <w:rPr>
          <w:rFonts w:ascii="Calibri" w:hAnsi="Calibri" w:cs="Calibri"/>
        </w:rPr>
        <w:t>Ar cieņu</w:t>
      </w:r>
    </w:p>
    <w:p w14:paraId="2E2158C7" w14:textId="1E46A159" w:rsidR="00C036D7" w:rsidRPr="00C12701" w:rsidRDefault="00C036D7" w:rsidP="00C036D7">
      <w:pPr>
        <w:jc w:val="both"/>
        <w:rPr>
          <w:rFonts w:ascii="Calibri" w:hAnsi="Calibri" w:cs="Calibri"/>
        </w:rPr>
      </w:pPr>
      <w:r w:rsidRPr="00C12701">
        <w:rPr>
          <w:rFonts w:ascii="Calibri" w:hAnsi="Calibri" w:cs="Calibri"/>
        </w:rPr>
        <w:t>Nacionālais veselības dienests</w:t>
      </w:r>
    </w:p>
    <w:p w14:paraId="360CB577" w14:textId="77777777" w:rsidR="006B3BC5" w:rsidRPr="00C12701" w:rsidRDefault="006B3BC5" w:rsidP="00F97A82">
      <w:pPr>
        <w:rPr>
          <w:rFonts w:ascii="Calibri" w:hAnsi="Calibri" w:cs="Calibri"/>
          <w:b/>
          <w:bCs/>
        </w:rPr>
      </w:pPr>
    </w:p>
    <w:sectPr w:rsidR="006B3BC5" w:rsidRPr="00C127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13FC"/>
    <w:multiLevelType w:val="multilevel"/>
    <w:tmpl w:val="AF60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44BE9"/>
    <w:multiLevelType w:val="multilevel"/>
    <w:tmpl w:val="FB28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36753"/>
    <w:multiLevelType w:val="multilevel"/>
    <w:tmpl w:val="3D64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8F2F35"/>
    <w:multiLevelType w:val="multilevel"/>
    <w:tmpl w:val="8D3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D719AD"/>
    <w:multiLevelType w:val="multilevel"/>
    <w:tmpl w:val="680E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4F0AE4"/>
    <w:multiLevelType w:val="multilevel"/>
    <w:tmpl w:val="1860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9C46C6"/>
    <w:multiLevelType w:val="multilevel"/>
    <w:tmpl w:val="D4BCE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D42585"/>
    <w:multiLevelType w:val="multilevel"/>
    <w:tmpl w:val="4B54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1D1320"/>
    <w:multiLevelType w:val="multilevel"/>
    <w:tmpl w:val="D654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696410"/>
    <w:multiLevelType w:val="multilevel"/>
    <w:tmpl w:val="EA6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6B2318"/>
    <w:multiLevelType w:val="multilevel"/>
    <w:tmpl w:val="1F8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4E3DE9"/>
    <w:multiLevelType w:val="multilevel"/>
    <w:tmpl w:val="CAD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0D1C4F"/>
    <w:multiLevelType w:val="multilevel"/>
    <w:tmpl w:val="8372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6B2C9E"/>
    <w:multiLevelType w:val="multilevel"/>
    <w:tmpl w:val="DF5A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5601A9"/>
    <w:multiLevelType w:val="multilevel"/>
    <w:tmpl w:val="E3BE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843D84"/>
    <w:multiLevelType w:val="multilevel"/>
    <w:tmpl w:val="786C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A2417C0"/>
    <w:multiLevelType w:val="multilevel"/>
    <w:tmpl w:val="92E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6B4032"/>
    <w:multiLevelType w:val="multilevel"/>
    <w:tmpl w:val="D8EC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0439F6"/>
    <w:multiLevelType w:val="multilevel"/>
    <w:tmpl w:val="96969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005685"/>
    <w:multiLevelType w:val="hybridMultilevel"/>
    <w:tmpl w:val="1A14E7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15E45"/>
    <w:multiLevelType w:val="multilevel"/>
    <w:tmpl w:val="9E40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AB68C8"/>
    <w:multiLevelType w:val="multilevel"/>
    <w:tmpl w:val="173C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07358B"/>
    <w:multiLevelType w:val="multilevel"/>
    <w:tmpl w:val="C36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0971BEF"/>
    <w:multiLevelType w:val="multilevel"/>
    <w:tmpl w:val="D1B6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AA5930"/>
    <w:multiLevelType w:val="multilevel"/>
    <w:tmpl w:val="9A5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D136C4"/>
    <w:multiLevelType w:val="multilevel"/>
    <w:tmpl w:val="82C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B16A6D"/>
    <w:multiLevelType w:val="multilevel"/>
    <w:tmpl w:val="525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EB7C6C"/>
    <w:multiLevelType w:val="multilevel"/>
    <w:tmpl w:val="222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36819">
    <w:abstractNumId w:val="16"/>
  </w:num>
  <w:num w:numId="2" w16cid:durableId="1685589679">
    <w:abstractNumId w:val="9"/>
  </w:num>
  <w:num w:numId="3" w16cid:durableId="429666376">
    <w:abstractNumId w:val="10"/>
  </w:num>
  <w:num w:numId="4" w16cid:durableId="226380773">
    <w:abstractNumId w:val="13"/>
  </w:num>
  <w:num w:numId="5" w16cid:durableId="188951204">
    <w:abstractNumId w:val="27"/>
  </w:num>
  <w:num w:numId="6" w16cid:durableId="940835991">
    <w:abstractNumId w:val="24"/>
  </w:num>
  <w:num w:numId="7" w16cid:durableId="976836930">
    <w:abstractNumId w:val="25"/>
  </w:num>
  <w:num w:numId="8" w16cid:durableId="2009358490">
    <w:abstractNumId w:val="11"/>
  </w:num>
  <w:num w:numId="9" w16cid:durableId="9281526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608451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869553">
    <w:abstractNumId w:val="8"/>
  </w:num>
  <w:num w:numId="12" w16cid:durableId="393040861">
    <w:abstractNumId w:val="21"/>
  </w:num>
  <w:num w:numId="13" w16cid:durableId="116685617">
    <w:abstractNumId w:val="15"/>
  </w:num>
  <w:num w:numId="14" w16cid:durableId="1515726493">
    <w:abstractNumId w:val="0"/>
  </w:num>
  <w:num w:numId="15" w16cid:durableId="1731229665">
    <w:abstractNumId w:val="1"/>
  </w:num>
  <w:num w:numId="16" w16cid:durableId="1646813356">
    <w:abstractNumId w:val="7"/>
  </w:num>
  <w:num w:numId="17" w16cid:durableId="2019499066">
    <w:abstractNumId w:val="4"/>
  </w:num>
  <w:num w:numId="18" w16cid:durableId="1699038006">
    <w:abstractNumId w:val="12"/>
  </w:num>
  <w:num w:numId="19" w16cid:durableId="2132090680">
    <w:abstractNumId w:val="5"/>
  </w:num>
  <w:num w:numId="20" w16cid:durableId="2040934203">
    <w:abstractNumId w:val="17"/>
  </w:num>
  <w:num w:numId="21" w16cid:durableId="260644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97524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1719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7847590">
    <w:abstractNumId w:val="23"/>
  </w:num>
  <w:num w:numId="25" w16cid:durableId="43918403">
    <w:abstractNumId w:val="20"/>
  </w:num>
  <w:num w:numId="26" w16cid:durableId="2032951866">
    <w:abstractNumId w:val="19"/>
  </w:num>
  <w:num w:numId="27" w16cid:durableId="810052475">
    <w:abstractNumId w:val="22"/>
  </w:num>
  <w:num w:numId="28" w16cid:durableId="1731539411">
    <w:abstractNumId w:val="3"/>
  </w:num>
  <w:num w:numId="29" w16cid:durableId="14187574">
    <w:abstractNumId w:val="2"/>
  </w:num>
  <w:num w:numId="30" w16cid:durableId="75539720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06013"/>
    <w:rsid w:val="00006048"/>
    <w:rsid w:val="00012C68"/>
    <w:rsid w:val="00015225"/>
    <w:rsid w:val="00056849"/>
    <w:rsid w:val="000E36E8"/>
    <w:rsid w:val="000F5169"/>
    <w:rsid w:val="00110FF1"/>
    <w:rsid w:val="00136B2D"/>
    <w:rsid w:val="001474E3"/>
    <w:rsid w:val="00164BF0"/>
    <w:rsid w:val="001708DA"/>
    <w:rsid w:val="00170E56"/>
    <w:rsid w:val="00174EDB"/>
    <w:rsid w:val="0017523E"/>
    <w:rsid w:val="00176E64"/>
    <w:rsid w:val="00192A4D"/>
    <w:rsid w:val="001B08DD"/>
    <w:rsid w:val="001B2522"/>
    <w:rsid w:val="001C0CFA"/>
    <w:rsid w:val="002002B8"/>
    <w:rsid w:val="002076D5"/>
    <w:rsid w:val="00213A90"/>
    <w:rsid w:val="0024684E"/>
    <w:rsid w:val="002A4319"/>
    <w:rsid w:val="002A6C09"/>
    <w:rsid w:val="002B307D"/>
    <w:rsid w:val="002C2072"/>
    <w:rsid w:val="002D22F0"/>
    <w:rsid w:val="00315C16"/>
    <w:rsid w:val="00335A97"/>
    <w:rsid w:val="00355B0A"/>
    <w:rsid w:val="00360C13"/>
    <w:rsid w:val="003626D8"/>
    <w:rsid w:val="00380B19"/>
    <w:rsid w:val="00380EC9"/>
    <w:rsid w:val="0038129A"/>
    <w:rsid w:val="003B3773"/>
    <w:rsid w:val="003D763A"/>
    <w:rsid w:val="003E7716"/>
    <w:rsid w:val="0040337D"/>
    <w:rsid w:val="00446DF2"/>
    <w:rsid w:val="00461ABC"/>
    <w:rsid w:val="004623C4"/>
    <w:rsid w:val="00470E8B"/>
    <w:rsid w:val="004964D8"/>
    <w:rsid w:val="004A5F86"/>
    <w:rsid w:val="004C0EC3"/>
    <w:rsid w:val="004C2B7C"/>
    <w:rsid w:val="004F7A6A"/>
    <w:rsid w:val="0050452F"/>
    <w:rsid w:val="005056C8"/>
    <w:rsid w:val="00513F0D"/>
    <w:rsid w:val="00517376"/>
    <w:rsid w:val="005173F3"/>
    <w:rsid w:val="005925F6"/>
    <w:rsid w:val="005B069C"/>
    <w:rsid w:val="005B6751"/>
    <w:rsid w:val="005C35A9"/>
    <w:rsid w:val="005E7211"/>
    <w:rsid w:val="005F20E5"/>
    <w:rsid w:val="00645FBD"/>
    <w:rsid w:val="006A6B36"/>
    <w:rsid w:val="006A77D2"/>
    <w:rsid w:val="006B3BC5"/>
    <w:rsid w:val="006C0A79"/>
    <w:rsid w:val="00721048"/>
    <w:rsid w:val="007314AA"/>
    <w:rsid w:val="00751322"/>
    <w:rsid w:val="00762DC5"/>
    <w:rsid w:val="007A0FFA"/>
    <w:rsid w:val="008274A2"/>
    <w:rsid w:val="0084141B"/>
    <w:rsid w:val="00846D95"/>
    <w:rsid w:val="00847171"/>
    <w:rsid w:val="00856AC6"/>
    <w:rsid w:val="00861302"/>
    <w:rsid w:val="008D2456"/>
    <w:rsid w:val="008D3511"/>
    <w:rsid w:val="008D6BD3"/>
    <w:rsid w:val="008E7079"/>
    <w:rsid w:val="00903238"/>
    <w:rsid w:val="009152D0"/>
    <w:rsid w:val="009624AE"/>
    <w:rsid w:val="0097747B"/>
    <w:rsid w:val="0099272D"/>
    <w:rsid w:val="009D618C"/>
    <w:rsid w:val="009F6F44"/>
    <w:rsid w:val="00A34A25"/>
    <w:rsid w:val="00A35EB2"/>
    <w:rsid w:val="00A40A90"/>
    <w:rsid w:val="00A47190"/>
    <w:rsid w:val="00A70919"/>
    <w:rsid w:val="00A712D2"/>
    <w:rsid w:val="00AA658A"/>
    <w:rsid w:val="00AC32E2"/>
    <w:rsid w:val="00AC64CE"/>
    <w:rsid w:val="00AC700A"/>
    <w:rsid w:val="00B065BF"/>
    <w:rsid w:val="00B17C76"/>
    <w:rsid w:val="00B35FA4"/>
    <w:rsid w:val="00B86D1B"/>
    <w:rsid w:val="00B94B12"/>
    <w:rsid w:val="00BC1DA5"/>
    <w:rsid w:val="00BE4953"/>
    <w:rsid w:val="00BF4050"/>
    <w:rsid w:val="00BF5938"/>
    <w:rsid w:val="00C036D7"/>
    <w:rsid w:val="00C04DD2"/>
    <w:rsid w:val="00C10DFB"/>
    <w:rsid w:val="00C12701"/>
    <w:rsid w:val="00C15CD5"/>
    <w:rsid w:val="00C34CC1"/>
    <w:rsid w:val="00C56C93"/>
    <w:rsid w:val="00C578FC"/>
    <w:rsid w:val="00C67F3F"/>
    <w:rsid w:val="00C72897"/>
    <w:rsid w:val="00C8140B"/>
    <w:rsid w:val="00CB0293"/>
    <w:rsid w:val="00CD7100"/>
    <w:rsid w:val="00CE78BE"/>
    <w:rsid w:val="00D05A9B"/>
    <w:rsid w:val="00D20BEC"/>
    <w:rsid w:val="00D32332"/>
    <w:rsid w:val="00D45A4A"/>
    <w:rsid w:val="00D461B3"/>
    <w:rsid w:val="00D47FF1"/>
    <w:rsid w:val="00D95CD7"/>
    <w:rsid w:val="00DA2B92"/>
    <w:rsid w:val="00DB19FC"/>
    <w:rsid w:val="00DB295A"/>
    <w:rsid w:val="00DE1610"/>
    <w:rsid w:val="00E0200C"/>
    <w:rsid w:val="00E03537"/>
    <w:rsid w:val="00E05D89"/>
    <w:rsid w:val="00E20AFC"/>
    <w:rsid w:val="00E26C3E"/>
    <w:rsid w:val="00E46139"/>
    <w:rsid w:val="00E72EA6"/>
    <w:rsid w:val="00E762C8"/>
    <w:rsid w:val="00E970ED"/>
    <w:rsid w:val="00EA309A"/>
    <w:rsid w:val="00EF4D7A"/>
    <w:rsid w:val="00F008CB"/>
    <w:rsid w:val="00F01420"/>
    <w:rsid w:val="00F048AD"/>
    <w:rsid w:val="00F2489D"/>
    <w:rsid w:val="00F45D9A"/>
    <w:rsid w:val="00F460DD"/>
    <w:rsid w:val="00F555AF"/>
    <w:rsid w:val="00F60303"/>
    <w:rsid w:val="00F65C6D"/>
    <w:rsid w:val="00F82831"/>
    <w:rsid w:val="00F97A82"/>
    <w:rsid w:val="00FA5A27"/>
    <w:rsid w:val="00FB01BB"/>
    <w:rsid w:val="00FB16C8"/>
    <w:rsid w:val="00FD4502"/>
    <w:rsid w:val="00FE2EF5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B19F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B19F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B19F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B19F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DB19FC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elementtoproof">
    <w:name w:val="elementtoproof"/>
    <w:basedOn w:val="Parasts"/>
    <w:rsid w:val="00DB295A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msonormal">
    <w:name w:val="x_msonormal"/>
    <w:basedOn w:val="Parasts"/>
    <w:rsid w:val="0050452F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xparagraph">
    <w:name w:val="x_x_paragraph"/>
    <w:basedOn w:val="Parasts"/>
    <w:rsid w:val="00DE161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elementtoproof1">
    <w:name w:val="elementtoproof1"/>
    <w:basedOn w:val="Parasts"/>
    <w:rsid w:val="00E03537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elementtoproof">
    <w:name w:val="x_elementtoproof"/>
    <w:basedOn w:val="Noklusjumarindkopasfonts"/>
    <w:rsid w:val="00470E8B"/>
  </w:style>
  <w:style w:type="paragraph" w:styleId="Paraststmeklis">
    <w:name w:val="Normal (Web)"/>
    <w:basedOn w:val="Parasts"/>
    <w:uiPriority w:val="99"/>
    <w:unhideWhenUsed/>
    <w:rsid w:val="00A4719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Noklusjumarindkopasfonts"/>
    <w:rsid w:val="00006048"/>
  </w:style>
  <w:style w:type="character" w:customStyle="1" w:styleId="xme-email-text">
    <w:name w:val="x_me-email-text"/>
    <w:basedOn w:val="Noklusjumarindkopasfonts"/>
    <w:rsid w:val="0084141B"/>
  </w:style>
  <w:style w:type="character" w:customStyle="1" w:styleId="xme-email-text-secondary">
    <w:name w:val="x_me-email-text-secondary"/>
    <w:basedOn w:val="Noklusjumarindkopasfonts"/>
    <w:rsid w:val="0084141B"/>
  </w:style>
  <w:style w:type="character" w:styleId="Viedsaite">
    <w:name w:val="Smart Link"/>
    <w:basedOn w:val="Noklusjumarindkopasfonts"/>
    <w:uiPriority w:val="99"/>
    <w:semiHidden/>
    <w:unhideWhenUsed/>
    <w:rsid w:val="00A40A90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nars.Lacbergs@vmnvd.gov.lv" TargetMode="External"/><Relationship Id="rId13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hyperlink" Target="mailto:itoka@vakcinas.lv" TargetMode="Externa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vakcinas@vmnvd.gov.lv" TargetMode="External"/><Relationship Id="rId11" Type="http://schemas.openxmlformats.org/officeDocument/2006/relationships/hyperlink" Target="mailto:vakcinas@vmnvd.gov.lv" TargetMode="External"/><Relationship Id="rId5" Type="http://schemas.openxmlformats.org/officeDocument/2006/relationships/hyperlink" Target="mailto:itoka@vakcina.lv" TargetMode="External"/><Relationship Id="rId15" Type="http://schemas.openxmlformats.org/officeDocument/2006/relationships/package" Target="embeddings/Microsoft_Word_Document1.docx"/><Relationship Id="rId10" Type="http://schemas.openxmlformats.org/officeDocument/2006/relationships/hyperlink" Target="mailto:itoka@vakcina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ga.Straume@vmnvd.gov.lv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2242</Words>
  <Characters>1279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Vineta Leincena</cp:lastModifiedBy>
  <cp:revision>26</cp:revision>
  <dcterms:created xsi:type="dcterms:W3CDTF">2026-03-16T10:27:00Z</dcterms:created>
  <dcterms:modified xsi:type="dcterms:W3CDTF">2026-04-01T12:45:00Z</dcterms:modified>
</cp:coreProperties>
</file>