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2D29" w14:textId="77777777" w:rsidR="00A24A6B" w:rsidRPr="00D5053F" w:rsidRDefault="00000000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002871CD" wp14:editId="2AA26CD0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3528E7" wp14:editId="766EF6C3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14:paraId="5481655F" w14:textId="77777777" w:rsidR="00E46A48" w:rsidRDefault="00000000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4"/>
        <w:gridCol w:w="3637"/>
      </w:tblGrid>
      <w:tr w:rsidR="000B59D0" w14:paraId="4B7D3098" w14:textId="77777777" w:rsidTr="00E46E78">
        <w:trPr>
          <w:trHeight w:val="313"/>
        </w:trPr>
        <w:tc>
          <w:tcPr>
            <w:tcW w:w="5434" w:type="dxa"/>
          </w:tcPr>
          <w:p w14:paraId="031AC183" w14:textId="77777777" w:rsidR="00222B8B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1-8.2/2026/1471</w:t>
            </w:r>
          </w:p>
          <w:p w14:paraId="347E6375" w14:textId="77777777" w:rsidR="002079F2" w:rsidRPr="00CB220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14:paraId="6FBA4111" w14:textId="77777777" w:rsidR="00E46E78" w:rsidRDefault="00000000" w:rsidP="00E46E78">
            <w:pPr>
              <w:tabs>
                <w:tab w:val="left" w:pos="0"/>
                <w:tab w:val="left" w:pos="7371"/>
              </w:tabs>
              <w:spacing w:after="2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Ģimenes ārstu asociācija</w:t>
            </w:r>
          </w:p>
          <w:p w14:paraId="575F178B" w14:textId="77777777" w:rsidR="00E46E78" w:rsidRDefault="00000000" w:rsidP="00E46E78">
            <w:pPr>
              <w:tabs>
                <w:tab w:val="left" w:pos="0"/>
                <w:tab w:val="left" w:pos="7371"/>
              </w:tabs>
              <w:spacing w:after="2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Lauku ģimenes ārstu asociācija</w:t>
            </w:r>
          </w:p>
          <w:p w14:paraId="76171EC3" w14:textId="77777777" w:rsidR="00E46E78" w:rsidRDefault="00000000" w:rsidP="00E46E78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Pediatru asociācija</w:t>
            </w:r>
          </w:p>
          <w:p w14:paraId="700414ED" w14:textId="77777777" w:rsidR="00E46E78" w:rsidRDefault="00E46E78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14:paraId="67A3AC20" w14:textId="77777777" w:rsidR="00E46E78" w:rsidRPr="00E46E78" w:rsidRDefault="00000000" w:rsidP="00222B8B">
            <w:pPr>
              <w:tabs>
                <w:tab w:val="left" w:pos="0"/>
                <w:tab w:val="left" w:pos="7371"/>
              </w:tabs>
              <w:rPr>
                <w:i/>
                <w:iCs/>
                <w:noProof/>
                <w:sz w:val="24"/>
                <w:szCs w:val="24"/>
              </w:rPr>
            </w:pPr>
            <w:r w:rsidRPr="00E46E78">
              <w:rPr>
                <w:i/>
                <w:iCs/>
                <w:noProof/>
                <w:sz w:val="24"/>
                <w:szCs w:val="24"/>
              </w:rPr>
              <w:t>Informācijai:</w:t>
            </w:r>
          </w:p>
          <w:p w14:paraId="0D0F3459" w14:textId="77777777" w:rsidR="00E46E78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Republikas Veselības ministrija</w:t>
            </w:r>
          </w:p>
          <w:p w14:paraId="1B580351" w14:textId="77777777" w:rsidR="00E46E78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Nacionālais veselības dienests</w:t>
            </w:r>
          </w:p>
          <w:p w14:paraId="1A83EAC2" w14:textId="77777777" w:rsidR="00E46E78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Bērnu infektologu biedrība</w:t>
            </w:r>
          </w:p>
          <w:p w14:paraId="51D1CE05" w14:textId="77777777" w:rsidR="00E46E78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Infektologu, hepatologu un HIV/AIDS speciālistu asociācija</w:t>
            </w:r>
          </w:p>
          <w:p w14:paraId="78D982D5" w14:textId="77777777" w:rsidR="002079F2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Infektologu un Hepatologu asociācija</w:t>
            </w:r>
          </w:p>
        </w:tc>
      </w:tr>
    </w:tbl>
    <w:p w14:paraId="1CBE23F1" w14:textId="77777777" w:rsidR="002079F2" w:rsidRPr="00195A3A" w:rsidRDefault="00000000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rekomendācijām riska grupu pacientu testēšanai</w:t>
      </w:r>
      <w:r w:rsidR="00E017B0">
        <w:rPr>
          <w:rFonts w:ascii="Times New Roman" w:hAnsi="Times New Roman"/>
          <w:b/>
          <w:i/>
          <w:noProof/>
        </w:rPr>
        <w:t xml:space="preserve"> </w:t>
      </w:r>
      <w:r>
        <w:rPr>
          <w:rFonts w:ascii="Times New Roman" w:hAnsi="Times New Roman"/>
          <w:b/>
          <w:i/>
          <w:noProof/>
        </w:rPr>
        <w:t>B un C hepatīta infekcijas noteikšanai ģimenes ārstu praksēs</w:t>
      </w:r>
    </w:p>
    <w:p w14:paraId="45759D88" w14:textId="77777777" w:rsidR="00534E3C" w:rsidRPr="00872826" w:rsidRDefault="00000000" w:rsidP="00534E3C">
      <w:pPr>
        <w:pStyle w:val="Heading1"/>
        <w:ind w:firstLine="72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7282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Slimību profilakses un kontroles centrs </w:t>
      </w:r>
      <w:r w:rsidRPr="3A22FA8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(turpmāk – Centrs) </w:t>
      </w:r>
      <w:r w:rsidRPr="0087282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ir sagatavojis rekomendācijas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riska grupu pacientu testēšanai hroniska </w:t>
      </w:r>
      <w:r w:rsidRPr="00872826">
        <w:rPr>
          <w:rFonts w:asciiTheme="majorBidi" w:hAnsiTheme="majorBidi" w:cstheme="majorBidi"/>
          <w:b w:val="0"/>
          <w:bCs w:val="0"/>
          <w:sz w:val="24"/>
          <w:szCs w:val="24"/>
        </w:rPr>
        <w:t>B un C hepatīta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infekcijas noteikšanai </w:t>
      </w:r>
      <w:r w:rsidRPr="00872826">
        <w:rPr>
          <w:rFonts w:asciiTheme="majorBidi" w:hAnsiTheme="majorBidi" w:cstheme="majorBidi"/>
          <w:b w:val="0"/>
          <w:bCs w:val="0"/>
          <w:sz w:val="24"/>
          <w:szCs w:val="24"/>
        </w:rPr>
        <w:t>ģimenes ārstu praksēs</w:t>
      </w:r>
      <w:r w:rsidRPr="003E36F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772E5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(turpmāk </w:t>
      </w:r>
      <w:r w:rsidRPr="08D1A114">
        <w:rPr>
          <w:rFonts w:asciiTheme="majorBidi" w:hAnsiTheme="majorBidi" w:cstheme="majorBidi"/>
          <w:b w:val="0"/>
          <w:bCs w:val="0"/>
          <w:sz w:val="24"/>
          <w:szCs w:val="24"/>
        </w:rPr>
        <w:t>–</w:t>
      </w:r>
      <w:r w:rsidRPr="00772E5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7861A759">
        <w:rPr>
          <w:rFonts w:asciiTheme="majorBidi" w:hAnsiTheme="majorBidi" w:cstheme="majorBidi"/>
          <w:b w:val="0"/>
          <w:bCs w:val="0"/>
          <w:sz w:val="24"/>
          <w:szCs w:val="24"/>
        </w:rPr>
        <w:t>rekomendācijas</w:t>
      </w:r>
      <w:r w:rsidRPr="00772E5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), </w:t>
      </w:r>
      <w:r w:rsidRPr="3A22FA8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balstoties uz </w:t>
      </w:r>
      <w:r w:rsidRPr="0056607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Eiropas Savienības Atveseļošanas fonda projekta Nr. 4.1.1.1.i. </w:t>
      </w:r>
      <w:r w:rsidRPr="3A22FA81">
        <w:rPr>
          <w:rFonts w:asciiTheme="majorBidi" w:hAnsiTheme="majorBidi" w:cstheme="majorBidi"/>
          <w:b w:val="0"/>
          <w:bCs w:val="0"/>
          <w:sz w:val="24"/>
          <w:szCs w:val="24"/>
        </w:rPr>
        <w:t>„Slimību profilakses un kontroles centra organizētie sabiedrības veselības pētījumi” ietvaros veiktā pētījuma „</w:t>
      </w:r>
      <w:proofErr w:type="spellStart"/>
      <w:r w:rsidRPr="3A22FA81">
        <w:rPr>
          <w:rFonts w:asciiTheme="majorBidi" w:hAnsiTheme="majorBidi" w:cstheme="majorBidi"/>
          <w:b w:val="0"/>
          <w:bCs w:val="0"/>
          <w:sz w:val="24"/>
          <w:szCs w:val="24"/>
        </w:rPr>
        <w:t>Seroepidemioloģiskais</w:t>
      </w:r>
      <w:proofErr w:type="spellEnd"/>
      <w:r w:rsidRPr="3A22FA8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pētījums: C hepatīta izplatība Latvijas pieaugušo iedzīvotāju populācijā”</w:t>
      </w:r>
      <w:r>
        <w:rPr>
          <w:rStyle w:val="FootnoteReference"/>
          <w:rFonts w:asciiTheme="majorBidi" w:hAnsiTheme="majorBidi" w:cstheme="majorBidi"/>
          <w:b w:val="0"/>
          <w:bCs w:val="0"/>
          <w:sz w:val="24"/>
          <w:szCs w:val="24"/>
        </w:rPr>
        <w:footnoteReference w:id="1"/>
      </w:r>
      <w:r w:rsidRPr="3A22FA8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384FE8D1">
        <w:rPr>
          <w:rFonts w:asciiTheme="majorBidi" w:hAnsiTheme="majorBidi" w:cstheme="majorBidi"/>
          <w:b w:val="0"/>
          <w:bCs w:val="0"/>
          <w:sz w:val="24"/>
          <w:szCs w:val="24"/>
        </w:rPr>
        <w:t>secinājumiem un tajā sniegtajiem priekšlikumiem.</w:t>
      </w:r>
    </w:p>
    <w:p w14:paraId="4C294119" w14:textId="77777777" w:rsidR="00534E3C" w:rsidRPr="00872826" w:rsidRDefault="00000000" w:rsidP="00534E3C">
      <w:pPr>
        <w:pStyle w:val="Heading1"/>
        <w:ind w:firstLine="720"/>
        <w:jc w:val="both"/>
        <w:rPr>
          <w:rFonts w:asciiTheme="majorBidi" w:hAnsiTheme="majorBidi" w:cstheme="majorBidi"/>
          <w:b w:val="0"/>
          <w:bCs w:val="0"/>
          <w:strike/>
          <w:sz w:val="24"/>
          <w:szCs w:val="24"/>
        </w:rPr>
      </w:pPr>
      <w:r w:rsidRPr="007B6D1A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Rekomendāciju mērķis ir sniegt </w:t>
      </w:r>
      <w:r w:rsidRPr="384FE8D1">
        <w:rPr>
          <w:rFonts w:asciiTheme="majorBidi" w:hAnsiTheme="majorBidi" w:cstheme="majorBidi"/>
          <w:b w:val="0"/>
          <w:bCs w:val="0"/>
          <w:sz w:val="24"/>
          <w:szCs w:val="24"/>
        </w:rPr>
        <w:t>metodisku</w:t>
      </w:r>
      <w:r w:rsidRPr="007B6D1A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atbalstu ģimenes ārstiem riska grupu pacientu identificēšanā un savlaicīgā B un C hepatīta infekcijas diagnostikā, lai nodrošinātu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7B6D1A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pacientu turpmāku ārstēšanu un mazinātu slimības progresēšanas risku līdz aknu cirozei un </w:t>
      </w:r>
      <w:proofErr w:type="spellStart"/>
      <w:r w:rsidRPr="007B6D1A">
        <w:rPr>
          <w:rFonts w:asciiTheme="majorBidi" w:hAnsiTheme="majorBidi" w:cstheme="majorBidi"/>
          <w:b w:val="0"/>
          <w:bCs w:val="0"/>
          <w:sz w:val="24"/>
          <w:szCs w:val="24"/>
        </w:rPr>
        <w:t>hepatocelulārai</w:t>
      </w:r>
      <w:proofErr w:type="spellEnd"/>
      <w:r w:rsidRPr="007B6D1A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karcinomai.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14:paraId="65B33BFD" w14:textId="77777777" w:rsidR="00534E3C" w:rsidRPr="00B530D8" w:rsidRDefault="00000000" w:rsidP="00534E3C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B530D8">
        <w:rPr>
          <w:rFonts w:asciiTheme="majorBidi" w:hAnsiTheme="majorBidi" w:cstheme="majorBidi"/>
          <w:sz w:val="24"/>
          <w:szCs w:val="24"/>
        </w:rPr>
        <w:t>Aicinām iepazīties ar pievienotajām rekomendācijām un izmantot tās ikdienas praksē riska grupu pacientu identificēšanai un lēmuma pieņemšanai par B un C hepatīta testēšanas nepieciešamību.</w:t>
      </w:r>
    </w:p>
    <w:p w14:paraId="281145EF" w14:textId="77777777" w:rsidR="00534E3C" w:rsidRPr="0053457F" w:rsidRDefault="00000000" w:rsidP="00534E3C">
      <w:pPr>
        <w:ind w:firstLine="720"/>
        <w:jc w:val="both"/>
        <w:rPr>
          <w:sz w:val="24"/>
          <w:szCs w:val="24"/>
        </w:rPr>
      </w:pPr>
      <w:r w:rsidRPr="0053457F">
        <w:rPr>
          <w:sz w:val="24"/>
          <w:szCs w:val="24"/>
        </w:rPr>
        <w:lastRenderedPageBreak/>
        <w:t xml:space="preserve">Centrs atgādina, ka Pasaules Veselības organizācija ir izvirzījusi mērķi līdz 2030. gadam </w:t>
      </w:r>
      <w:proofErr w:type="spellStart"/>
      <w:r w:rsidRPr="0053457F">
        <w:rPr>
          <w:sz w:val="24"/>
          <w:szCs w:val="24"/>
        </w:rPr>
        <w:t>eliminēt</w:t>
      </w:r>
      <w:proofErr w:type="spellEnd"/>
      <w:r w:rsidRPr="0053457F">
        <w:rPr>
          <w:sz w:val="24"/>
          <w:szCs w:val="24"/>
        </w:rPr>
        <w:t xml:space="preserve"> B un C hepatītu kā </w:t>
      </w:r>
      <w:r w:rsidRPr="23AA0373">
        <w:rPr>
          <w:sz w:val="24"/>
          <w:szCs w:val="24"/>
        </w:rPr>
        <w:t xml:space="preserve">būtisku </w:t>
      </w:r>
      <w:r w:rsidRPr="0053457F">
        <w:rPr>
          <w:sz w:val="24"/>
          <w:szCs w:val="24"/>
        </w:rPr>
        <w:t xml:space="preserve">sabiedrības veselības apdraudējumu. Tas paredz samazināt jaunu B un C hepatīta infekciju </w:t>
      </w:r>
      <w:r w:rsidRPr="36B6B9AB">
        <w:rPr>
          <w:sz w:val="24"/>
          <w:szCs w:val="24"/>
        </w:rPr>
        <w:t>gadījumu skaitu</w:t>
      </w:r>
      <w:r w:rsidRPr="0053457F">
        <w:rPr>
          <w:sz w:val="24"/>
          <w:szCs w:val="24"/>
        </w:rPr>
        <w:t xml:space="preserve"> par 90 % un ar šīm infekcijām saistīto mirstību par 65 % </w:t>
      </w:r>
      <w:r w:rsidRPr="384FE8D1">
        <w:rPr>
          <w:sz w:val="24"/>
          <w:szCs w:val="24"/>
        </w:rPr>
        <w:t>salīdzinot</w:t>
      </w:r>
      <w:r w:rsidRPr="0053457F">
        <w:rPr>
          <w:sz w:val="24"/>
          <w:szCs w:val="24"/>
        </w:rPr>
        <w:t xml:space="preserve"> ar 2015. gada līmeni. Šo mērķu sasniegšanai Pasaules Veselības organizācija īpaši uzsver B hepatīta vakcinācijas aptveres palielināšanu, aktīvu riska grupu testēšanu un agrīnu diagnostiku, savlaicīgas ārstēšanas pieejamības nodrošināšanu, kā arī infekcijas </w:t>
      </w:r>
      <w:proofErr w:type="spellStart"/>
      <w:r w:rsidRPr="384FE8D1">
        <w:rPr>
          <w:sz w:val="24"/>
          <w:szCs w:val="24"/>
        </w:rPr>
        <w:t>pārneses</w:t>
      </w:r>
      <w:proofErr w:type="spellEnd"/>
      <w:r w:rsidRPr="0053457F">
        <w:rPr>
          <w:sz w:val="24"/>
          <w:szCs w:val="24"/>
        </w:rPr>
        <w:t xml:space="preserve"> novēršanas pasākumu stiprināšanu.</w:t>
      </w:r>
    </w:p>
    <w:p w14:paraId="39B4A051" w14:textId="77777777" w:rsidR="00534E3C" w:rsidRDefault="00534E3C" w:rsidP="00534E3C">
      <w:pPr>
        <w:spacing w:line="259" w:lineRule="auto"/>
        <w:jc w:val="both"/>
        <w:rPr>
          <w:i/>
          <w:iCs/>
          <w:color w:val="FF0000"/>
          <w:sz w:val="24"/>
          <w:szCs w:val="24"/>
        </w:rPr>
      </w:pPr>
    </w:p>
    <w:p w14:paraId="617709A2" w14:textId="77777777" w:rsidR="00534E3C" w:rsidRDefault="00000000" w:rsidP="00534E3C">
      <w:pPr>
        <w:spacing w:after="240"/>
        <w:jc w:val="center"/>
        <w:rPr>
          <w:b/>
          <w:bCs/>
          <w:sz w:val="24"/>
          <w:szCs w:val="24"/>
        </w:rPr>
      </w:pPr>
      <w:r w:rsidRPr="00953AE9">
        <w:rPr>
          <w:b/>
          <w:bCs/>
          <w:sz w:val="24"/>
          <w:szCs w:val="24"/>
        </w:rPr>
        <w:t>Progress B un C hepatīta gadījumu skaita samazināšanā Latvijā ceļā uz Pasaules Veselības organizācijas eliminācijas mērķu sasniegšanu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000B59D0" w14:paraId="21AF8379" w14:textId="77777777" w:rsidTr="009479CD">
        <w:trPr>
          <w:trHeight w:val="300"/>
        </w:trPr>
        <w:tc>
          <w:tcPr>
            <w:tcW w:w="2265" w:type="dxa"/>
          </w:tcPr>
          <w:p w14:paraId="2EB96D42" w14:textId="77777777" w:rsidR="00534E3C" w:rsidRDefault="00534E3C" w:rsidP="009479C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AA15BEA" w14:textId="77777777" w:rsidR="00534E3C" w:rsidRDefault="00000000" w:rsidP="009479CD">
            <w:pPr>
              <w:jc w:val="center"/>
            </w:pPr>
            <w:r w:rsidRPr="377020B2">
              <w:rPr>
                <w:sz w:val="24"/>
                <w:szCs w:val="24"/>
              </w:rPr>
              <w:t xml:space="preserve">Gadījumu </w:t>
            </w:r>
            <w:r w:rsidRPr="187F4C0D">
              <w:rPr>
                <w:sz w:val="24"/>
                <w:szCs w:val="24"/>
              </w:rPr>
              <w:t xml:space="preserve">skaits </w:t>
            </w:r>
            <w:r w:rsidRPr="46D929A1">
              <w:rPr>
                <w:sz w:val="24"/>
                <w:szCs w:val="24"/>
              </w:rPr>
              <w:t>2015</w:t>
            </w:r>
            <w:r w:rsidRPr="3D825080">
              <w:rPr>
                <w:sz w:val="24"/>
                <w:szCs w:val="24"/>
              </w:rPr>
              <w:t>. gadā</w:t>
            </w:r>
          </w:p>
        </w:tc>
        <w:tc>
          <w:tcPr>
            <w:tcW w:w="2265" w:type="dxa"/>
          </w:tcPr>
          <w:p w14:paraId="3B4FD8CE" w14:textId="77777777" w:rsidR="00534E3C" w:rsidRDefault="00000000" w:rsidP="009479CD">
            <w:pPr>
              <w:jc w:val="center"/>
            </w:pPr>
            <w:r w:rsidRPr="59B6D3BC">
              <w:rPr>
                <w:sz w:val="24"/>
                <w:szCs w:val="24"/>
              </w:rPr>
              <w:t xml:space="preserve">Gadījumu skaits </w:t>
            </w:r>
            <w:r w:rsidRPr="586007E0">
              <w:rPr>
                <w:sz w:val="24"/>
                <w:szCs w:val="24"/>
              </w:rPr>
              <w:t>2025. gadā</w:t>
            </w:r>
          </w:p>
        </w:tc>
        <w:tc>
          <w:tcPr>
            <w:tcW w:w="2265" w:type="dxa"/>
          </w:tcPr>
          <w:p w14:paraId="013D248A" w14:textId="77777777" w:rsidR="00534E3C" w:rsidRDefault="00000000" w:rsidP="009479CD">
            <w:pPr>
              <w:jc w:val="center"/>
            </w:pPr>
            <w:r w:rsidRPr="3AFD29E2">
              <w:rPr>
                <w:sz w:val="24"/>
                <w:szCs w:val="24"/>
              </w:rPr>
              <w:t xml:space="preserve">Tendence </w:t>
            </w:r>
            <w:r w:rsidRPr="315A85F8">
              <w:rPr>
                <w:sz w:val="24"/>
                <w:szCs w:val="24"/>
              </w:rPr>
              <w:t>(%)</w:t>
            </w:r>
          </w:p>
        </w:tc>
      </w:tr>
      <w:tr w:rsidR="000B59D0" w14:paraId="4837A24C" w14:textId="77777777" w:rsidTr="009479CD">
        <w:trPr>
          <w:trHeight w:val="300"/>
        </w:trPr>
        <w:tc>
          <w:tcPr>
            <w:tcW w:w="2265" w:type="dxa"/>
          </w:tcPr>
          <w:p w14:paraId="65537B6B" w14:textId="77777777" w:rsidR="00534E3C" w:rsidRDefault="00000000" w:rsidP="009479CD">
            <w:r w:rsidRPr="1F49A80B">
              <w:rPr>
                <w:sz w:val="24"/>
                <w:szCs w:val="24"/>
              </w:rPr>
              <w:t xml:space="preserve">Akūts </w:t>
            </w:r>
            <w:r w:rsidRPr="03AB76C2">
              <w:rPr>
                <w:sz w:val="24"/>
                <w:szCs w:val="24"/>
              </w:rPr>
              <w:t xml:space="preserve">B </w:t>
            </w:r>
            <w:r w:rsidRPr="5E888404">
              <w:rPr>
                <w:sz w:val="24"/>
                <w:szCs w:val="24"/>
              </w:rPr>
              <w:t>hepatīts</w:t>
            </w:r>
          </w:p>
        </w:tc>
        <w:tc>
          <w:tcPr>
            <w:tcW w:w="2265" w:type="dxa"/>
          </w:tcPr>
          <w:p w14:paraId="4EB2A1A2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5" w:type="dxa"/>
          </w:tcPr>
          <w:p w14:paraId="35EF9945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</w:tcPr>
          <w:p w14:paraId="43D7C89A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↓ 88,2</w:t>
            </w:r>
          </w:p>
        </w:tc>
      </w:tr>
      <w:tr w:rsidR="000B59D0" w14:paraId="1D24E177" w14:textId="77777777" w:rsidTr="009479CD">
        <w:trPr>
          <w:trHeight w:val="300"/>
        </w:trPr>
        <w:tc>
          <w:tcPr>
            <w:tcW w:w="2265" w:type="dxa"/>
          </w:tcPr>
          <w:p w14:paraId="195A1C19" w14:textId="77777777" w:rsidR="00534E3C" w:rsidRDefault="00000000" w:rsidP="009479CD">
            <w:r w:rsidRPr="35B6C2D1">
              <w:rPr>
                <w:sz w:val="24"/>
                <w:szCs w:val="24"/>
              </w:rPr>
              <w:t xml:space="preserve">Akūts </w:t>
            </w:r>
            <w:r w:rsidRPr="33A1DB62">
              <w:rPr>
                <w:sz w:val="24"/>
                <w:szCs w:val="24"/>
              </w:rPr>
              <w:t xml:space="preserve">C </w:t>
            </w:r>
            <w:r w:rsidRPr="377020B2">
              <w:rPr>
                <w:sz w:val="24"/>
                <w:szCs w:val="24"/>
              </w:rPr>
              <w:t>hepatīts</w:t>
            </w:r>
          </w:p>
        </w:tc>
        <w:tc>
          <w:tcPr>
            <w:tcW w:w="2265" w:type="dxa"/>
          </w:tcPr>
          <w:p w14:paraId="30F4A06F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5" w:type="dxa"/>
          </w:tcPr>
          <w:p w14:paraId="33BB8264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5" w:type="dxa"/>
          </w:tcPr>
          <w:p w14:paraId="3B85F56B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↓ 52,9</w:t>
            </w:r>
          </w:p>
        </w:tc>
      </w:tr>
      <w:tr w:rsidR="000B59D0" w14:paraId="6F7A550B" w14:textId="77777777" w:rsidTr="009479CD">
        <w:trPr>
          <w:trHeight w:val="300"/>
        </w:trPr>
        <w:tc>
          <w:tcPr>
            <w:tcW w:w="2265" w:type="dxa"/>
          </w:tcPr>
          <w:p w14:paraId="2AEA52AC" w14:textId="77777777" w:rsidR="00534E3C" w:rsidRDefault="00000000" w:rsidP="009479CD">
            <w:r w:rsidRPr="7C6A06F7">
              <w:rPr>
                <w:sz w:val="24"/>
                <w:szCs w:val="24"/>
              </w:rPr>
              <w:t>Hronisks B</w:t>
            </w:r>
            <w:r w:rsidRPr="0CF45FFC">
              <w:rPr>
                <w:sz w:val="24"/>
                <w:szCs w:val="24"/>
              </w:rPr>
              <w:t xml:space="preserve"> </w:t>
            </w:r>
            <w:r w:rsidRPr="0E1E2E72">
              <w:rPr>
                <w:sz w:val="24"/>
                <w:szCs w:val="24"/>
              </w:rPr>
              <w:t>hepatīts</w:t>
            </w:r>
          </w:p>
        </w:tc>
        <w:tc>
          <w:tcPr>
            <w:tcW w:w="2265" w:type="dxa"/>
          </w:tcPr>
          <w:p w14:paraId="7A724C0D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265" w:type="dxa"/>
          </w:tcPr>
          <w:p w14:paraId="0DDC7813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2265" w:type="dxa"/>
          </w:tcPr>
          <w:p w14:paraId="5DF7335D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↓ 26,6</w:t>
            </w:r>
          </w:p>
        </w:tc>
      </w:tr>
      <w:tr w:rsidR="000B59D0" w14:paraId="046BD4D1" w14:textId="77777777" w:rsidTr="009479CD">
        <w:trPr>
          <w:trHeight w:val="300"/>
        </w:trPr>
        <w:tc>
          <w:tcPr>
            <w:tcW w:w="2265" w:type="dxa"/>
          </w:tcPr>
          <w:p w14:paraId="431D742B" w14:textId="77777777" w:rsidR="00534E3C" w:rsidRDefault="00000000" w:rsidP="009479CD">
            <w:r w:rsidRPr="0DD5208E">
              <w:rPr>
                <w:sz w:val="24"/>
                <w:szCs w:val="24"/>
              </w:rPr>
              <w:t>Hronisks C</w:t>
            </w:r>
            <w:r w:rsidRPr="1AC25EDE">
              <w:rPr>
                <w:sz w:val="24"/>
                <w:szCs w:val="24"/>
              </w:rPr>
              <w:t xml:space="preserve"> </w:t>
            </w:r>
            <w:r w:rsidRPr="3FF58434">
              <w:rPr>
                <w:sz w:val="24"/>
                <w:szCs w:val="24"/>
              </w:rPr>
              <w:t>hepatīts</w:t>
            </w:r>
          </w:p>
        </w:tc>
        <w:tc>
          <w:tcPr>
            <w:tcW w:w="2265" w:type="dxa"/>
          </w:tcPr>
          <w:p w14:paraId="5BFE621F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</w:t>
            </w:r>
          </w:p>
        </w:tc>
        <w:tc>
          <w:tcPr>
            <w:tcW w:w="2265" w:type="dxa"/>
          </w:tcPr>
          <w:p w14:paraId="49072A8F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</w:p>
        </w:tc>
        <w:tc>
          <w:tcPr>
            <w:tcW w:w="2265" w:type="dxa"/>
          </w:tcPr>
          <w:p w14:paraId="32F88DFC" w14:textId="77777777" w:rsidR="00534E3C" w:rsidRDefault="00000000" w:rsidP="0094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↓ 55,2</w:t>
            </w:r>
          </w:p>
        </w:tc>
      </w:tr>
    </w:tbl>
    <w:p w14:paraId="37D0085A" w14:textId="77777777" w:rsidR="00534E3C" w:rsidRDefault="00534E3C" w:rsidP="00534E3C">
      <w:pPr>
        <w:jc w:val="both"/>
        <w:rPr>
          <w:sz w:val="24"/>
          <w:szCs w:val="24"/>
        </w:rPr>
      </w:pPr>
    </w:p>
    <w:p w14:paraId="42DD47E7" w14:textId="77777777" w:rsidR="00534E3C" w:rsidRDefault="00000000" w:rsidP="00534E3C">
      <w:pPr>
        <w:spacing w:line="259" w:lineRule="auto"/>
        <w:ind w:firstLine="720"/>
        <w:jc w:val="both"/>
        <w:rPr>
          <w:sz w:val="24"/>
          <w:szCs w:val="24"/>
        </w:rPr>
      </w:pPr>
      <w:r w:rsidRPr="00A26525">
        <w:rPr>
          <w:sz w:val="24"/>
          <w:szCs w:val="24"/>
        </w:rPr>
        <w:t>Centra epidemioloģiskās uzraudzības dati liecina, ka pēdējo piecu gadu laikā Latvijā ik gadu vidēji reģistrēti 15 akūta B hepatīta gadījumi, 22 akūta C hepatīta gadījumi, 249 hroniska B hepatīta gadījumi un 935 hroniska C hepatīta gadījumi.</w:t>
      </w:r>
      <w:r w:rsidRPr="2F9C4BD8">
        <w:rPr>
          <w:sz w:val="24"/>
          <w:szCs w:val="24"/>
        </w:rPr>
        <w:t xml:space="preserve"> </w:t>
      </w:r>
    </w:p>
    <w:p w14:paraId="3E1C2F47" w14:textId="77777777" w:rsidR="00534E3C" w:rsidRDefault="00000000" w:rsidP="00534E3C">
      <w:pPr>
        <w:spacing w:line="259" w:lineRule="auto"/>
        <w:ind w:firstLine="720"/>
        <w:jc w:val="both"/>
        <w:rPr>
          <w:i/>
          <w:iCs/>
          <w:color w:val="FF0000"/>
          <w:sz w:val="24"/>
          <w:szCs w:val="24"/>
        </w:rPr>
      </w:pPr>
      <w:r w:rsidRPr="00B10821">
        <w:rPr>
          <w:sz w:val="24"/>
          <w:szCs w:val="24"/>
        </w:rPr>
        <w:t>Nacionālā veselības dienesta dati liecina, ka pēdējo trīs gadu laikā Latvijā uz C hepatītu tika testēti (anti-</w:t>
      </w:r>
      <w:r w:rsidRPr="1EF788BC">
        <w:rPr>
          <w:sz w:val="24"/>
          <w:szCs w:val="24"/>
        </w:rPr>
        <w:t>HCV noteikšana</w:t>
      </w:r>
      <w:r w:rsidRPr="00B10821">
        <w:rPr>
          <w:sz w:val="24"/>
          <w:szCs w:val="24"/>
        </w:rPr>
        <w:t xml:space="preserve">) 224 732 cilvēki  (vidēji 74 910 gadā), savukārt 2025. gadā testēti  87 595 cilvēki. Vidēji katru gadu 6,5 % </w:t>
      </w:r>
      <w:r w:rsidRPr="4D7EE618">
        <w:rPr>
          <w:sz w:val="24"/>
          <w:szCs w:val="24"/>
        </w:rPr>
        <w:t xml:space="preserve">no </w:t>
      </w:r>
      <w:r w:rsidRPr="437A0D2A">
        <w:rPr>
          <w:sz w:val="24"/>
          <w:szCs w:val="24"/>
        </w:rPr>
        <w:t xml:space="preserve">testētajām </w:t>
      </w:r>
      <w:r w:rsidRPr="18B13633">
        <w:rPr>
          <w:sz w:val="24"/>
          <w:szCs w:val="24"/>
        </w:rPr>
        <w:t xml:space="preserve">personām </w:t>
      </w:r>
      <w:r w:rsidRPr="077801FC">
        <w:rPr>
          <w:sz w:val="24"/>
          <w:szCs w:val="24"/>
        </w:rPr>
        <w:t>pārbaudi veikušas atkārtoti.</w:t>
      </w:r>
    </w:p>
    <w:p w14:paraId="5A4E7FC6" w14:textId="77777777" w:rsidR="00534E3C" w:rsidRDefault="00000000" w:rsidP="00534E3C">
      <w:pPr>
        <w:spacing w:line="259" w:lineRule="auto"/>
        <w:ind w:firstLine="720"/>
        <w:jc w:val="both"/>
        <w:rPr>
          <w:sz w:val="24"/>
          <w:szCs w:val="24"/>
        </w:rPr>
      </w:pPr>
      <w:r w:rsidRPr="00F24DB3">
        <w:rPr>
          <w:sz w:val="24"/>
          <w:szCs w:val="24"/>
        </w:rPr>
        <w:t>Ar noteiktām slimībām slimojošu pacientu</w:t>
      </w:r>
      <w:r>
        <w:rPr>
          <w:sz w:val="24"/>
          <w:szCs w:val="24"/>
        </w:rPr>
        <w:t xml:space="preserve"> </w:t>
      </w:r>
      <w:r w:rsidRPr="00F24DB3">
        <w:rPr>
          <w:sz w:val="24"/>
          <w:szCs w:val="24"/>
        </w:rPr>
        <w:t>reģistra</w:t>
      </w:r>
      <w:r>
        <w:rPr>
          <w:sz w:val="24"/>
          <w:szCs w:val="24"/>
        </w:rPr>
        <w:t xml:space="preserve">, kuriem diagnosticēts C hepatīts,  </w:t>
      </w:r>
      <w:r w:rsidRPr="00F24DB3">
        <w:rPr>
          <w:sz w:val="24"/>
          <w:szCs w:val="24"/>
        </w:rPr>
        <w:t>vienotās informācijas sistēma</w:t>
      </w:r>
      <w:r>
        <w:rPr>
          <w:sz w:val="24"/>
          <w:szCs w:val="24"/>
        </w:rPr>
        <w:t>s</w:t>
      </w:r>
      <w:r w:rsidRPr="00F24DB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24DB3">
        <w:rPr>
          <w:sz w:val="24"/>
          <w:szCs w:val="24"/>
        </w:rPr>
        <w:t>PREDA</w:t>
      </w:r>
      <w:r>
        <w:rPr>
          <w:sz w:val="24"/>
          <w:szCs w:val="24"/>
        </w:rPr>
        <w:t>)</w:t>
      </w:r>
      <w:r w:rsidRPr="2F9C4BD8">
        <w:rPr>
          <w:sz w:val="24"/>
          <w:szCs w:val="24"/>
        </w:rPr>
        <w:t xml:space="preserve"> dati liecina, ka kopš 2016. gada kopumā ir ārstēti vairāk nekā 13 500 pacient</w:t>
      </w:r>
      <w:r>
        <w:rPr>
          <w:sz w:val="24"/>
          <w:szCs w:val="24"/>
        </w:rPr>
        <w:t>u</w:t>
      </w:r>
      <w:r w:rsidRPr="2F9C4BD8">
        <w:rPr>
          <w:sz w:val="24"/>
          <w:szCs w:val="24"/>
        </w:rPr>
        <w:t xml:space="preserve"> (vidēji 1 300 gadā), savukārt pēdējos gados ārstēto pacientu skaits samazinās un 2025. </w:t>
      </w:r>
      <w:r w:rsidRPr="4A37A4AA">
        <w:rPr>
          <w:sz w:val="24"/>
          <w:szCs w:val="24"/>
        </w:rPr>
        <w:t xml:space="preserve">gadā ārstēšanu </w:t>
      </w:r>
      <w:r w:rsidRPr="22084A94">
        <w:rPr>
          <w:sz w:val="24"/>
          <w:szCs w:val="24"/>
        </w:rPr>
        <w:t xml:space="preserve">saņēma </w:t>
      </w:r>
      <w:r w:rsidRPr="6C04ED27">
        <w:rPr>
          <w:sz w:val="24"/>
          <w:szCs w:val="24"/>
        </w:rPr>
        <w:t>tikai</w:t>
      </w:r>
      <w:r w:rsidRPr="2F9C4BD8">
        <w:rPr>
          <w:sz w:val="24"/>
          <w:szCs w:val="24"/>
        </w:rPr>
        <w:t xml:space="preserve"> 744 pacienti. </w:t>
      </w:r>
      <w:r w:rsidRPr="00DE4923">
        <w:rPr>
          <w:sz w:val="24"/>
          <w:szCs w:val="24"/>
        </w:rPr>
        <w:t>Lai gan mūsdienās ir pieejama valsts apmaksāta efektīva C hepatīta ārstēšana</w:t>
      </w:r>
      <w:r>
        <w:rPr>
          <w:sz w:val="24"/>
          <w:szCs w:val="24"/>
        </w:rPr>
        <w:t xml:space="preserve"> ar efektivitāti virs 95%</w:t>
      </w:r>
      <w:r w:rsidRPr="00DE4923">
        <w:rPr>
          <w:sz w:val="24"/>
          <w:szCs w:val="24"/>
        </w:rPr>
        <w:t>, daļa pacientu joprojām ne</w:t>
      </w:r>
      <w:r>
        <w:rPr>
          <w:sz w:val="24"/>
          <w:szCs w:val="24"/>
        </w:rPr>
        <w:t>iesaistās ārstēšanā</w:t>
      </w:r>
      <w:r w:rsidRPr="00DE4923">
        <w:rPr>
          <w:sz w:val="24"/>
          <w:szCs w:val="24"/>
        </w:rPr>
        <w:t xml:space="preserve">, un </w:t>
      </w:r>
      <w:r>
        <w:rPr>
          <w:sz w:val="24"/>
          <w:szCs w:val="24"/>
        </w:rPr>
        <w:t xml:space="preserve">reģistrā </w:t>
      </w:r>
      <w:r w:rsidRPr="00DE4923">
        <w:rPr>
          <w:sz w:val="24"/>
          <w:szCs w:val="24"/>
        </w:rPr>
        <w:t>par gandrīz 9 000 pacientu nav informācijas par ārstēšanas uzsākšanu.</w:t>
      </w:r>
    </w:p>
    <w:p w14:paraId="1088A5A0" w14:textId="77777777" w:rsidR="00534E3C" w:rsidRPr="00A36123" w:rsidRDefault="00000000" w:rsidP="00534E3C">
      <w:pPr>
        <w:spacing w:line="259" w:lineRule="auto"/>
        <w:ind w:firstLine="720"/>
        <w:jc w:val="both"/>
        <w:rPr>
          <w:sz w:val="24"/>
          <w:szCs w:val="24"/>
        </w:rPr>
      </w:pPr>
      <w:r w:rsidRPr="79F64759">
        <w:rPr>
          <w:sz w:val="24"/>
          <w:szCs w:val="24"/>
        </w:rPr>
        <w:t>Rekomendācijas</w:t>
      </w:r>
      <w:r w:rsidRPr="744597F1">
        <w:rPr>
          <w:sz w:val="24"/>
          <w:szCs w:val="24"/>
        </w:rPr>
        <w:t xml:space="preserve"> ir pieejamas </w:t>
      </w:r>
      <w:r w:rsidRPr="559FDF51">
        <w:rPr>
          <w:sz w:val="24"/>
          <w:szCs w:val="24"/>
        </w:rPr>
        <w:t>arī elektroniski</w:t>
      </w:r>
      <w:r w:rsidRPr="744597F1">
        <w:rPr>
          <w:sz w:val="24"/>
          <w:szCs w:val="24"/>
        </w:rPr>
        <w:t xml:space="preserve"> Centra </w:t>
      </w:r>
      <w:r w:rsidRPr="70A1E967">
        <w:rPr>
          <w:sz w:val="24"/>
          <w:szCs w:val="24"/>
        </w:rPr>
        <w:t>tīmekļvietnē</w:t>
      </w:r>
      <w:r w:rsidRPr="744597F1">
        <w:rPr>
          <w:sz w:val="24"/>
          <w:szCs w:val="24"/>
        </w:rPr>
        <w:t xml:space="preserve">: </w:t>
      </w:r>
      <w:hyperlink r:id="rId8">
        <w:r w:rsidR="00534E3C" w:rsidRPr="744597F1">
          <w:rPr>
            <w:rStyle w:val="Hyperlink"/>
            <w:sz w:val="24"/>
            <w:szCs w:val="24"/>
          </w:rPr>
          <w:t>https://www.spkc.gov.lv/lv/media/25727/download?attachment</w:t>
        </w:r>
      </w:hyperlink>
      <w:r w:rsidRPr="744597F1">
        <w:rPr>
          <w:sz w:val="24"/>
          <w:szCs w:val="24"/>
        </w:rPr>
        <w:t xml:space="preserve"> </w:t>
      </w:r>
    </w:p>
    <w:p w14:paraId="6546A4AB" w14:textId="77777777" w:rsidR="00534E3C" w:rsidRPr="004C493E" w:rsidRDefault="00000000" w:rsidP="00534E3C">
      <w:pPr>
        <w:ind w:firstLine="720"/>
        <w:jc w:val="both"/>
        <w:rPr>
          <w:sz w:val="24"/>
          <w:szCs w:val="24"/>
        </w:rPr>
      </w:pPr>
      <w:r w:rsidRPr="004C493E">
        <w:rPr>
          <w:sz w:val="24"/>
          <w:szCs w:val="24"/>
        </w:rPr>
        <w:t xml:space="preserve">Būsim pateicīgi, ja izplatīsiet </w:t>
      </w:r>
      <w:r w:rsidRPr="162DB94C">
        <w:rPr>
          <w:sz w:val="24"/>
          <w:szCs w:val="24"/>
        </w:rPr>
        <w:t>rekomendācijas</w:t>
      </w:r>
      <w:r w:rsidRPr="004C493E">
        <w:rPr>
          <w:sz w:val="24"/>
          <w:szCs w:val="24"/>
        </w:rPr>
        <w:t xml:space="preserve"> Jūsu asociācijas biedru vidū.</w:t>
      </w:r>
    </w:p>
    <w:p w14:paraId="62282124" w14:textId="77777777" w:rsidR="00534E3C" w:rsidRDefault="00534E3C" w:rsidP="00534E3C">
      <w:pPr>
        <w:jc w:val="both"/>
        <w:rPr>
          <w:sz w:val="24"/>
          <w:szCs w:val="24"/>
        </w:rPr>
      </w:pPr>
    </w:p>
    <w:p w14:paraId="388C46EF" w14:textId="77777777" w:rsidR="002079F2" w:rsidRPr="00885ED7" w:rsidRDefault="00000000" w:rsidP="00885ED7">
      <w:pPr>
        <w:pStyle w:val="Heading1"/>
        <w:ind w:firstLine="72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7282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Pielikumā: Rekomendācijas </w:t>
      </w:r>
      <w:r w:rsidRPr="002374A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riska grupu pacientu testēšanai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hroniska </w:t>
      </w:r>
      <w:r w:rsidRPr="002374A8">
        <w:rPr>
          <w:rFonts w:asciiTheme="majorBidi" w:hAnsiTheme="majorBidi" w:cstheme="majorBidi"/>
          <w:b w:val="0"/>
          <w:bCs w:val="0"/>
          <w:sz w:val="24"/>
          <w:szCs w:val="24"/>
        </w:rPr>
        <w:t>B un C hepatīta infekcijas noteikšanai ģimenes ārstu praksēs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uz 3 </w:t>
      </w:r>
      <w:proofErr w:type="spellStart"/>
      <w:r>
        <w:rPr>
          <w:rFonts w:asciiTheme="majorBidi" w:hAnsiTheme="majorBidi" w:cstheme="majorBidi"/>
          <w:b w:val="0"/>
          <w:bCs w:val="0"/>
          <w:sz w:val="24"/>
          <w:szCs w:val="24"/>
        </w:rPr>
        <w:t>lp</w:t>
      </w:r>
      <w:proofErr w:type="spellEnd"/>
      <w:r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14:paraId="788A0507" w14:textId="77777777" w:rsidR="00477923" w:rsidRPr="003F6412" w:rsidRDefault="00000000" w:rsidP="00784C77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8220E2">
        <w:rPr>
          <w:sz w:val="24"/>
          <w:szCs w:val="24"/>
        </w:rPr>
        <w:t>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Elīna Dimiņa</w:t>
      </w:r>
    </w:p>
    <w:p w14:paraId="61EFE550" w14:textId="77777777" w:rsidR="002079F2" w:rsidRPr="00885ED7" w:rsidRDefault="00000000" w:rsidP="002079F2">
      <w:pPr>
        <w:pStyle w:val="BodyB"/>
        <w:rPr>
          <w:sz w:val="22"/>
          <w:szCs w:val="22"/>
        </w:rPr>
      </w:pPr>
      <w:r w:rsidRPr="00885ED7">
        <w:rPr>
          <w:noProof/>
          <w:sz w:val="22"/>
          <w:szCs w:val="22"/>
        </w:rPr>
        <w:t>Alise Vindiga</w:t>
      </w:r>
      <w:r w:rsidRPr="00885ED7">
        <w:rPr>
          <w:sz w:val="22"/>
          <w:szCs w:val="22"/>
        </w:rPr>
        <w:t xml:space="preserve"> </w:t>
      </w:r>
    </w:p>
    <w:p w14:paraId="4B3D0CFF" w14:textId="77777777" w:rsidR="00A91007" w:rsidRPr="00885ED7" w:rsidRDefault="00000000" w:rsidP="00477923">
      <w:pPr>
        <w:pStyle w:val="BodyB"/>
        <w:rPr>
          <w:sz w:val="22"/>
          <w:szCs w:val="22"/>
        </w:rPr>
      </w:pPr>
      <w:r w:rsidRPr="00885ED7">
        <w:rPr>
          <w:noProof/>
          <w:sz w:val="22"/>
          <w:szCs w:val="22"/>
        </w:rPr>
        <w:t>alise.vindiga@spkc.gov.lv</w:t>
      </w:r>
    </w:p>
    <w:sectPr w:rsidR="00A91007" w:rsidRPr="00885ED7" w:rsidSect="008C265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AF23" w14:textId="77777777" w:rsidR="005A3880" w:rsidRDefault="005A3880">
      <w:r>
        <w:separator/>
      </w:r>
    </w:p>
  </w:endnote>
  <w:endnote w:type="continuationSeparator" w:id="0">
    <w:p w14:paraId="0A50B8C7" w14:textId="77777777" w:rsidR="005A3880" w:rsidRDefault="005A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6A44" w14:textId="77777777" w:rsidR="00F84E4B" w:rsidRDefault="00000000" w:rsidP="00F84E4B">
    <w:pPr>
      <w:pStyle w:val="Footer"/>
      <w:jc w:val="center"/>
    </w:pPr>
    <w:r w:rsidRPr="001B3C4F">
      <w:t>DOKUMENTS PARAKSTĪTS ELEKTRONISKI AR DROŠU ELEKTRONISKO PARAKSTU</w:t>
    </w:r>
  </w:p>
  <w:p w14:paraId="4B448B45" w14:textId="77777777" w:rsidR="00CD015F" w:rsidRDefault="00000000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042D" w14:textId="77777777" w:rsidR="005A3880" w:rsidRDefault="005A3880">
      <w:r>
        <w:separator/>
      </w:r>
    </w:p>
  </w:footnote>
  <w:footnote w:type="continuationSeparator" w:id="0">
    <w:p w14:paraId="14636669" w14:textId="77777777" w:rsidR="005A3880" w:rsidRDefault="005A3880">
      <w:r>
        <w:continuationSeparator/>
      </w:r>
    </w:p>
  </w:footnote>
  <w:footnote w:id="1">
    <w:p w14:paraId="7ED03EDD" w14:textId="77777777" w:rsidR="00534E3C" w:rsidRPr="0053457F" w:rsidRDefault="00000000" w:rsidP="00534E3C">
      <w:pPr>
        <w:pStyle w:val="FootnoteText"/>
        <w:tabs>
          <w:tab w:val="left" w:pos="7371"/>
        </w:tabs>
        <w:ind w:firstLine="0"/>
        <w:jc w:val="left"/>
      </w:pPr>
      <w:r w:rsidRPr="0053457F">
        <w:rPr>
          <w:rStyle w:val="FootnoteReference"/>
        </w:rPr>
        <w:footnoteRef/>
      </w:r>
      <w:r w:rsidRPr="0053457F">
        <w:t xml:space="preserve"> </w:t>
      </w:r>
      <w:hyperlink r:id="rId1">
        <w:r w:rsidR="00534E3C" w:rsidRPr="0053457F">
          <w:rPr>
            <w:rStyle w:val="Hyperlink"/>
            <w:color w:val="auto"/>
            <w:lang w:val="lv"/>
          </w:rPr>
          <w:t>https://www.spkc.gov.lv/lv/media/24812/download?attachment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76723"/>
    <w:multiLevelType w:val="hybridMultilevel"/>
    <w:tmpl w:val="75C4787A"/>
    <w:lvl w:ilvl="0" w:tplc="12222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4F726">
      <w:start w:val="1"/>
      <w:numFmt w:val="lowerLetter"/>
      <w:lvlText w:val="%2."/>
      <w:lvlJc w:val="left"/>
      <w:pPr>
        <w:ind w:left="1440" w:hanging="360"/>
      </w:pPr>
    </w:lvl>
    <w:lvl w:ilvl="2" w:tplc="20FA85D2" w:tentative="1">
      <w:start w:val="1"/>
      <w:numFmt w:val="lowerRoman"/>
      <w:lvlText w:val="%3."/>
      <w:lvlJc w:val="right"/>
      <w:pPr>
        <w:ind w:left="2160" w:hanging="180"/>
      </w:pPr>
    </w:lvl>
    <w:lvl w:ilvl="3" w:tplc="2B46885E" w:tentative="1">
      <w:start w:val="1"/>
      <w:numFmt w:val="decimal"/>
      <w:lvlText w:val="%4."/>
      <w:lvlJc w:val="left"/>
      <w:pPr>
        <w:ind w:left="2880" w:hanging="360"/>
      </w:pPr>
    </w:lvl>
    <w:lvl w:ilvl="4" w:tplc="E320C37E" w:tentative="1">
      <w:start w:val="1"/>
      <w:numFmt w:val="lowerLetter"/>
      <w:lvlText w:val="%5."/>
      <w:lvlJc w:val="left"/>
      <w:pPr>
        <w:ind w:left="3600" w:hanging="360"/>
      </w:pPr>
    </w:lvl>
    <w:lvl w:ilvl="5" w:tplc="2EDC029A" w:tentative="1">
      <w:start w:val="1"/>
      <w:numFmt w:val="lowerRoman"/>
      <w:lvlText w:val="%6."/>
      <w:lvlJc w:val="right"/>
      <w:pPr>
        <w:ind w:left="4320" w:hanging="180"/>
      </w:pPr>
    </w:lvl>
    <w:lvl w:ilvl="6" w:tplc="2C32C66E" w:tentative="1">
      <w:start w:val="1"/>
      <w:numFmt w:val="decimal"/>
      <w:lvlText w:val="%7."/>
      <w:lvlJc w:val="left"/>
      <w:pPr>
        <w:ind w:left="5040" w:hanging="360"/>
      </w:pPr>
    </w:lvl>
    <w:lvl w:ilvl="7" w:tplc="112AC86C" w:tentative="1">
      <w:start w:val="1"/>
      <w:numFmt w:val="lowerLetter"/>
      <w:lvlText w:val="%8."/>
      <w:lvlJc w:val="left"/>
      <w:pPr>
        <w:ind w:left="5760" w:hanging="360"/>
      </w:pPr>
    </w:lvl>
    <w:lvl w:ilvl="8" w:tplc="621AF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0"/>
  </w:num>
  <w:num w:numId="2" w16cid:durableId="61987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B59D0"/>
    <w:rsid w:val="000D0372"/>
    <w:rsid w:val="000D65D1"/>
    <w:rsid w:val="00112C48"/>
    <w:rsid w:val="00154B6E"/>
    <w:rsid w:val="00172A3B"/>
    <w:rsid w:val="001922F6"/>
    <w:rsid w:val="00195A3A"/>
    <w:rsid w:val="001963C5"/>
    <w:rsid w:val="001B3C4F"/>
    <w:rsid w:val="001F3DE1"/>
    <w:rsid w:val="001F6B6E"/>
    <w:rsid w:val="002079F2"/>
    <w:rsid w:val="00222B8B"/>
    <w:rsid w:val="002374A8"/>
    <w:rsid w:val="00237C47"/>
    <w:rsid w:val="00247E9C"/>
    <w:rsid w:val="00280BAC"/>
    <w:rsid w:val="00376EF5"/>
    <w:rsid w:val="00395BC9"/>
    <w:rsid w:val="003A5E2C"/>
    <w:rsid w:val="003E36F2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4C493E"/>
    <w:rsid w:val="00505CA0"/>
    <w:rsid w:val="005249D9"/>
    <w:rsid w:val="0053457F"/>
    <w:rsid w:val="00534E3C"/>
    <w:rsid w:val="0055269A"/>
    <w:rsid w:val="005603D1"/>
    <w:rsid w:val="00566073"/>
    <w:rsid w:val="00587CC8"/>
    <w:rsid w:val="005A3880"/>
    <w:rsid w:val="005D3E87"/>
    <w:rsid w:val="006765DF"/>
    <w:rsid w:val="006A3E8D"/>
    <w:rsid w:val="006D3FD6"/>
    <w:rsid w:val="007322A6"/>
    <w:rsid w:val="00772E57"/>
    <w:rsid w:val="00784C77"/>
    <w:rsid w:val="007906BB"/>
    <w:rsid w:val="007B6D1A"/>
    <w:rsid w:val="008220E2"/>
    <w:rsid w:val="008603D9"/>
    <w:rsid w:val="00872826"/>
    <w:rsid w:val="00885ED7"/>
    <w:rsid w:val="00893003"/>
    <w:rsid w:val="008B15BC"/>
    <w:rsid w:val="008B6D06"/>
    <w:rsid w:val="008B742D"/>
    <w:rsid w:val="008C265B"/>
    <w:rsid w:val="009479CD"/>
    <w:rsid w:val="00953AE9"/>
    <w:rsid w:val="00987215"/>
    <w:rsid w:val="00994AA3"/>
    <w:rsid w:val="009E26F3"/>
    <w:rsid w:val="00A23AAC"/>
    <w:rsid w:val="00A24A6B"/>
    <w:rsid w:val="00A26525"/>
    <w:rsid w:val="00A277B8"/>
    <w:rsid w:val="00A36123"/>
    <w:rsid w:val="00A91007"/>
    <w:rsid w:val="00AD5F96"/>
    <w:rsid w:val="00B05611"/>
    <w:rsid w:val="00B10821"/>
    <w:rsid w:val="00B16961"/>
    <w:rsid w:val="00B530D8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DE4923"/>
    <w:rsid w:val="00E017B0"/>
    <w:rsid w:val="00E029CF"/>
    <w:rsid w:val="00E10BEB"/>
    <w:rsid w:val="00E33119"/>
    <w:rsid w:val="00E402D8"/>
    <w:rsid w:val="00E46716"/>
    <w:rsid w:val="00E46A48"/>
    <w:rsid w:val="00E46E78"/>
    <w:rsid w:val="00E54A5C"/>
    <w:rsid w:val="00E55896"/>
    <w:rsid w:val="00E92ACC"/>
    <w:rsid w:val="00EC6B3B"/>
    <w:rsid w:val="00EE4551"/>
    <w:rsid w:val="00EE7EE5"/>
    <w:rsid w:val="00EF5C25"/>
    <w:rsid w:val="00F0212A"/>
    <w:rsid w:val="00F24DB3"/>
    <w:rsid w:val="00F84E4B"/>
    <w:rsid w:val="00FB54D0"/>
    <w:rsid w:val="00FE4CB2"/>
    <w:rsid w:val="03AB76C2"/>
    <w:rsid w:val="077801FC"/>
    <w:rsid w:val="08D1A114"/>
    <w:rsid w:val="0CF45FFC"/>
    <w:rsid w:val="0DD5208E"/>
    <w:rsid w:val="0E1E2E72"/>
    <w:rsid w:val="162DB94C"/>
    <w:rsid w:val="187F4C0D"/>
    <w:rsid w:val="18B13633"/>
    <w:rsid w:val="1AC25EDE"/>
    <w:rsid w:val="1EF788BC"/>
    <w:rsid w:val="1F49A80B"/>
    <w:rsid w:val="22084A94"/>
    <w:rsid w:val="23AA0373"/>
    <w:rsid w:val="2F9C4BD8"/>
    <w:rsid w:val="315A85F8"/>
    <w:rsid w:val="33A1DB62"/>
    <w:rsid w:val="35B6C2D1"/>
    <w:rsid w:val="36B6B9AB"/>
    <w:rsid w:val="377020B2"/>
    <w:rsid w:val="384FE8D1"/>
    <w:rsid w:val="3A22FA81"/>
    <w:rsid w:val="3AFD29E2"/>
    <w:rsid w:val="3D825080"/>
    <w:rsid w:val="3FF58434"/>
    <w:rsid w:val="437A0D2A"/>
    <w:rsid w:val="46D929A1"/>
    <w:rsid w:val="4A37A4AA"/>
    <w:rsid w:val="4D7EE618"/>
    <w:rsid w:val="559FDF51"/>
    <w:rsid w:val="586007E0"/>
    <w:rsid w:val="59B6D3BC"/>
    <w:rsid w:val="5E888404"/>
    <w:rsid w:val="6C04ED27"/>
    <w:rsid w:val="70A1E967"/>
    <w:rsid w:val="744597F1"/>
    <w:rsid w:val="7861A759"/>
    <w:rsid w:val="79F64759"/>
    <w:rsid w:val="7C6A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1AEEF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534E3C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34E3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E3C"/>
  </w:style>
  <w:style w:type="paragraph" w:styleId="FootnoteText">
    <w:name w:val="footnote text"/>
    <w:basedOn w:val="Normal"/>
    <w:link w:val="FootnoteTextChar"/>
    <w:uiPriority w:val="99"/>
    <w:semiHidden/>
    <w:unhideWhenUsed/>
    <w:rsid w:val="00534E3C"/>
    <w:pPr>
      <w:ind w:firstLine="710"/>
      <w:jc w:val="both"/>
    </w:pPr>
    <w:rPr>
      <w:rFonts w:eastAsia="Calibri"/>
      <w:lang w:eastAsia="lv-LV"/>
    </w:rPr>
  </w:style>
  <w:style w:type="character" w:customStyle="1" w:styleId="FootnoteTextChar1">
    <w:name w:val="Footnote Text Char1"/>
    <w:basedOn w:val="DefaultParagraphFont"/>
    <w:uiPriority w:val="99"/>
    <w:semiHidden/>
    <w:rsid w:val="00534E3C"/>
    <w:rPr>
      <w:rFonts w:eastAsia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4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kc.gov.lv/lv/media/25727/download?attach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kc.gov.lv/lv/media/24812/download?attach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0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Vineta Leincena</cp:lastModifiedBy>
  <cp:revision>2</cp:revision>
  <cp:lastPrinted>2016-02-15T06:53:00Z</cp:lastPrinted>
  <dcterms:created xsi:type="dcterms:W3CDTF">2026-07-10T10:50:00Z</dcterms:created>
  <dcterms:modified xsi:type="dcterms:W3CDTF">2026-07-10T10:50:00Z</dcterms:modified>
</cp:coreProperties>
</file>