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DE6A" w14:textId="0D22CC3D" w:rsidR="00DB19FC" w:rsidRPr="005818D5" w:rsidRDefault="004E444F" w:rsidP="00DB19FC">
      <w:pPr>
        <w:rPr>
          <w:rFonts w:ascii="Calibri" w:hAnsi="Calibri" w:cs="Calibri"/>
          <w:b/>
          <w:bCs/>
        </w:rPr>
      </w:pPr>
      <w:r>
        <w:rPr>
          <w:rFonts w:ascii="Calibri" w:hAnsi="Calibri" w:cs="Calibri"/>
          <w:b/>
          <w:bCs/>
        </w:rPr>
        <w:t>1</w:t>
      </w:r>
      <w:r w:rsidR="001947CF">
        <w:rPr>
          <w:rFonts w:ascii="Calibri" w:hAnsi="Calibri" w:cs="Calibri"/>
          <w:b/>
          <w:bCs/>
        </w:rPr>
        <w:t>3</w:t>
      </w:r>
      <w:r w:rsidR="00BE4953" w:rsidRPr="005818D5">
        <w:rPr>
          <w:rFonts w:ascii="Calibri" w:hAnsi="Calibri" w:cs="Calibri"/>
          <w:b/>
          <w:bCs/>
        </w:rPr>
        <w:t>.0</w:t>
      </w:r>
      <w:r w:rsidR="002E30AB">
        <w:rPr>
          <w:rFonts w:ascii="Calibri" w:hAnsi="Calibri" w:cs="Calibri"/>
          <w:b/>
          <w:bCs/>
        </w:rPr>
        <w:t>7</w:t>
      </w:r>
      <w:r w:rsidR="00BE4953" w:rsidRPr="005818D5">
        <w:rPr>
          <w:rFonts w:ascii="Calibri" w:hAnsi="Calibri" w:cs="Calibri"/>
          <w:b/>
          <w:bCs/>
        </w:rPr>
        <w:t>.2026</w:t>
      </w:r>
    </w:p>
    <w:p w14:paraId="49C57E47" w14:textId="77777777" w:rsidR="0097747B" w:rsidRPr="005818D5" w:rsidRDefault="0097747B" w:rsidP="00FB16C8">
      <w:pPr>
        <w:rPr>
          <w:rFonts w:ascii="Calibri" w:hAnsi="Calibri" w:cs="Calibri"/>
        </w:rPr>
      </w:pPr>
      <w:r w:rsidRPr="005818D5">
        <w:rPr>
          <w:rFonts w:ascii="Calibri" w:hAnsi="Calibri" w:cs="Calibri"/>
          <w:b/>
          <w:bCs/>
        </w:rPr>
        <w:t>E-pasta nosaukums</w:t>
      </w:r>
      <w:r w:rsidRPr="005818D5">
        <w:rPr>
          <w:rFonts w:ascii="Calibri" w:hAnsi="Calibri" w:cs="Calibri"/>
        </w:rPr>
        <w:t xml:space="preserve"> </w:t>
      </w:r>
    </w:p>
    <w:p w14:paraId="6C744718" w14:textId="77777777" w:rsidR="001947CF" w:rsidRDefault="001947CF" w:rsidP="00C06DC6">
      <w:pPr>
        <w:rPr>
          <w:rFonts w:ascii="Calibri" w:hAnsi="Calibri" w:cs="Calibri"/>
        </w:rPr>
      </w:pPr>
      <w:r w:rsidRPr="001947CF">
        <w:rPr>
          <w:rFonts w:ascii="Calibri" w:hAnsi="Calibri" w:cs="Calibri"/>
        </w:rPr>
        <w:t xml:space="preserve">Aicinājums sadarbībai ar RSU doktoranti Jekaterinu </w:t>
      </w:r>
      <w:proofErr w:type="spellStart"/>
      <w:r w:rsidRPr="001947CF">
        <w:rPr>
          <w:rFonts w:ascii="Calibri" w:hAnsi="Calibri" w:cs="Calibri"/>
        </w:rPr>
        <w:t>Kozačenko</w:t>
      </w:r>
      <w:proofErr w:type="spellEnd"/>
    </w:p>
    <w:p w14:paraId="6DFEC656" w14:textId="211CE46F" w:rsidR="00C06DC6" w:rsidRPr="005818D5" w:rsidRDefault="00C06DC6" w:rsidP="00C06DC6">
      <w:pPr>
        <w:rPr>
          <w:rFonts w:ascii="Calibri" w:hAnsi="Calibri" w:cs="Calibri"/>
          <w:b/>
          <w:bCs/>
        </w:rPr>
      </w:pPr>
      <w:r w:rsidRPr="005818D5">
        <w:rPr>
          <w:rFonts w:ascii="Calibri" w:hAnsi="Calibri" w:cs="Calibri"/>
          <w:b/>
          <w:bCs/>
        </w:rPr>
        <w:t>E-pasta teksts</w:t>
      </w:r>
    </w:p>
    <w:p w14:paraId="059E057C" w14:textId="77777777" w:rsidR="001947CF" w:rsidRDefault="001947CF" w:rsidP="001947CF">
      <w:pPr>
        <w:pStyle w:val="xmsonormal"/>
        <w:rPr>
          <w:rFonts w:ascii="Calibri" w:hAnsi="Calibri" w:cs="Calibri"/>
          <w:sz w:val="22"/>
          <w:szCs w:val="22"/>
        </w:rPr>
      </w:pPr>
      <w:r>
        <w:rPr>
          <w:rFonts w:ascii="Calibri" w:hAnsi="Calibri" w:cs="Calibri"/>
          <w:color w:val="000000"/>
          <w:sz w:val="22"/>
          <w:szCs w:val="22"/>
        </w:rPr>
        <w:t>Labdien</w:t>
      </w:r>
      <w:r>
        <w:rPr>
          <w:rFonts w:ascii="Calibri" w:hAnsi="Calibri" w:cs="Calibri"/>
          <w:sz w:val="22"/>
          <w:szCs w:val="22"/>
        </w:rPr>
        <w:t>!</w:t>
      </w:r>
    </w:p>
    <w:p w14:paraId="1A4520CB" w14:textId="77777777" w:rsidR="001947CF" w:rsidRDefault="001947CF" w:rsidP="001947CF">
      <w:pPr>
        <w:pStyle w:val="xmsonormal"/>
        <w:rPr>
          <w:rFonts w:ascii="Calibri" w:hAnsi="Calibri" w:cs="Calibri"/>
          <w:sz w:val="22"/>
          <w:szCs w:val="22"/>
        </w:rPr>
      </w:pPr>
    </w:p>
    <w:p w14:paraId="6907CECE" w14:textId="77777777" w:rsidR="001947CF" w:rsidRDefault="001947CF" w:rsidP="001947CF">
      <w:pPr>
        <w:pStyle w:val="xmsonormal"/>
        <w:rPr>
          <w:rFonts w:ascii="Calibri" w:hAnsi="Calibri" w:cs="Calibri"/>
          <w:sz w:val="22"/>
          <w:szCs w:val="22"/>
        </w:rPr>
      </w:pPr>
      <w:r>
        <w:rPr>
          <w:rFonts w:ascii="Calibri" w:hAnsi="Calibri" w:cs="Calibri"/>
          <w:color w:val="000000"/>
          <w:sz w:val="22"/>
          <w:szCs w:val="22"/>
        </w:rPr>
        <w:t xml:space="preserve">Nacionālais veselības dienests informē par iespēju iesaistīties nozīmīgā zinātniskā pētījumā, kas tieši saistīts ar 2026. gada 1. jūlijā uzsākto pilotprojektu "Vecmātes mājas vizīte" (sīkāka informācija: </w:t>
      </w:r>
      <w:hyperlink r:id="rId5" w:history="1">
        <w:r>
          <w:rPr>
            <w:rStyle w:val="Hyperlink"/>
            <w:rFonts w:ascii="Calibri" w:hAnsi="Calibri" w:cs="Calibri"/>
            <w:sz w:val="22"/>
            <w:szCs w:val="22"/>
          </w:rPr>
          <w:t>https://www.vmnvd.gov.lv/lv/jaunums/no-2026-gada-1-julija-uzsakts-pilotprojekts-vecmates-majas-vizite</w:t>
        </w:r>
      </w:hyperlink>
      <w:r>
        <w:rPr>
          <w:rFonts w:ascii="Calibri" w:hAnsi="Calibri" w:cs="Calibri"/>
          <w:color w:val="000000"/>
          <w:sz w:val="22"/>
          <w:szCs w:val="22"/>
        </w:rPr>
        <w:t>).</w:t>
      </w:r>
    </w:p>
    <w:p w14:paraId="6B95A47A" w14:textId="77777777" w:rsidR="001947CF" w:rsidRDefault="001947CF" w:rsidP="001947CF">
      <w:pPr>
        <w:pStyle w:val="xmsonormal"/>
        <w:rPr>
          <w:rFonts w:ascii="Calibri" w:hAnsi="Calibri" w:cs="Calibri"/>
          <w:sz w:val="22"/>
          <w:szCs w:val="22"/>
        </w:rPr>
      </w:pPr>
      <w:r>
        <w:rPr>
          <w:rFonts w:ascii="Calibri" w:hAnsi="Calibri" w:cs="Calibri"/>
          <w:color w:val="000000"/>
          <w:sz w:val="22"/>
          <w:szCs w:val="22"/>
        </w:rPr>
        <w:t xml:space="preserve">Rīgas Stradiņa universitātes Sabiedrības veselības institūta doktorante Jekaterina </w:t>
      </w:r>
      <w:proofErr w:type="spellStart"/>
      <w:r>
        <w:rPr>
          <w:rFonts w:ascii="Calibri" w:hAnsi="Calibri" w:cs="Calibri"/>
          <w:color w:val="000000"/>
          <w:sz w:val="22"/>
          <w:szCs w:val="22"/>
        </w:rPr>
        <w:t>Kozačenko</w:t>
      </w:r>
      <w:proofErr w:type="spellEnd"/>
      <w:r>
        <w:rPr>
          <w:rFonts w:ascii="Calibri" w:hAnsi="Calibri" w:cs="Calibri"/>
          <w:color w:val="000000"/>
          <w:sz w:val="22"/>
          <w:szCs w:val="22"/>
        </w:rPr>
        <w:t xml:space="preserve"> promocijas darba ietvaros īsteno pētījumu „Ekskluzīvo zīdīšanu veicinošie un kavējošie faktori Latvijā uzvedības un kultūras atziņu perspektīvā: pētījums vecmāšu un māšu vidū".</w:t>
      </w:r>
    </w:p>
    <w:p w14:paraId="66D3CEE2" w14:textId="77777777" w:rsidR="001947CF" w:rsidRDefault="001947CF" w:rsidP="001947CF">
      <w:pPr>
        <w:pStyle w:val="xmsonormal"/>
        <w:rPr>
          <w:rFonts w:ascii="Calibri" w:hAnsi="Calibri" w:cs="Calibri"/>
          <w:sz w:val="22"/>
          <w:szCs w:val="22"/>
        </w:rPr>
      </w:pPr>
      <w:r>
        <w:rPr>
          <w:rFonts w:ascii="Calibri" w:hAnsi="Calibri" w:cs="Calibri"/>
          <w:color w:val="000000"/>
          <w:sz w:val="22"/>
          <w:szCs w:val="22"/>
        </w:rPr>
        <w:t>Pētījuma mērķis ir noskaidrot vecmāšu zināšanas, attieksmi, uzskatus un klīniskās prasmes saistībā ar zīdīšanas veicināšanu. Iegūtie rezultāti palīdzēs izstrādāt uz pierādījumiem balstītas rekomendācijas veselības politikas veidotājiem, izglītības iestādēm un veselības aprūpes speciālistiem, lai stiprinātu vecmāšu lomu zīdīšanas veicināšanā un atbalstā Latvijā — tai skaitā arī mājas vizīšu pilotprojekta ietvaros.</w:t>
      </w:r>
    </w:p>
    <w:p w14:paraId="66B4A9F6" w14:textId="77777777" w:rsidR="001947CF" w:rsidRDefault="001947CF" w:rsidP="001947CF">
      <w:pPr>
        <w:pStyle w:val="xmsonormal"/>
        <w:rPr>
          <w:rFonts w:ascii="Calibri" w:hAnsi="Calibri" w:cs="Calibri"/>
          <w:sz w:val="22"/>
          <w:szCs w:val="22"/>
        </w:rPr>
      </w:pPr>
      <w:r>
        <w:rPr>
          <w:rFonts w:ascii="Calibri" w:hAnsi="Calibri" w:cs="Calibri"/>
          <w:color w:val="000000"/>
          <w:sz w:val="22"/>
          <w:szCs w:val="22"/>
        </w:rPr>
        <w:t>Nacionālais veselības dienests atbalsta šī pētījuma īstenošanu un aicina ārstniecības iestādes, kurām ir noslēgt</w:t>
      </w:r>
      <w:r>
        <w:rPr>
          <w:rFonts w:ascii="Calibri" w:hAnsi="Calibri" w:cs="Calibri"/>
          <w:sz w:val="22"/>
          <w:szCs w:val="22"/>
        </w:rPr>
        <w:t>a vienošanās pie</w:t>
      </w:r>
      <w:r>
        <w:rPr>
          <w:rFonts w:ascii="Calibri" w:hAnsi="Calibri" w:cs="Calibri"/>
          <w:color w:val="000000"/>
          <w:sz w:val="22"/>
          <w:szCs w:val="22"/>
        </w:rPr>
        <w:t xml:space="preserve"> līgum</w:t>
      </w:r>
      <w:r>
        <w:rPr>
          <w:rFonts w:ascii="Calibri" w:hAnsi="Calibri" w:cs="Calibri"/>
          <w:sz w:val="22"/>
          <w:szCs w:val="22"/>
        </w:rPr>
        <w:t>a</w:t>
      </w:r>
      <w:r>
        <w:rPr>
          <w:rFonts w:ascii="Calibri" w:hAnsi="Calibri" w:cs="Calibri"/>
          <w:color w:val="000000"/>
          <w:sz w:val="22"/>
          <w:szCs w:val="22"/>
        </w:rPr>
        <w:t xml:space="preserve"> par vecmāšu mājas vizītēm, sniegt savu ieguldījumu</w:t>
      </w:r>
      <w:r>
        <w:rPr>
          <w:rFonts w:ascii="Calibri" w:hAnsi="Calibri" w:cs="Calibri"/>
          <w:sz w:val="22"/>
          <w:szCs w:val="22"/>
        </w:rPr>
        <w:t xml:space="preserve"> pētījumā</w:t>
      </w:r>
      <w:r>
        <w:rPr>
          <w:rFonts w:ascii="Calibri" w:hAnsi="Calibri" w:cs="Calibri"/>
          <w:color w:val="000000"/>
          <w:sz w:val="22"/>
          <w:szCs w:val="22"/>
        </w:rPr>
        <w:t xml:space="preserve">, izplatot </w:t>
      </w:r>
      <w:r>
        <w:rPr>
          <w:rFonts w:ascii="Calibri" w:hAnsi="Calibri" w:cs="Calibri"/>
          <w:sz w:val="22"/>
          <w:szCs w:val="22"/>
        </w:rPr>
        <w:t xml:space="preserve">pakalpojuma sniegšanā iesaistītajām vecmātēm </w:t>
      </w:r>
      <w:r>
        <w:rPr>
          <w:rFonts w:ascii="Calibri" w:hAnsi="Calibri" w:cs="Calibri"/>
          <w:color w:val="000000"/>
          <w:sz w:val="22"/>
          <w:szCs w:val="22"/>
        </w:rPr>
        <w:t>aptaujas anketu</w:t>
      </w:r>
      <w:r>
        <w:rPr>
          <w:rFonts w:ascii="Calibri" w:hAnsi="Calibri" w:cs="Calibri"/>
          <w:sz w:val="22"/>
          <w:szCs w:val="22"/>
        </w:rPr>
        <w:t xml:space="preserve"> </w:t>
      </w:r>
      <w:r>
        <w:rPr>
          <w:rFonts w:ascii="Calibri" w:hAnsi="Calibri" w:cs="Calibri"/>
          <w:color w:val="000000"/>
          <w:sz w:val="22"/>
          <w:szCs w:val="22"/>
        </w:rPr>
        <w:t>elektroniskā formātā.</w:t>
      </w:r>
    </w:p>
    <w:p w14:paraId="3BE937DB" w14:textId="77777777" w:rsidR="001947CF" w:rsidRDefault="001947CF" w:rsidP="001947CF">
      <w:pPr>
        <w:pStyle w:val="xmsonormal"/>
        <w:rPr>
          <w:rFonts w:ascii="Calibri" w:hAnsi="Calibri" w:cs="Calibri"/>
          <w:sz w:val="22"/>
          <w:szCs w:val="22"/>
        </w:rPr>
      </w:pPr>
      <w:r>
        <w:rPr>
          <w:rFonts w:ascii="Calibri" w:hAnsi="Calibri" w:cs="Calibri"/>
          <w:color w:val="000000"/>
          <w:sz w:val="22"/>
          <w:szCs w:val="22"/>
        </w:rPr>
        <w:t>Dalība pētījumā ir pilnībā brīvprātīga. Aptauja ir anonīma, tajā netiek vākti personas identificējoši dati, un visi iegūtie dati tiks analizēti tikai apkopotā veidā, nodrošinot dalībnieku konfidencialitāti.</w:t>
      </w:r>
    </w:p>
    <w:p w14:paraId="7D109F33" w14:textId="77777777" w:rsidR="001947CF" w:rsidRDefault="001947CF" w:rsidP="001947CF">
      <w:pPr>
        <w:pStyle w:val="xmsonormal"/>
        <w:rPr>
          <w:rFonts w:ascii="Calibri" w:hAnsi="Calibri" w:cs="Calibri"/>
          <w:sz w:val="22"/>
          <w:szCs w:val="22"/>
        </w:rPr>
      </w:pPr>
      <w:r>
        <w:rPr>
          <w:rFonts w:ascii="Calibri" w:hAnsi="Calibri" w:cs="Calibri"/>
          <w:color w:val="000000"/>
          <w:sz w:val="22"/>
          <w:szCs w:val="22"/>
        </w:rPr>
        <w:t>Pētījuma atbilstību ētikas normām ir apstiprinājusi Rīgas Stradiņa universitātes Pētījumu ētikas komiteja (apstiprinājuma Nr. 2-PĒK-4/492/2026).</w:t>
      </w:r>
    </w:p>
    <w:p w14:paraId="01B87525" w14:textId="77777777" w:rsidR="001947CF" w:rsidRDefault="001947CF" w:rsidP="001947CF">
      <w:pPr>
        <w:pStyle w:val="xmsonormal"/>
        <w:rPr>
          <w:rFonts w:ascii="Calibri" w:hAnsi="Calibri" w:cs="Calibri"/>
          <w:sz w:val="22"/>
          <w:szCs w:val="22"/>
        </w:rPr>
      </w:pPr>
      <w:r>
        <w:rPr>
          <w:rFonts w:ascii="Calibri" w:hAnsi="Calibri" w:cs="Calibri"/>
          <w:color w:val="000000"/>
          <w:sz w:val="22"/>
          <w:szCs w:val="22"/>
        </w:rPr>
        <w:t>Būsim pateicīgi par Jūsu atbalstu, izplatot aptaujas anketu un tādējādi sniedzot ieguldījumu nozīmīga pētījuma īstenošanā</w:t>
      </w:r>
      <w:r>
        <w:rPr>
          <w:rFonts w:ascii="Calibri" w:hAnsi="Calibri" w:cs="Calibri"/>
          <w:sz w:val="22"/>
          <w:szCs w:val="22"/>
        </w:rPr>
        <w:t>!</w:t>
      </w:r>
    </w:p>
    <w:p w14:paraId="1C72CB9C" w14:textId="77777777" w:rsidR="001947CF" w:rsidRDefault="001947CF" w:rsidP="001947CF">
      <w:pPr>
        <w:pStyle w:val="xmsonormal"/>
        <w:jc w:val="both"/>
        <w:rPr>
          <w:rFonts w:ascii="Calibri" w:hAnsi="Calibri" w:cs="Calibri"/>
          <w:sz w:val="22"/>
          <w:szCs w:val="22"/>
        </w:rPr>
      </w:pPr>
      <w:r>
        <w:rPr>
          <w:rFonts w:ascii="Calibri" w:hAnsi="Calibri" w:cs="Calibri"/>
          <w:color w:val="000000"/>
          <w:sz w:val="22"/>
          <w:szCs w:val="22"/>
        </w:rPr>
        <w:t> </w:t>
      </w:r>
    </w:p>
    <w:p w14:paraId="7AF9D7DE" w14:textId="77777777" w:rsidR="001947CF" w:rsidRDefault="001947CF" w:rsidP="001947CF">
      <w:pPr>
        <w:pStyle w:val="xmsonormal"/>
        <w:shd w:val="clear" w:color="auto" w:fill="FFFFFF"/>
        <w:rPr>
          <w:rFonts w:ascii="Calibri" w:hAnsi="Calibri" w:cs="Calibri"/>
          <w:sz w:val="22"/>
          <w:szCs w:val="22"/>
        </w:rPr>
      </w:pPr>
      <w:r>
        <w:rPr>
          <w:rFonts w:ascii="Calibri" w:hAnsi="Calibri" w:cs="Calibri"/>
          <w:b/>
          <w:bCs/>
          <w:color w:val="000000"/>
          <w:sz w:val="22"/>
          <w:szCs w:val="22"/>
        </w:rPr>
        <w:t>Aptaujas anketa ir pieejama šeit:</w:t>
      </w:r>
    </w:p>
    <w:p w14:paraId="5DDB5955" w14:textId="77777777" w:rsidR="001947CF" w:rsidRDefault="001947CF" w:rsidP="001947CF">
      <w:pPr>
        <w:pStyle w:val="xmsonormal"/>
        <w:shd w:val="clear" w:color="auto" w:fill="FFFFFF"/>
        <w:rPr>
          <w:rFonts w:ascii="Calibri" w:hAnsi="Calibri" w:cs="Calibri"/>
          <w:sz w:val="22"/>
          <w:szCs w:val="22"/>
        </w:rPr>
      </w:pPr>
      <w:hyperlink r:id="rId6" w:tgtFrame="_blank" w:tooltip="https://www.surveymonkey.com/r/RSU_promocijasdarbszidisana" w:history="1">
        <w:r>
          <w:rPr>
            <w:rStyle w:val="Hyperlink"/>
            <w:rFonts w:ascii="Calibri" w:hAnsi="Calibri" w:cs="Calibri"/>
            <w:sz w:val="22"/>
            <w:szCs w:val="22"/>
          </w:rPr>
          <w:t>https://www.surveymonkey.com/r/RSU_promocijasdarbszidisana</w:t>
        </w:r>
      </w:hyperlink>
    </w:p>
    <w:p w14:paraId="42FEEB1E" w14:textId="68CB091E" w:rsidR="001947CF" w:rsidRDefault="001947CF" w:rsidP="001947CF">
      <w:pPr>
        <w:pStyle w:val="xmsonormal"/>
        <w:shd w:val="clear" w:color="auto" w:fill="FFFFFF"/>
        <w:rPr>
          <w:rFonts w:ascii="Calibri" w:hAnsi="Calibri" w:cs="Calibri"/>
          <w:sz w:val="22"/>
          <w:szCs w:val="22"/>
        </w:rPr>
      </w:pPr>
      <w:r>
        <w:rPr>
          <w:rFonts w:ascii="Calibri" w:hAnsi="Calibri" w:cs="Calibri"/>
          <w:noProof/>
          <w:color w:val="467886"/>
          <w:sz w:val="22"/>
          <w:szCs w:val="22"/>
        </w:rPr>
        <w:drawing>
          <wp:inline distT="0" distB="0" distL="0" distR="0" wp14:anchorId="227F3842" wp14:editId="5E75D075">
            <wp:extent cx="2407920" cy="2476500"/>
            <wp:effectExtent l="0" t="0" r="11430" b="0"/>
            <wp:docPr id="1143269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image_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407920" cy="2476500"/>
                    </a:xfrm>
                    <a:prstGeom prst="rect">
                      <a:avLst/>
                    </a:prstGeom>
                    <a:noFill/>
                    <a:ln>
                      <a:noFill/>
                    </a:ln>
                  </pic:spPr>
                </pic:pic>
              </a:graphicData>
            </a:graphic>
          </wp:inline>
        </w:drawing>
      </w:r>
    </w:p>
    <w:p w14:paraId="488EC48D" w14:textId="77777777" w:rsidR="001947CF" w:rsidRDefault="001947CF" w:rsidP="001947CF">
      <w:pPr>
        <w:pStyle w:val="xmsonormal"/>
        <w:shd w:val="clear" w:color="auto" w:fill="FFFFFF"/>
        <w:jc w:val="both"/>
        <w:rPr>
          <w:rFonts w:ascii="Calibri" w:hAnsi="Calibri" w:cs="Calibri"/>
          <w:sz w:val="22"/>
          <w:szCs w:val="22"/>
        </w:rPr>
      </w:pPr>
      <w:r>
        <w:rPr>
          <w:rFonts w:ascii="Calibri" w:hAnsi="Calibri" w:cs="Calibri"/>
          <w:i/>
          <w:iCs/>
          <w:color w:val="000000"/>
          <w:sz w:val="22"/>
          <w:szCs w:val="22"/>
        </w:rPr>
        <w:t> </w:t>
      </w:r>
    </w:p>
    <w:p w14:paraId="28172938" w14:textId="77777777" w:rsidR="001947CF" w:rsidRDefault="001947CF" w:rsidP="001947CF">
      <w:pPr>
        <w:pStyle w:val="xmsonormal"/>
        <w:shd w:val="clear" w:color="auto" w:fill="FFFFFF"/>
        <w:spacing w:after="160"/>
        <w:jc w:val="both"/>
        <w:rPr>
          <w:rFonts w:ascii="Calibri" w:hAnsi="Calibri" w:cs="Calibri"/>
          <w:sz w:val="22"/>
          <w:szCs w:val="22"/>
        </w:rPr>
      </w:pPr>
      <w:r>
        <w:rPr>
          <w:rFonts w:ascii="Calibri" w:hAnsi="Calibri" w:cs="Calibri"/>
          <w:i/>
          <w:iCs/>
          <w:color w:val="000000"/>
          <w:sz w:val="22"/>
          <w:szCs w:val="22"/>
        </w:rPr>
        <w:lastRenderedPageBreak/>
        <w:t xml:space="preserve">Ja Jums ir kādi jautājumi par augstāk minēto informāciju vai pētījumu, aicinām sazināties, rakstot uz </w:t>
      </w:r>
      <w:hyperlink r:id="rId9" w:history="1">
        <w:r>
          <w:rPr>
            <w:rStyle w:val="Hyperlink"/>
            <w:rFonts w:ascii="Calibri" w:hAnsi="Calibri" w:cs="Calibri"/>
            <w:i/>
            <w:iCs/>
            <w:sz w:val="22"/>
            <w:szCs w:val="22"/>
          </w:rPr>
          <w:t>jekaterina.kozacenko@rsu.lv</w:t>
        </w:r>
      </w:hyperlink>
      <w:r>
        <w:rPr>
          <w:rFonts w:ascii="Calibri" w:hAnsi="Calibri" w:cs="Calibri"/>
          <w:i/>
          <w:iCs/>
          <w:color w:val="000000"/>
          <w:sz w:val="22"/>
          <w:szCs w:val="22"/>
        </w:rPr>
        <w:t>, vai zvanot +371 29150330.</w:t>
      </w:r>
      <w:r>
        <w:rPr>
          <w:rFonts w:ascii="Calibri" w:hAnsi="Calibri" w:cs="Calibri"/>
          <w:color w:val="000000"/>
          <w:sz w:val="22"/>
          <w:szCs w:val="22"/>
        </w:rPr>
        <w:t> </w:t>
      </w:r>
    </w:p>
    <w:p w14:paraId="1B951493" w14:textId="77777777" w:rsidR="001947CF" w:rsidRDefault="001947CF" w:rsidP="001947CF">
      <w:pPr>
        <w:pStyle w:val="xxmsonormal"/>
      </w:pPr>
      <w:r>
        <w:rPr>
          <w:rFonts w:ascii="Times New Roman" w:hAnsi="Times New Roman" w:cs="Times New Roman"/>
          <w:color w:val="000000"/>
        </w:rPr>
        <w:t> </w:t>
      </w:r>
    </w:p>
    <w:p w14:paraId="2D8F0355" w14:textId="63001005" w:rsidR="008E233C" w:rsidRPr="001E7E7B" w:rsidRDefault="001E7E7B" w:rsidP="008E233C">
      <w:pPr>
        <w:pStyle w:val="NormalWeb"/>
        <w:rPr>
          <w:rFonts w:ascii="Calibri" w:hAnsi="Calibri" w:cs="Calibri"/>
          <w:sz w:val="22"/>
          <w:szCs w:val="22"/>
        </w:rPr>
      </w:pPr>
      <w:r w:rsidRPr="001E7E7B">
        <w:rPr>
          <w:rFonts w:ascii="Calibri" w:hAnsi="Calibri" w:cs="Calibri"/>
          <w:sz w:val="22"/>
          <w:szCs w:val="22"/>
        </w:rPr>
        <w:t>A</w:t>
      </w:r>
      <w:r w:rsidR="00C036D7" w:rsidRPr="001E7E7B">
        <w:rPr>
          <w:rFonts w:ascii="Calibri" w:hAnsi="Calibri" w:cs="Calibri"/>
          <w:sz w:val="22"/>
          <w:szCs w:val="22"/>
        </w:rPr>
        <w:t>r cieņu</w:t>
      </w:r>
    </w:p>
    <w:p w14:paraId="2E2158C7" w14:textId="48C0F54A" w:rsidR="00C036D7" w:rsidRPr="001E7E7B" w:rsidRDefault="00C036D7" w:rsidP="008E233C">
      <w:pPr>
        <w:pStyle w:val="NormalWeb"/>
        <w:rPr>
          <w:rFonts w:ascii="Calibri" w:hAnsi="Calibri" w:cs="Calibri"/>
          <w:sz w:val="22"/>
          <w:szCs w:val="22"/>
        </w:rPr>
      </w:pPr>
      <w:r w:rsidRPr="001E7E7B">
        <w:rPr>
          <w:rFonts w:ascii="Calibri" w:hAnsi="Calibri" w:cs="Calibri"/>
          <w:sz w:val="22"/>
          <w:szCs w:val="22"/>
        </w:rPr>
        <w:t>Nacionālais veselības dienests</w:t>
      </w:r>
    </w:p>
    <w:p w14:paraId="360CB577" w14:textId="77777777" w:rsidR="006B3BC5" w:rsidRPr="001E7E7B" w:rsidRDefault="006B3BC5" w:rsidP="00F97A82">
      <w:pPr>
        <w:rPr>
          <w:rFonts w:ascii="Calibri" w:hAnsi="Calibri" w:cs="Calibri"/>
          <w:b/>
          <w:bCs/>
        </w:rPr>
      </w:pPr>
    </w:p>
    <w:sectPr w:rsidR="006B3BC5" w:rsidRPr="001E7E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13FC"/>
    <w:multiLevelType w:val="multilevel"/>
    <w:tmpl w:val="AF606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44BE9"/>
    <w:multiLevelType w:val="multilevel"/>
    <w:tmpl w:val="FB28F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36753"/>
    <w:multiLevelType w:val="multilevel"/>
    <w:tmpl w:val="3D64B8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8F2F35"/>
    <w:multiLevelType w:val="multilevel"/>
    <w:tmpl w:val="8D34A6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B368D5"/>
    <w:multiLevelType w:val="multilevel"/>
    <w:tmpl w:val="1DCA3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D719AD"/>
    <w:multiLevelType w:val="multilevel"/>
    <w:tmpl w:val="680E3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F0AE4"/>
    <w:multiLevelType w:val="multilevel"/>
    <w:tmpl w:val="18608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9C46C6"/>
    <w:multiLevelType w:val="multilevel"/>
    <w:tmpl w:val="D4BCEC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C202A0"/>
    <w:multiLevelType w:val="multilevel"/>
    <w:tmpl w:val="DED29C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D42585"/>
    <w:multiLevelType w:val="multilevel"/>
    <w:tmpl w:val="4B543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1D1320"/>
    <w:multiLevelType w:val="multilevel"/>
    <w:tmpl w:val="D6541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696410"/>
    <w:multiLevelType w:val="multilevel"/>
    <w:tmpl w:val="EA64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6B2318"/>
    <w:multiLevelType w:val="multilevel"/>
    <w:tmpl w:val="1F84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4E3DE9"/>
    <w:multiLevelType w:val="multilevel"/>
    <w:tmpl w:val="CAD62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DD70E2"/>
    <w:multiLevelType w:val="multilevel"/>
    <w:tmpl w:val="ABE63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60007"/>
    <w:multiLevelType w:val="multilevel"/>
    <w:tmpl w:val="7DE2D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0D1C4F"/>
    <w:multiLevelType w:val="multilevel"/>
    <w:tmpl w:val="83722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516CED"/>
    <w:multiLevelType w:val="multilevel"/>
    <w:tmpl w:val="4E7E92A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3BD6453D"/>
    <w:multiLevelType w:val="multilevel"/>
    <w:tmpl w:val="9FE45FA2"/>
    <w:lvl w:ilvl="0">
      <w:start w:val="1"/>
      <w:numFmt w:val="decimal"/>
      <w:lvlText w:val="%1."/>
      <w:lvlJc w:val="left"/>
      <w:pPr>
        <w:ind w:left="927" w:hanging="360"/>
      </w:pPr>
      <w:rPr>
        <w:rFonts w:ascii="Times New Roman" w:eastAsia="Aptos" w:hAnsi="Times New Roman" w:cs="Times New Roman"/>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3F747C8C"/>
    <w:multiLevelType w:val="hybridMultilevel"/>
    <w:tmpl w:val="C9D8E7F0"/>
    <w:lvl w:ilvl="0" w:tplc="5E5C782E">
      <w:start w:val="1"/>
      <w:numFmt w:val="decimal"/>
      <w:lvlText w:val="%1."/>
      <w:lvlJc w:val="left"/>
      <w:pPr>
        <w:ind w:left="927" w:hanging="360"/>
      </w:pPr>
      <w:rPr>
        <w:rFonts w:ascii="Times New Roman" w:eastAsia="Aptos" w:hAnsi="Times New Roman" w:cs="Times New Roman"/>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0" w15:restartNumberingAfterBreak="0">
    <w:nsid w:val="412C77B6"/>
    <w:multiLevelType w:val="hybridMultilevel"/>
    <w:tmpl w:val="95BA8B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36B2C9E"/>
    <w:multiLevelType w:val="multilevel"/>
    <w:tmpl w:val="DF5AF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5601A9"/>
    <w:multiLevelType w:val="multilevel"/>
    <w:tmpl w:val="E3BEA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8843D84"/>
    <w:multiLevelType w:val="multilevel"/>
    <w:tmpl w:val="786C3E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2417C0"/>
    <w:multiLevelType w:val="multilevel"/>
    <w:tmpl w:val="92E0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223260"/>
    <w:multiLevelType w:val="multilevel"/>
    <w:tmpl w:val="91ACD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F4347B"/>
    <w:multiLevelType w:val="hybridMultilevel"/>
    <w:tmpl w:val="A7D65FAE"/>
    <w:lvl w:ilvl="0" w:tplc="183E50B6">
      <w:start w:val="1"/>
      <w:numFmt w:val="decimal"/>
      <w:lvlText w:val="%1."/>
      <w:lvlJc w:val="left"/>
      <w:pPr>
        <w:ind w:left="1287" w:hanging="360"/>
      </w:pPr>
      <w:rPr>
        <w:rFonts w:ascii="Times New Roman" w:eastAsia="Aptos" w:hAnsi="Times New Roman" w:cs="Times New Roman"/>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27" w15:restartNumberingAfterBreak="0">
    <w:nsid w:val="5C6B4032"/>
    <w:multiLevelType w:val="multilevel"/>
    <w:tmpl w:val="D8EC8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0439F6"/>
    <w:multiLevelType w:val="multilevel"/>
    <w:tmpl w:val="9696917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3B31E4E"/>
    <w:multiLevelType w:val="multilevel"/>
    <w:tmpl w:val="92EC16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005685"/>
    <w:multiLevelType w:val="hybridMultilevel"/>
    <w:tmpl w:val="1A14E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8FC62F5"/>
    <w:multiLevelType w:val="hybridMultilevel"/>
    <w:tmpl w:val="30E89BD4"/>
    <w:lvl w:ilvl="0" w:tplc="A984B7D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2" w15:restartNumberingAfterBreak="0">
    <w:nsid w:val="6C7E5B9A"/>
    <w:multiLevelType w:val="hybridMultilevel"/>
    <w:tmpl w:val="D646F1B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3" w15:restartNumberingAfterBreak="0">
    <w:nsid w:val="6E115E45"/>
    <w:multiLevelType w:val="multilevel"/>
    <w:tmpl w:val="9E407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AB68C8"/>
    <w:multiLevelType w:val="multilevel"/>
    <w:tmpl w:val="173CC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07358B"/>
    <w:multiLevelType w:val="multilevel"/>
    <w:tmpl w:val="C360C8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971BEF"/>
    <w:multiLevelType w:val="multilevel"/>
    <w:tmpl w:val="D1B6C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AA5930"/>
    <w:multiLevelType w:val="multilevel"/>
    <w:tmpl w:val="9A543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D136C4"/>
    <w:multiLevelType w:val="multilevel"/>
    <w:tmpl w:val="82C2B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B16A6D"/>
    <w:multiLevelType w:val="multilevel"/>
    <w:tmpl w:val="5254E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EB7C6C"/>
    <w:multiLevelType w:val="multilevel"/>
    <w:tmpl w:val="2220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336819">
    <w:abstractNumId w:val="24"/>
  </w:num>
  <w:num w:numId="2" w16cid:durableId="1685589679">
    <w:abstractNumId w:val="11"/>
  </w:num>
  <w:num w:numId="3" w16cid:durableId="429666376">
    <w:abstractNumId w:val="12"/>
  </w:num>
  <w:num w:numId="4" w16cid:durableId="226380773">
    <w:abstractNumId w:val="21"/>
  </w:num>
  <w:num w:numId="5" w16cid:durableId="188951204">
    <w:abstractNumId w:val="40"/>
  </w:num>
  <w:num w:numId="6" w16cid:durableId="940835991">
    <w:abstractNumId w:val="37"/>
  </w:num>
  <w:num w:numId="7" w16cid:durableId="976836930">
    <w:abstractNumId w:val="38"/>
  </w:num>
  <w:num w:numId="8" w16cid:durableId="2009358490">
    <w:abstractNumId w:val="13"/>
  </w:num>
  <w:num w:numId="9" w16cid:durableId="9281526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6084518">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869553">
    <w:abstractNumId w:val="10"/>
  </w:num>
  <w:num w:numId="12" w16cid:durableId="393040861">
    <w:abstractNumId w:val="34"/>
  </w:num>
  <w:num w:numId="13" w16cid:durableId="116685617">
    <w:abstractNumId w:val="23"/>
  </w:num>
  <w:num w:numId="14" w16cid:durableId="1515726493">
    <w:abstractNumId w:val="0"/>
  </w:num>
  <w:num w:numId="15" w16cid:durableId="1731229665">
    <w:abstractNumId w:val="1"/>
  </w:num>
  <w:num w:numId="16" w16cid:durableId="1646813356">
    <w:abstractNumId w:val="9"/>
  </w:num>
  <w:num w:numId="17" w16cid:durableId="2019499066">
    <w:abstractNumId w:val="5"/>
  </w:num>
  <w:num w:numId="18" w16cid:durableId="1699038006">
    <w:abstractNumId w:val="16"/>
  </w:num>
  <w:num w:numId="19" w16cid:durableId="2132090680">
    <w:abstractNumId w:val="6"/>
  </w:num>
  <w:num w:numId="20" w16cid:durableId="2040934203">
    <w:abstractNumId w:val="27"/>
  </w:num>
  <w:num w:numId="21" w16cid:durableId="2606446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97524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1719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7847590">
    <w:abstractNumId w:val="36"/>
  </w:num>
  <w:num w:numId="25" w16cid:durableId="43918403">
    <w:abstractNumId w:val="33"/>
  </w:num>
  <w:num w:numId="26" w16cid:durableId="2032951866">
    <w:abstractNumId w:val="30"/>
  </w:num>
  <w:num w:numId="27" w16cid:durableId="810052475">
    <w:abstractNumId w:val="35"/>
  </w:num>
  <w:num w:numId="28" w16cid:durableId="1731539411">
    <w:abstractNumId w:val="3"/>
  </w:num>
  <w:num w:numId="29" w16cid:durableId="14187574">
    <w:abstractNumId w:val="2"/>
  </w:num>
  <w:num w:numId="30" w16cid:durableId="755397201">
    <w:abstractNumId w:val="39"/>
  </w:num>
  <w:num w:numId="31" w16cid:durableId="1439376178">
    <w:abstractNumId w:val="29"/>
  </w:num>
  <w:num w:numId="32" w16cid:durableId="1899901688">
    <w:abstractNumId w:val="8"/>
  </w:num>
  <w:num w:numId="33" w16cid:durableId="1689334140">
    <w:abstractNumId w:val="4"/>
  </w:num>
  <w:num w:numId="34" w16cid:durableId="12608737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7004999">
    <w:abstractNumId w:val="20"/>
  </w:num>
  <w:num w:numId="36" w16cid:durableId="70087859">
    <w:abstractNumId w:val="32"/>
  </w:num>
  <w:num w:numId="37" w16cid:durableId="9664007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0529399">
    <w:abstractNumId w:val="15"/>
  </w:num>
  <w:num w:numId="39" w16cid:durableId="466245479">
    <w:abstractNumId w:val="20"/>
  </w:num>
  <w:num w:numId="40" w16cid:durableId="3636774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91224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46504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777727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3186251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FC"/>
    <w:rsid w:val="00006013"/>
    <w:rsid w:val="00006048"/>
    <w:rsid w:val="00012C68"/>
    <w:rsid w:val="00015225"/>
    <w:rsid w:val="000246E2"/>
    <w:rsid w:val="00027827"/>
    <w:rsid w:val="00056849"/>
    <w:rsid w:val="000574EC"/>
    <w:rsid w:val="00067F33"/>
    <w:rsid w:val="00086E16"/>
    <w:rsid w:val="00090562"/>
    <w:rsid w:val="000A38C9"/>
    <w:rsid w:val="000C2BF4"/>
    <w:rsid w:val="000E36E8"/>
    <w:rsid w:val="000F31BA"/>
    <w:rsid w:val="000F5169"/>
    <w:rsid w:val="00110FF1"/>
    <w:rsid w:val="0011537B"/>
    <w:rsid w:val="00127B69"/>
    <w:rsid w:val="00136B2D"/>
    <w:rsid w:val="001474E3"/>
    <w:rsid w:val="00151FF8"/>
    <w:rsid w:val="00164BF0"/>
    <w:rsid w:val="00165912"/>
    <w:rsid w:val="00167E2B"/>
    <w:rsid w:val="001708DA"/>
    <w:rsid w:val="00170E56"/>
    <w:rsid w:val="00174EDB"/>
    <w:rsid w:val="0017523E"/>
    <w:rsid w:val="00176E64"/>
    <w:rsid w:val="00181956"/>
    <w:rsid w:val="00192A4D"/>
    <w:rsid w:val="001947CF"/>
    <w:rsid w:val="001A181D"/>
    <w:rsid w:val="001B08DD"/>
    <w:rsid w:val="001B2522"/>
    <w:rsid w:val="001C0416"/>
    <w:rsid w:val="001C0CFA"/>
    <w:rsid w:val="001E7E7B"/>
    <w:rsid w:val="002002B8"/>
    <w:rsid w:val="002076D5"/>
    <w:rsid w:val="002079B8"/>
    <w:rsid w:val="00213A90"/>
    <w:rsid w:val="0024684E"/>
    <w:rsid w:val="002518A7"/>
    <w:rsid w:val="0025686F"/>
    <w:rsid w:val="0026231B"/>
    <w:rsid w:val="002933EF"/>
    <w:rsid w:val="002A4319"/>
    <w:rsid w:val="002A6C09"/>
    <w:rsid w:val="002B307D"/>
    <w:rsid w:val="002C2072"/>
    <w:rsid w:val="002D22F0"/>
    <w:rsid w:val="002E30AB"/>
    <w:rsid w:val="00315C16"/>
    <w:rsid w:val="00335A97"/>
    <w:rsid w:val="00355B0A"/>
    <w:rsid w:val="00360C13"/>
    <w:rsid w:val="003626D8"/>
    <w:rsid w:val="0037436E"/>
    <w:rsid w:val="00380B19"/>
    <w:rsid w:val="00380EC9"/>
    <w:rsid w:val="0038129A"/>
    <w:rsid w:val="003B3773"/>
    <w:rsid w:val="003D3203"/>
    <w:rsid w:val="003D763A"/>
    <w:rsid w:val="003E7716"/>
    <w:rsid w:val="0040337D"/>
    <w:rsid w:val="00436C41"/>
    <w:rsid w:val="0044661B"/>
    <w:rsid w:val="00446DF2"/>
    <w:rsid w:val="00452DA8"/>
    <w:rsid w:val="00461ABC"/>
    <w:rsid w:val="004623C4"/>
    <w:rsid w:val="0047023F"/>
    <w:rsid w:val="00470E8B"/>
    <w:rsid w:val="0047431D"/>
    <w:rsid w:val="004964D8"/>
    <w:rsid w:val="004A5F86"/>
    <w:rsid w:val="004B2B05"/>
    <w:rsid w:val="004B3176"/>
    <w:rsid w:val="004C0EC3"/>
    <w:rsid w:val="004C2B7C"/>
    <w:rsid w:val="004D419A"/>
    <w:rsid w:val="004E444F"/>
    <w:rsid w:val="004F7A6A"/>
    <w:rsid w:val="0050452F"/>
    <w:rsid w:val="005056C8"/>
    <w:rsid w:val="0050600B"/>
    <w:rsid w:val="00507F41"/>
    <w:rsid w:val="00513F0D"/>
    <w:rsid w:val="00517376"/>
    <w:rsid w:val="005173F3"/>
    <w:rsid w:val="005243B4"/>
    <w:rsid w:val="005247CE"/>
    <w:rsid w:val="00533EC7"/>
    <w:rsid w:val="00542BAD"/>
    <w:rsid w:val="005818D5"/>
    <w:rsid w:val="005925F6"/>
    <w:rsid w:val="005A0A07"/>
    <w:rsid w:val="005B069C"/>
    <w:rsid w:val="005B6751"/>
    <w:rsid w:val="005C35A9"/>
    <w:rsid w:val="005C79B5"/>
    <w:rsid w:val="005E7211"/>
    <w:rsid w:val="005F20E5"/>
    <w:rsid w:val="00613780"/>
    <w:rsid w:val="00622A02"/>
    <w:rsid w:val="00627627"/>
    <w:rsid w:val="00645FBD"/>
    <w:rsid w:val="00652E64"/>
    <w:rsid w:val="0068728D"/>
    <w:rsid w:val="006A5164"/>
    <w:rsid w:val="006A5EB9"/>
    <w:rsid w:val="006A6B36"/>
    <w:rsid w:val="006A77D2"/>
    <w:rsid w:val="006B3BC5"/>
    <w:rsid w:val="006C0A79"/>
    <w:rsid w:val="00712946"/>
    <w:rsid w:val="00721048"/>
    <w:rsid w:val="007314AA"/>
    <w:rsid w:val="00751322"/>
    <w:rsid w:val="00756685"/>
    <w:rsid w:val="0075731E"/>
    <w:rsid w:val="007A0FFA"/>
    <w:rsid w:val="007D427E"/>
    <w:rsid w:val="007F6BBA"/>
    <w:rsid w:val="008175E0"/>
    <w:rsid w:val="008274A2"/>
    <w:rsid w:val="0084141B"/>
    <w:rsid w:val="00846D95"/>
    <w:rsid w:val="00847171"/>
    <w:rsid w:val="00856AC6"/>
    <w:rsid w:val="00861302"/>
    <w:rsid w:val="008640A8"/>
    <w:rsid w:val="0087084C"/>
    <w:rsid w:val="00871FFD"/>
    <w:rsid w:val="00872D1E"/>
    <w:rsid w:val="00874214"/>
    <w:rsid w:val="008D2456"/>
    <w:rsid w:val="008D3511"/>
    <w:rsid w:val="008D6BD3"/>
    <w:rsid w:val="008E233C"/>
    <w:rsid w:val="008E7079"/>
    <w:rsid w:val="00903238"/>
    <w:rsid w:val="00914225"/>
    <w:rsid w:val="009152D0"/>
    <w:rsid w:val="00920C7D"/>
    <w:rsid w:val="0092641B"/>
    <w:rsid w:val="0095421D"/>
    <w:rsid w:val="009624AE"/>
    <w:rsid w:val="0097280E"/>
    <w:rsid w:val="0097747B"/>
    <w:rsid w:val="0099272D"/>
    <w:rsid w:val="00992956"/>
    <w:rsid w:val="009C571C"/>
    <w:rsid w:val="009D618C"/>
    <w:rsid w:val="009F4207"/>
    <w:rsid w:val="009F6F44"/>
    <w:rsid w:val="00A06FB7"/>
    <w:rsid w:val="00A07E36"/>
    <w:rsid w:val="00A34A25"/>
    <w:rsid w:val="00A35EB2"/>
    <w:rsid w:val="00A40A90"/>
    <w:rsid w:val="00A47190"/>
    <w:rsid w:val="00A70919"/>
    <w:rsid w:val="00A712D2"/>
    <w:rsid w:val="00A76C9A"/>
    <w:rsid w:val="00A82B27"/>
    <w:rsid w:val="00A91842"/>
    <w:rsid w:val="00AA1155"/>
    <w:rsid w:val="00AA658A"/>
    <w:rsid w:val="00AC32E2"/>
    <w:rsid w:val="00AC64CE"/>
    <w:rsid w:val="00AC700A"/>
    <w:rsid w:val="00AD4932"/>
    <w:rsid w:val="00AD57ED"/>
    <w:rsid w:val="00B05F68"/>
    <w:rsid w:val="00B065BF"/>
    <w:rsid w:val="00B10C2D"/>
    <w:rsid w:val="00B17C76"/>
    <w:rsid w:val="00B27D54"/>
    <w:rsid w:val="00B31038"/>
    <w:rsid w:val="00B35FA4"/>
    <w:rsid w:val="00B42676"/>
    <w:rsid w:val="00B52885"/>
    <w:rsid w:val="00B57E1F"/>
    <w:rsid w:val="00B86D1B"/>
    <w:rsid w:val="00B87FA5"/>
    <w:rsid w:val="00B94B12"/>
    <w:rsid w:val="00BB4B45"/>
    <w:rsid w:val="00BC1DA5"/>
    <w:rsid w:val="00BE4953"/>
    <w:rsid w:val="00BF4050"/>
    <w:rsid w:val="00BF5938"/>
    <w:rsid w:val="00C036D7"/>
    <w:rsid w:val="00C04DD2"/>
    <w:rsid w:val="00C06DC6"/>
    <w:rsid w:val="00C10DFB"/>
    <w:rsid w:val="00C12701"/>
    <w:rsid w:val="00C15CD5"/>
    <w:rsid w:val="00C34CC1"/>
    <w:rsid w:val="00C56C93"/>
    <w:rsid w:val="00C578FC"/>
    <w:rsid w:val="00C67F3F"/>
    <w:rsid w:val="00C70592"/>
    <w:rsid w:val="00C72897"/>
    <w:rsid w:val="00C8140B"/>
    <w:rsid w:val="00C82FF0"/>
    <w:rsid w:val="00CA54EE"/>
    <w:rsid w:val="00CB0293"/>
    <w:rsid w:val="00CB2D83"/>
    <w:rsid w:val="00CB52DD"/>
    <w:rsid w:val="00CC3753"/>
    <w:rsid w:val="00CD1B60"/>
    <w:rsid w:val="00CD7100"/>
    <w:rsid w:val="00CE78BE"/>
    <w:rsid w:val="00CF3EFD"/>
    <w:rsid w:val="00D05A9B"/>
    <w:rsid w:val="00D20BEC"/>
    <w:rsid w:val="00D252D5"/>
    <w:rsid w:val="00D32332"/>
    <w:rsid w:val="00D45A4A"/>
    <w:rsid w:val="00D461B3"/>
    <w:rsid w:val="00D47FF1"/>
    <w:rsid w:val="00D753D8"/>
    <w:rsid w:val="00D93D06"/>
    <w:rsid w:val="00D95CD7"/>
    <w:rsid w:val="00DA2B92"/>
    <w:rsid w:val="00DB19FC"/>
    <w:rsid w:val="00DB1AC7"/>
    <w:rsid w:val="00DB295A"/>
    <w:rsid w:val="00DB6AE8"/>
    <w:rsid w:val="00DE0482"/>
    <w:rsid w:val="00DE1610"/>
    <w:rsid w:val="00E03537"/>
    <w:rsid w:val="00E05D89"/>
    <w:rsid w:val="00E07FE3"/>
    <w:rsid w:val="00E113ED"/>
    <w:rsid w:val="00E20AFC"/>
    <w:rsid w:val="00E26C3E"/>
    <w:rsid w:val="00E370F9"/>
    <w:rsid w:val="00E46139"/>
    <w:rsid w:val="00E72EA6"/>
    <w:rsid w:val="00E762C8"/>
    <w:rsid w:val="00E91848"/>
    <w:rsid w:val="00E970ED"/>
    <w:rsid w:val="00EA309A"/>
    <w:rsid w:val="00EA5A55"/>
    <w:rsid w:val="00EE7723"/>
    <w:rsid w:val="00EF4D7A"/>
    <w:rsid w:val="00F008CB"/>
    <w:rsid w:val="00F01420"/>
    <w:rsid w:val="00F048AD"/>
    <w:rsid w:val="00F20E6E"/>
    <w:rsid w:val="00F2489D"/>
    <w:rsid w:val="00F45D9A"/>
    <w:rsid w:val="00F460DD"/>
    <w:rsid w:val="00F555AF"/>
    <w:rsid w:val="00F60303"/>
    <w:rsid w:val="00F65C6D"/>
    <w:rsid w:val="00F82831"/>
    <w:rsid w:val="00F87339"/>
    <w:rsid w:val="00F97A82"/>
    <w:rsid w:val="00FA5A27"/>
    <w:rsid w:val="00FB01BB"/>
    <w:rsid w:val="00FB16C8"/>
    <w:rsid w:val="00FB3E2D"/>
    <w:rsid w:val="00FB606D"/>
    <w:rsid w:val="00FD4502"/>
    <w:rsid w:val="00FE2EF5"/>
    <w:rsid w:val="00FE6D6E"/>
    <w:rsid w:val="00FE71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0DD4"/>
  <w15:chartTrackingRefBased/>
  <w15:docId w15:val="{9B85492F-A796-41CA-81DF-0FB6AB37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9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9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9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9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9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9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9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9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9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9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9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9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9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9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9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9FC"/>
    <w:rPr>
      <w:rFonts w:eastAsiaTheme="majorEastAsia" w:cstheme="majorBidi"/>
      <w:color w:val="272727" w:themeColor="text1" w:themeTint="D8"/>
    </w:rPr>
  </w:style>
  <w:style w:type="paragraph" w:styleId="Title">
    <w:name w:val="Title"/>
    <w:basedOn w:val="Normal"/>
    <w:next w:val="Normal"/>
    <w:link w:val="TitleChar"/>
    <w:uiPriority w:val="10"/>
    <w:qFormat/>
    <w:rsid w:val="00DB1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9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9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9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9FC"/>
    <w:pPr>
      <w:spacing w:before="160"/>
      <w:jc w:val="center"/>
    </w:pPr>
    <w:rPr>
      <w:i/>
      <w:iCs/>
      <w:color w:val="404040" w:themeColor="text1" w:themeTint="BF"/>
    </w:rPr>
  </w:style>
  <w:style w:type="character" w:customStyle="1" w:styleId="QuoteChar">
    <w:name w:val="Quote Char"/>
    <w:basedOn w:val="DefaultParagraphFont"/>
    <w:link w:val="Quote"/>
    <w:uiPriority w:val="29"/>
    <w:rsid w:val="00DB19FC"/>
    <w:rPr>
      <w:i/>
      <w:iCs/>
      <w:color w:val="404040" w:themeColor="text1" w:themeTint="BF"/>
    </w:rPr>
  </w:style>
  <w:style w:type="paragraph" w:styleId="ListParagraph">
    <w:name w:val="List Paragraph"/>
    <w:basedOn w:val="Normal"/>
    <w:uiPriority w:val="34"/>
    <w:qFormat/>
    <w:rsid w:val="00DB19FC"/>
    <w:pPr>
      <w:ind w:left="720"/>
      <w:contextualSpacing/>
    </w:pPr>
  </w:style>
  <w:style w:type="character" w:styleId="IntenseEmphasis">
    <w:name w:val="Intense Emphasis"/>
    <w:basedOn w:val="DefaultParagraphFont"/>
    <w:uiPriority w:val="21"/>
    <w:qFormat/>
    <w:rsid w:val="00DB19FC"/>
    <w:rPr>
      <w:i/>
      <w:iCs/>
      <w:color w:val="0F4761" w:themeColor="accent1" w:themeShade="BF"/>
    </w:rPr>
  </w:style>
  <w:style w:type="paragraph" w:styleId="IntenseQuote">
    <w:name w:val="Intense Quote"/>
    <w:basedOn w:val="Normal"/>
    <w:next w:val="Normal"/>
    <w:link w:val="IntenseQuoteChar"/>
    <w:uiPriority w:val="30"/>
    <w:qFormat/>
    <w:rsid w:val="00DB1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9FC"/>
    <w:rPr>
      <w:i/>
      <w:iCs/>
      <w:color w:val="0F4761" w:themeColor="accent1" w:themeShade="BF"/>
    </w:rPr>
  </w:style>
  <w:style w:type="character" w:styleId="IntenseReference">
    <w:name w:val="Intense Reference"/>
    <w:basedOn w:val="DefaultParagraphFont"/>
    <w:uiPriority w:val="32"/>
    <w:qFormat/>
    <w:rsid w:val="00DB19FC"/>
    <w:rPr>
      <w:b/>
      <w:bCs/>
      <w:smallCaps/>
      <w:color w:val="0F4761" w:themeColor="accent1" w:themeShade="BF"/>
      <w:spacing w:val="5"/>
    </w:rPr>
  </w:style>
  <w:style w:type="character" w:styleId="Hyperlink">
    <w:name w:val="Hyperlink"/>
    <w:basedOn w:val="DefaultParagraphFont"/>
    <w:uiPriority w:val="99"/>
    <w:unhideWhenUsed/>
    <w:rsid w:val="00DB19FC"/>
    <w:rPr>
      <w:color w:val="467886" w:themeColor="hyperlink"/>
      <w:u w:val="single"/>
    </w:rPr>
  </w:style>
  <w:style w:type="character" w:styleId="UnresolvedMention">
    <w:name w:val="Unresolved Mention"/>
    <w:basedOn w:val="DefaultParagraphFont"/>
    <w:uiPriority w:val="99"/>
    <w:semiHidden/>
    <w:unhideWhenUsed/>
    <w:rsid w:val="00DB19FC"/>
    <w:rPr>
      <w:color w:val="605E5C"/>
      <w:shd w:val="clear" w:color="auto" w:fill="E1DFDD"/>
    </w:rPr>
  </w:style>
  <w:style w:type="paragraph" w:styleId="Header">
    <w:name w:val="header"/>
    <w:basedOn w:val="Normal"/>
    <w:link w:val="HeaderChar"/>
    <w:rsid w:val="000F5169"/>
    <w:pPr>
      <w:tabs>
        <w:tab w:val="center" w:pos="4320"/>
        <w:tab w:val="right" w:pos="8640"/>
      </w:tabs>
      <w:spacing w:after="0" w:line="240" w:lineRule="auto"/>
    </w:pPr>
    <w:rPr>
      <w:rFonts w:ascii="Arial" w:eastAsia="Times New Roman" w:hAnsi="Arial" w:cs="Times New Roman"/>
      <w:kern w:val="0"/>
      <w:sz w:val="24"/>
      <w:szCs w:val="20"/>
      <w14:ligatures w14:val="none"/>
    </w:rPr>
  </w:style>
  <w:style w:type="character" w:customStyle="1" w:styleId="HeaderChar">
    <w:name w:val="Header Char"/>
    <w:basedOn w:val="DefaultParagraphFont"/>
    <w:link w:val="Header"/>
    <w:rsid w:val="000F5169"/>
    <w:rPr>
      <w:rFonts w:ascii="Arial" w:eastAsia="Times New Roman" w:hAnsi="Arial" w:cs="Times New Roman"/>
      <w:kern w:val="0"/>
      <w:sz w:val="24"/>
      <w:szCs w:val="20"/>
      <w14:ligatures w14:val="none"/>
    </w:rPr>
  </w:style>
  <w:style w:type="paragraph" w:customStyle="1" w:styleId="elementtoproof">
    <w:name w:val="elementtoproof"/>
    <w:basedOn w:val="Normal"/>
    <w:uiPriority w:val="99"/>
    <w:rsid w:val="00DB295A"/>
    <w:pPr>
      <w:spacing w:after="0" w:line="240" w:lineRule="auto"/>
    </w:pPr>
    <w:rPr>
      <w:rFonts w:ascii="Aptos" w:hAnsi="Aptos" w:cs="Aptos"/>
      <w:kern w:val="0"/>
      <w:sz w:val="24"/>
      <w:szCs w:val="24"/>
      <w:lang w:eastAsia="lv-LV"/>
      <w14:ligatures w14:val="none"/>
    </w:rPr>
  </w:style>
  <w:style w:type="paragraph" w:customStyle="1" w:styleId="xmsonormal">
    <w:name w:val="x_msonormal"/>
    <w:basedOn w:val="Normal"/>
    <w:rsid w:val="0050452F"/>
    <w:pPr>
      <w:spacing w:after="0" w:line="240" w:lineRule="auto"/>
    </w:pPr>
    <w:rPr>
      <w:rFonts w:ascii="Aptos" w:hAnsi="Aptos" w:cs="Aptos"/>
      <w:kern w:val="0"/>
      <w:sz w:val="24"/>
      <w:szCs w:val="24"/>
      <w:lang w:eastAsia="lv-LV"/>
      <w14:ligatures w14:val="none"/>
    </w:rPr>
  </w:style>
  <w:style w:type="paragraph" w:customStyle="1" w:styleId="xxparagraph">
    <w:name w:val="x_x_paragraph"/>
    <w:basedOn w:val="Normal"/>
    <w:rsid w:val="00DE1610"/>
    <w:pPr>
      <w:spacing w:before="100" w:beforeAutospacing="1" w:after="100" w:afterAutospacing="1" w:line="240" w:lineRule="auto"/>
    </w:pPr>
    <w:rPr>
      <w:rFonts w:ascii="Aptos" w:hAnsi="Aptos" w:cs="Aptos"/>
      <w:kern w:val="0"/>
      <w:sz w:val="24"/>
      <w:szCs w:val="24"/>
      <w:lang w:eastAsia="lv-LV"/>
      <w14:ligatures w14:val="none"/>
    </w:rPr>
  </w:style>
  <w:style w:type="paragraph" w:customStyle="1" w:styleId="elementtoproof1">
    <w:name w:val="elementtoproof1"/>
    <w:basedOn w:val="Normal"/>
    <w:rsid w:val="00E03537"/>
    <w:pPr>
      <w:spacing w:after="0" w:line="240" w:lineRule="auto"/>
    </w:pPr>
    <w:rPr>
      <w:rFonts w:ascii="Aptos" w:hAnsi="Aptos" w:cs="Aptos"/>
      <w:kern w:val="0"/>
      <w:sz w:val="24"/>
      <w:szCs w:val="24"/>
      <w:lang w:eastAsia="lv-LV"/>
      <w14:ligatures w14:val="none"/>
    </w:rPr>
  </w:style>
  <w:style w:type="character" w:customStyle="1" w:styleId="xelementtoproof">
    <w:name w:val="x_elementtoproof"/>
    <w:basedOn w:val="DefaultParagraphFont"/>
    <w:rsid w:val="00470E8B"/>
  </w:style>
  <w:style w:type="paragraph" w:styleId="NormalWeb">
    <w:name w:val="Normal (Web)"/>
    <w:basedOn w:val="Normal"/>
    <w:uiPriority w:val="99"/>
    <w:unhideWhenUsed/>
    <w:rsid w:val="00A47190"/>
    <w:pPr>
      <w:spacing w:before="100" w:beforeAutospacing="1" w:after="100" w:afterAutospacing="1" w:line="240" w:lineRule="auto"/>
    </w:pPr>
    <w:rPr>
      <w:rFonts w:ascii="Aptos" w:hAnsi="Aptos" w:cs="Aptos"/>
      <w:kern w:val="0"/>
      <w:sz w:val="24"/>
      <w:szCs w:val="24"/>
      <w:lang w:eastAsia="lv-LV"/>
      <w14:ligatures w14:val="none"/>
    </w:rPr>
  </w:style>
  <w:style w:type="character" w:customStyle="1" w:styleId="normaltextrun">
    <w:name w:val="normaltextrun"/>
    <w:basedOn w:val="DefaultParagraphFont"/>
    <w:rsid w:val="00006048"/>
  </w:style>
  <w:style w:type="character" w:customStyle="1" w:styleId="xme-email-text">
    <w:name w:val="x_me-email-text"/>
    <w:basedOn w:val="DefaultParagraphFont"/>
    <w:rsid w:val="0084141B"/>
  </w:style>
  <w:style w:type="character" w:customStyle="1" w:styleId="xme-email-text-secondary">
    <w:name w:val="x_me-email-text-secondary"/>
    <w:basedOn w:val="DefaultParagraphFont"/>
    <w:rsid w:val="0084141B"/>
  </w:style>
  <w:style w:type="character" w:styleId="SmartLink">
    <w:name w:val="Smart Link"/>
    <w:basedOn w:val="DefaultParagraphFont"/>
    <w:uiPriority w:val="99"/>
    <w:semiHidden/>
    <w:unhideWhenUsed/>
    <w:rsid w:val="00A40A90"/>
    <w:rPr>
      <w:color w:val="0000FF"/>
      <w:u w:val="single"/>
      <w:shd w:val="clear" w:color="auto" w:fill="F3F2F1"/>
    </w:rPr>
  </w:style>
  <w:style w:type="paragraph" w:customStyle="1" w:styleId="xparagraph">
    <w:name w:val="x_paragraph"/>
    <w:basedOn w:val="Normal"/>
    <w:rsid w:val="005247CE"/>
    <w:pPr>
      <w:spacing w:before="100" w:beforeAutospacing="1" w:after="100" w:afterAutospacing="1" w:line="240" w:lineRule="auto"/>
    </w:pPr>
    <w:rPr>
      <w:rFonts w:ascii="Aptos" w:hAnsi="Aptos" w:cs="Aptos"/>
      <w:kern w:val="0"/>
      <w:sz w:val="24"/>
      <w:szCs w:val="24"/>
      <w:lang w:eastAsia="lv-LV"/>
      <w14:ligatures w14:val="none"/>
    </w:rPr>
  </w:style>
  <w:style w:type="character" w:customStyle="1" w:styleId="xnormaltextrun">
    <w:name w:val="x_normaltextrun"/>
    <w:basedOn w:val="DefaultParagraphFont"/>
    <w:rsid w:val="005247CE"/>
  </w:style>
  <w:style w:type="character" w:customStyle="1" w:styleId="xeop">
    <w:name w:val="x_eop"/>
    <w:basedOn w:val="DefaultParagraphFont"/>
    <w:rsid w:val="005247CE"/>
  </w:style>
  <w:style w:type="character" w:customStyle="1" w:styleId="me-email-text">
    <w:name w:val="me-email-text"/>
    <w:basedOn w:val="DefaultParagraphFont"/>
    <w:rsid w:val="008E233C"/>
  </w:style>
  <w:style w:type="character" w:customStyle="1" w:styleId="me-email-text-secondary">
    <w:name w:val="me-email-text-secondary"/>
    <w:basedOn w:val="DefaultParagraphFont"/>
    <w:rsid w:val="008E233C"/>
  </w:style>
  <w:style w:type="paragraph" w:customStyle="1" w:styleId="xxmsonormal">
    <w:name w:val="x_xmsonormal"/>
    <w:basedOn w:val="Normal"/>
    <w:rsid w:val="001947CF"/>
    <w:pPr>
      <w:spacing w:after="0" w:line="240" w:lineRule="auto"/>
    </w:pPr>
    <w:rPr>
      <w:rFonts w:ascii="Aptos" w:hAnsi="Aptos" w:cs="Aptos"/>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D12C4.2059F80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rveymonkey.com/r/RSU_promocijasdarbszidisana" TargetMode="External"/><Relationship Id="rId11" Type="http://schemas.openxmlformats.org/officeDocument/2006/relationships/theme" Target="theme/theme1.xml"/><Relationship Id="rId5" Type="http://schemas.openxmlformats.org/officeDocument/2006/relationships/hyperlink" Target="https://www.vmnvd.gov.lv/lv/jaunums/no-2026-gada-1-julija-uzsakts-pilotprojekts-vecmates-majas-vizit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ekaterina.kozacenko@rsu.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2</Pages>
  <Words>1587</Words>
  <Characters>905</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Vineta Leincena</cp:lastModifiedBy>
  <cp:revision>88</cp:revision>
  <dcterms:created xsi:type="dcterms:W3CDTF">2026-03-16T10:27:00Z</dcterms:created>
  <dcterms:modified xsi:type="dcterms:W3CDTF">2026-07-13T09:43:00Z</dcterms:modified>
</cp:coreProperties>
</file>