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8E6" w:rsidRPr="00475F47" w:rsidRDefault="000468E6" w:rsidP="007036C7">
      <w:pPr>
        <w:pStyle w:val="tvhtml"/>
        <w:tabs>
          <w:tab w:val="left" w:pos="190"/>
          <w:tab w:val="center" w:pos="7852"/>
        </w:tabs>
        <w:spacing w:before="0" w:beforeAutospacing="0" w:after="40" w:afterAutospacing="0"/>
        <w:rPr>
          <w:rFonts w:ascii="Cambria" w:eastAsiaTheme="minorHAnsi" w:hAnsi="Cambria" w:cstheme="minorBidi"/>
          <w:b/>
          <w:color w:val="8B362D"/>
          <w:sz w:val="17"/>
          <w:szCs w:val="17"/>
          <w:lang w:eastAsia="en-US"/>
        </w:rPr>
      </w:pPr>
      <w:r w:rsidRPr="00475F47">
        <w:rPr>
          <w:rFonts w:ascii="Cambria" w:eastAsiaTheme="minorHAnsi" w:hAnsi="Cambria" w:cstheme="minorHAnsi"/>
          <w:b/>
          <w:color w:val="8B362D"/>
          <w:sz w:val="17"/>
          <w:szCs w:val="17"/>
          <w:lang w:eastAsia="en-US"/>
        </w:rPr>
        <w:t>MATERIĀLS</w:t>
      </w:r>
      <w:r w:rsidRPr="00475F47">
        <w:rPr>
          <w:rFonts w:ascii="Cambria" w:eastAsiaTheme="minorHAnsi" w:hAnsi="Cambria" w:cstheme="minorBidi"/>
          <w:b/>
          <w:color w:val="8B362D"/>
          <w:sz w:val="17"/>
          <w:szCs w:val="17"/>
          <w:lang w:eastAsia="en-US"/>
        </w:rPr>
        <w:t xml:space="preserve"> NR. 3.</w:t>
      </w:r>
    </w:p>
    <w:p w:rsidR="00D34D84" w:rsidRPr="00475F47" w:rsidRDefault="00D34D84" w:rsidP="000468E6">
      <w:pPr>
        <w:pStyle w:val="tvhtml"/>
        <w:tabs>
          <w:tab w:val="left" w:pos="190"/>
          <w:tab w:val="center" w:pos="7852"/>
        </w:tabs>
        <w:spacing w:before="0" w:beforeAutospacing="0" w:after="40" w:afterAutospacing="0"/>
        <w:jc w:val="center"/>
        <w:rPr>
          <w:rFonts w:asciiTheme="minorHAnsi" w:hAnsiTheme="minorHAnsi"/>
          <w:b/>
          <w:sz w:val="22"/>
          <w:szCs w:val="22"/>
        </w:rPr>
      </w:pPr>
      <w:r w:rsidRPr="00475F47">
        <w:rPr>
          <w:rFonts w:ascii="Cambria" w:eastAsiaTheme="minorHAnsi" w:hAnsi="Cambria" w:cstheme="minorBidi"/>
          <w:b/>
          <w:sz w:val="22"/>
          <w:szCs w:val="22"/>
          <w:lang w:eastAsia="en-US"/>
        </w:rPr>
        <w:t>RĪCĪBA SIRDS UN ASINSVADU SLIMĪBU DINAMISKĀS NOVĒROŠANAS IETVAROS</w:t>
      </w:r>
      <w:r w:rsidR="00981B7D">
        <w:rPr>
          <w:rFonts w:ascii="Cambria" w:eastAsiaTheme="minorHAnsi" w:hAnsi="Cambria" w:cstheme="minorBidi"/>
          <w:b/>
          <w:sz w:val="22"/>
          <w:szCs w:val="22"/>
          <w:lang w:eastAsia="en-US"/>
        </w:rPr>
        <w:t>*</w:t>
      </w:r>
    </w:p>
    <w:p w:rsidR="005740E2" w:rsidRDefault="00CF15F2" w:rsidP="000468E6">
      <w:pPr>
        <w:spacing w:after="0" w:line="240" w:lineRule="auto"/>
        <w:jc w:val="center"/>
        <w:rPr>
          <w:rFonts w:ascii="Cambria" w:hAnsi="Cambria"/>
          <w:b/>
        </w:rPr>
      </w:pPr>
      <w:r w:rsidRPr="00475F47">
        <w:rPr>
          <w:rFonts w:ascii="Cambria" w:hAnsi="Cambria"/>
          <w:b/>
        </w:rPr>
        <w:t>(ikdienas lietošanai ārsta praksē)</w:t>
      </w:r>
      <w:r w:rsidR="00981B7D">
        <w:rPr>
          <w:rFonts w:ascii="Cambria" w:hAnsi="Cambria"/>
          <w:b/>
        </w:rPr>
        <w:t xml:space="preserve"> </w:t>
      </w:r>
    </w:p>
    <w:p w:rsidR="00981B7D" w:rsidRPr="00981B7D" w:rsidRDefault="00981B7D" w:rsidP="000468E6">
      <w:pPr>
        <w:spacing w:after="0" w:line="240" w:lineRule="auto"/>
        <w:jc w:val="center"/>
        <w:rPr>
          <w:rFonts w:ascii="Cambria" w:hAnsi="Cambria"/>
          <w:b/>
          <w:sz w:val="4"/>
          <w:szCs w:val="4"/>
        </w:rPr>
      </w:pPr>
    </w:p>
    <w:p w:rsidR="00981B7D" w:rsidRPr="00981B7D" w:rsidRDefault="00981B7D" w:rsidP="00981B7D">
      <w:pPr>
        <w:tabs>
          <w:tab w:val="left" w:pos="12474"/>
        </w:tabs>
        <w:spacing w:after="0" w:line="240" w:lineRule="auto"/>
        <w:ind w:left="3261" w:right="3371"/>
        <w:jc w:val="center"/>
        <w:rPr>
          <w:rFonts w:ascii="Cambria" w:hAnsi="Cambria"/>
          <w:sz w:val="16"/>
          <w:szCs w:val="16"/>
        </w:rPr>
      </w:pPr>
      <w:r w:rsidRPr="00981B7D">
        <w:rPr>
          <w:rFonts w:ascii="Cambria" w:hAnsi="Cambria"/>
          <w:sz w:val="16"/>
          <w:szCs w:val="16"/>
        </w:rPr>
        <w:t>*Pēc noteiktās atkārtotās sirds un asinsvadu slimību riska grupas ģimenes ārsts veic pacienta sirds un asinsvadu veselības stāvokļa uzraudzību līdz pacients ir sasniedzis nākamo sirds un asinsvadu slimību riska noteikšanas vecuma grupu</w:t>
      </w:r>
    </w:p>
    <w:p w:rsidR="004A6F6E" w:rsidRPr="00981B7D" w:rsidRDefault="004A6F6E" w:rsidP="004A6F6E">
      <w:pPr>
        <w:spacing w:after="0" w:line="240" w:lineRule="auto"/>
        <w:jc w:val="center"/>
        <w:rPr>
          <w:rFonts w:ascii="Cambria" w:hAnsi="Cambria"/>
          <w:b/>
          <w:sz w:val="8"/>
          <w:szCs w:val="8"/>
        </w:rPr>
      </w:pPr>
    </w:p>
    <w:tbl>
      <w:tblPr>
        <w:tblStyle w:val="TableGrid"/>
        <w:tblW w:w="15588" w:type="dxa"/>
        <w:jc w:val="center"/>
        <w:tblBorders>
          <w:top w:val="dashSmallGap" w:sz="4" w:space="0" w:color="767171" w:themeColor="background2" w:themeShade="80"/>
          <w:left w:val="dashSmallGap" w:sz="4" w:space="0" w:color="767171" w:themeColor="background2" w:themeShade="80"/>
          <w:bottom w:val="dashSmallGap" w:sz="4" w:space="0" w:color="767171" w:themeColor="background2" w:themeShade="80"/>
          <w:right w:val="dashSmallGap" w:sz="4" w:space="0" w:color="767171" w:themeColor="background2" w:themeShade="80"/>
          <w:insideH w:val="dashSmallGap" w:sz="4" w:space="0" w:color="767171" w:themeColor="background2" w:themeShade="80"/>
          <w:insideV w:val="dashSmallGap" w:sz="4" w:space="0" w:color="767171" w:themeColor="background2" w:themeShade="80"/>
        </w:tblBorders>
        <w:tblLook w:val="04A0" w:firstRow="1" w:lastRow="0" w:firstColumn="1" w:lastColumn="0" w:noHBand="0" w:noVBand="1"/>
      </w:tblPr>
      <w:tblGrid>
        <w:gridCol w:w="5098"/>
        <w:gridCol w:w="10490"/>
      </w:tblGrid>
      <w:tr w:rsidR="005740E2" w:rsidRPr="004A6F6E" w:rsidTr="009A02CE">
        <w:trPr>
          <w:trHeight w:val="525"/>
          <w:jc w:val="center"/>
        </w:trPr>
        <w:tc>
          <w:tcPr>
            <w:tcW w:w="15588" w:type="dxa"/>
            <w:gridSpan w:val="2"/>
            <w:shd w:val="clear" w:color="auto" w:fill="8B362D"/>
          </w:tcPr>
          <w:p w:rsidR="00FA5700" w:rsidRPr="008108BC" w:rsidRDefault="00FA5700" w:rsidP="00C321F1">
            <w:pPr>
              <w:shd w:val="clear" w:color="auto" w:fill="8B362D"/>
              <w:jc w:val="center"/>
              <w:rPr>
                <w:rFonts w:ascii="Cambria" w:hAnsi="Cambria" w:cstheme="minorHAnsi"/>
                <w:b/>
                <w:color w:val="FFFFFF" w:themeColor="background1"/>
                <w:sz w:val="10"/>
                <w:szCs w:val="10"/>
              </w:rPr>
            </w:pPr>
          </w:p>
          <w:p w:rsidR="005740E2" w:rsidRDefault="005740E2" w:rsidP="00A007E3">
            <w:pPr>
              <w:shd w:val="clear" w:color="auto" w:fill="8B362D"/>
              <w:tabs>
                <w:tab w:val="center" w:pos="7686"/>
                <w:tab w:val="left" w:pos="9509"/>
              </w:tabs>
              <w:jc w:val="center"/>
              <w:rPr>
                <w:rFonts w:ascii="Cambria" w:hAnsi="Cambria" w:cstheme="minorHAnsi"/>
                <w:b/>
                <w:color w:val="FFFFFF" w:themeColor="background1"/>
                <w:sz w:val="18"/>
                <w:szCs w:val="18"/>
              </w:rPr>
            </w:pPr>
            <w:r w:rsidRPr="004A6F6E">
              <w:rPr>
                <w:rFonts w:ascii="Cambria" w:hAnsi="Cambria" w:cstheme="minorHAnsi"/>
                <w:b/>
                <w:color w:val="FFFFFF" w:themeColor="background1"/>
                <w:sz w:val="18"/>
                <w:szCs w:val="18"/>
              </w:rPr>
              <w:t>ZEMS RISKS (SCORE &lt;</w:t>
            </w:r>
            <w:r w:rsidR="00845521">
              <w:rPr>
                <w:rFonts w:ascii="Cambria" w:hAnsi="Cambria" w:cstheme="minorHAnsi"/>
                <w:b/>
                <w:color w:val="FFFFFF" w:themeColor="background1"/>
                <w:sz w:val="18"/>
                <w:szCs w:val="18"/>
              </w:rPr>
              <w:t> </w:t>
            </w:r>
            <w:r w:rsidRPr="004A6F6E">
              <w:rPr>
                <w:rFonts w:ascii="Cambria" w:hAnsi="Cambria" w:cstheme="minorHAnsi"/>
                <w:b/>
                <w:color w:val="FFFFFF" w:themeColor="background1"/>
                <w:sz w:val="18"/>
                <w:szCs w:val="18"/>
              </w:rPr>
              <w:t>1</w:t>
            </w:r>
            <w:r w:rsidR="00845521">
              <w:rPr>
                <w:rFonts w:ascii="Cambria" w:hAnsi="Cambria" w:cstheme="minorHAnsi"/>
                <w:b/>
                <w:color w:val="FFFFFF" w:themeColor="background1"/>
                <w:sz w:val="18"/>
                <w:szCs w:val="18"/>
              </w:rPr>
              <w:t> </w:t>
            </w:r>
            <w:r w:rsidRPr="004A6F6E">
              <w:rPr>
                <w:rFonts w:ascii="Cambria" w:hAnsi="Cambria" w:cstheme="minorHAnsi"/>
                <w:b/>
                <w:color w:val="FFFFFF" w:themeColor="background1"/>
                <w:sz w:val="18"/>
                <w:szCs w:val="18"/>
              </w:rPr>
              <w:t>%)</w:t>
            </w:r>
          </w:p>
          <w:p w:rsidR="00FA5700" w:rsidRPr="008108BC" w:rsidRDefault="00FA5700" w:rsidP="00472309">
            <w:pPr>
              <w:jc w:val="center"/>
              <w:rPr>
                <w:rFonts w:ascii="Cambria" w:hAnsi="Cambria" w:cstheme="minorHAnsi"/>
                <w:b/>
                <w:sz w:val="4"/>
                <w:szCs w:val="4"/>
              </w:rPr>
            </w:pPr>
          </w:p>
        </w:tc>
      </w:tr>
      <w:tr w:rsidR="005740E2" w:rsidRPr="004A6F6E" w:rsidTr="005F326D">
        <w:trPr>
          <w:jc w:val="center"/>
        </w:trPr>
        <w:tc>
          <w:tcPr>
            <w:tcW w:w="5098" w:type="dxa"/>
            <w:shd w:val="clear" w:color="auto" w:fill="EFD0CD"/>
            <w:vAlign w:val="center"/>
          </w:tcPr>
          <w:p w:rsidR="005740E2" w:rsidRPr="00034AF8" w:rsidRDefault="005740E2" w:rsidP="00034AF8">
            <w:pPr>
              <w:spacing w:before="120" w:after="120"/>
              <w:rPr>
                <w:rFonts w:ascii="Cambria" w:hAnsi="Cambria" w:cstheme="minorHAnsi"/>
                <w:b/>
                <w:sz w:val="16"/>
                <w:szCs w:val="16"/>
              </w:rPr>
            </w:pPr>
            <w:r w:rsidRPr="00034AF8">
              <w:rPr>
                <w:rFonts w:ascii="Cambria" w:hAnsi="Cambria" w:cstheme="minorHAnsi"/>
                <w:b/>
                <w:sz w:val="16"/>
                <w:szCs w:val="16"/>
              </w:rPr>
              <w:t>Kādi izmeklējumi</w:t>
            </w:r>
            <w:r w:rsidR="007E6CC7" w:rsidRPr="00034AF8">
              <w:rPr>
                <w:rFonts w:ascii="Cambria" w:hAnsi="Cambria" w:cstheme="minorHAnsi"/>
                <w:b/>
                <w:sz w:val="16"/>
                <w:szCs w:val="16"/>
              </w:rPr>
              <w:t xml:space="preserve"> un terapija</w:t>
            </w:r>
            <w:r w:rsidRPr="00034AF8">
              <w:rPr>
                <w:rFonts w:ascii="Cambria" w:hAnsi="Cambria" w:cstheme="minorHAnsi"/>
                <w:b/>
                <w:sz w:val="16"/>
                <w:szCs w:val="16"/>
              </w:rPr>
              <w:t xml:space="preserve"> nepieciešami?</w:t>
            </w:r>
          </w:p>
        </w:tc>
        <w:tc>
          <w:tcPr>
            <w:tcW w:w="10490" w:type="dxa"/>
            <w:shd w:val="clear" w:color="auto" w:fill="EFD0CD"/>
            <w:vAlign w:val="center"/>
          </w:tcPr>
          <w:p w:rsidR="00034AF8" w:rsidRPr="00034AF8" w:rsidRDefault="00034AF8" w:rsidP="00034AF8">
            <w:pPr>
              <w:spacing w:before="120" w:after="120"/>
              <w:rPr>
                <w:rFonts w:ascii="Cambria" w:hAnsi="Cambria" w:cstheme="minorHAnsi"/>
                <w:b/>
                <w:sz w:val="16"/>
                <w:szCs w:val="16"/>
              </w:rPr>
            </w:pPr>
            <w:r w:rsidRPr="00034AF8">
              <w:rPr>
                <w:rFonts w:ascii="Cambria" w:hAnsi="Cambria" w:cstheme="minorHAnsi"/>
                <w:b/>
                <w:sz w:val="16"/>
                <w:szCs w:val="16"/>
              </w:rPr>
              <w:t>Sasniegto terapijas mērķu izvērtēšana un atkārtotu vizīšu biežums</w:t>
            </w:r>
          </w:p>
        </w:tc>
      </w:tr>
      <w:tr w:rsidR="005740E2" w:rsidRPr="004A6F6E" w:rsidTr="00B94ED6">
        <w:trPr>
          <w:trHeight w:val="793"/>
          <w:jc w:val="center"/>
        </w:trPr>
        <w:tc>
          <w:tcPr>
            <w:tcW w:w="5098" w:type="dxa"/>
            <w:shd w:val="clear" w:color="auto" w:fill="FFFBFB"/>
          </w:tcPr>
          <w:p w:rsidR="009D1C9F" w:rsidRPr="00A007E3" w:rsidRDefault="0028323D" w:rsidP="00A007E3">
            <w:pPr>
              <w:spacing w:before="60" w:after="60"/>
              <w:ind w:left="23"/>
              <w:jc w:val="both"/>
              <w:rPr>
                <w:rFonts w:ascii="Cambria" w:hAnsi="Cambria" w:cstheme="minorHAnsi"/>
                <w:sz w:val="16"/>
                <w:szCs w:val="16"/>
              </w:rPr>
            </w:pPr>
            <w:r w:rsidRPr="00A007E3">
              <w:rPr>
                <w:rFonts w:ascii="Cambria" w:hAnsi="Cambria" w:cstheme="minorHAnsi"/>
                <w:b/>
                <w:sz w:val="16"/>
                <w:szCs w:val="16"/>
              </w:rPr>
              <w:t>Laboratoriskie izmeklējumi</w:t>
            </w:r>
            <w:r w:rsidR="00B44EC3">
              <w:rPr>
                <w:rFonts w:ascii="Cambria" w:hAnsi="Cambria" w:cstheme="minorHAnsi"/>
                <w:b/>
                <w:sz w:val="16"/>
                <w:szCs w:val="16"/>
              </w:rPr>
              <w:t>:</w:t>
            </w:r>
          </w:p>
          <w:p w:rsidR="005740E2" w:rsidRDefault="006B0F81" w:rsidP="00A007E3">
            <w:pPr>
              <w:pStyle w:val="ListParagraph"/>
              <w:numPr>
                <w:ilvl w:val="0"/>
                <w:numId w:val="8"/>
              </w:numPr>
              <w:spacing w:before="60" w:after="60"/>
              <w:ind w:left="317" w:hanging="284"/>
              <w:jc w:val="both"/>
              <w:rPr>
                <w:rFonts w:ascii="Cambria" w:hAnsi="Cambria" w:cs="Times New Roman"/>
                <w:sz w:val="16"/>
                <w:szCs w:val="16"/>
              </w:rPr>
            </w:pPr>
            <w:r>
              <w:rPr>
                <w:rFonts w:ascii="Cambria" w:hAnsi="Cambria" w:cs="Times New Roman"/>
                <w:sz w:val="16"/>
                <w:szCs w:val="16"/>
              </w:rPr>
              <w:t>Lipidogramma</w:t>
            </w:r>
            <w:bookmarkStart w:id="0" w:name="_GoBack"/>
            <w:bookmarkEnd w:id="0"/>
            <w:r w:rsidR="0028323D" w:rsidRPr="00034AF8">
              <w:rPr>
                <w:rFonts w:ascii="Cambria" w:hAnsi="Cambria" w:cs="Times New Roman"/>
                <w:sz w:val="16"/>
                <w:szCs w:val="16"/>
              </w:rPr>
              <w:t xml:space="preserve"> </w:t>
            </w:r>
            <w:r w:rsidR="00ED40CF">
              <w:rPr>
                <w:rFonts w:ascii="Cambria" w:hAnsi="Cambria" w:cs="Times New Roman"/>
                <w:sz w:val="16"/>
                <w:szCs w:val="16"/>
              </w:rPr>
              <w:t>1 x 5 gados</w:t>
            </w:r>
            <w:r w:rsidR="00412811">
              <w:rPr>
                <w:rFonts w:ascii="Cambria" w:hAnsi="Cambria" w:cs="Times New Roman"/>
                <w:sz w:val="16"/>
                <w:szCs w:val="16"/>
              </w:rPr>
              <w:t>.</w:t>
            </w:r>
            <w:r w:rsidR="0028323D" w:rsidRPr="00034AF8">
              <w:rPr>
                <w:rFonts w:ascii="Cambria" w:hAnsi="Cambria" w:cs="Times New Roman"/>
                <w:sz w:val="16"/>
                <w:szCs w:val="16"/>
              </w:rPr>
              <w:t xml:space="preserve"> </w:t>
            </w:r>
          </w:p>
          <w:p w:rsidR="00034AF8" w:rsidRPr="00034AF8" w:rsidRDefault="00034AF8" w:rsidP="005736BA">
            <w:pPr>
              <w:pStyle w:val="ListParagraph"/>
              <w:spacing w:before="60" w:after="60"/>
              <w:ind w:left="666"/>
              <w:jc w:val="both"/>
              <w:rPr>
                <w:rFonts w:ascii="Cambria" w:hAnsi="Cambria" w:cs="Times New Roman"/>
                <w:sz w:val="16"/>
                <w:szCs w:val="16"/>
              </w:rPr>
            </w:pPr>
          </w:p>
          <w:p w:rsidR="007A1B59" w:rsidRPr="00A007E3" w:rsidRDefault="0028323D" w:rsidP="00A007E3">
            <w:pPr>
              <w:spacing w:before="60" w:after="60"/>
              <w:ind w:left="22"/>
              <w:jc w:val="both"/>
              <w:rPr>
                <w:rFonts w:ascii="Cambria" w:hAnsi="Cambria" w:cstheme="minorHAnsi"/>
                <w:sz w:val="16"/>
                <w:szCs w:val="16"/>
              </w:rPr>
            </w:pPr>
            <w:r w:rsidRPr="00A007E3">
              <w:rPr>
                <w:rFonts w:ascii="Cambria" w:hAnsi="Cambria" w:cstheme="minorHAnsi"/>
                <w:b/>
                <w:sz w:val="16"/>
                <w:szCs w:val="16"/>
              </w:rPr>
              <w:t>TA kontrole</w:t>
            </w:r>
            <w:r w:rsidRPr="00A007E3">
              <w:rPr>
                <w:rFonts w:ascii="Cambria" w:hAnsi="Cambria" w:cstheme="minorHAnsi"/>
                <w:sz w:val="16"/>
                <w:szCs w:val="16"/>
              </w:rPr>
              <w:t xml:space="preserve"> profilaktiskās vizītes ietvaros</w:t>
            </w:r>
            <w:r w:rsidR="00412811">
              <w:rPr>
                <w:rFonts w:ascii="Cambria" w:hAnsi="Cambria" w:cstheme="minorHAnsi"/>
                <w:sz w:val="16"/>
                <w:szCs w:val="16"/>
              </w:rPr>
              <w:t>.</w:t>
            </w:r>
          </w:p>
          <w:p w:rsidR="0028323D" w:rsidRPr="004A6F6E" w:rsidRDefault="0028323D" w:rsidP="005736BA">
            <w:pPr>
              <w:pStyle w:val="ListParagraph"/>
              <w:ind w:left="22" w:hanging="284"/>
              <w:jc w:val="both"/>
              <w:rPr>
                <w:rFonts w:ascii="Cambria" w:hAnsi="Cambria" w:cstheme="minorHAnsi"/>
                <w:sz w:val="16"/>
                <w:szCs w:val="16"/>
              </w:rPr>
            </w:pPr>
          </w:p>
        </w:tc>
        <w:tc>
          <w:tcPr>
            <w:tcW w:w="10490" w:type="dxa"/>
            <w:vMerge w:val="restart"/>
            <w:shd w:val="clear" w:color="auto" w:fill="FFFBFB"/>
          </w:tcPr>
          <w:p w:rsidR="009D1C9F" w:rsidRPr="00A007E3" w:rsidRDefault="00ED40CF" w:rsidP="007E3AE0">
            <w:pPr>
              <w:spacing w:before="60" w:after="60"/>
              <w:jc w:val="both"/>
              <w:rPr>
                <w:rFonts w:ascii="Cambria" w:hAnsi="Cambria" w:cstheme="minorHAnsi"/>
                <w:b/>
                <w:sz w:val="16"/>
                <w:szCs w:val="16"/>
              </w:rPr>
            </w:pPr>
            <w:r>
              <w:rPr>
                <w:rFonts w:ascii="Cambria" w:hAnsi="Cambria" w:cstheme="minorHAnsi"/>
                <w:b/>
                <w:sz w:val="16"/>
                <w:szCs w:val="16"/>
              </w:rPr>
              <w:t xml:space="preserve">Efektīvas terapijas tālākā taktika, </w:t>
            </w:r>
            <w:r w:rsidR="00CF15F2" w:rsidRPr="00A007E3">
              <w:rPr>
                <w:rFonts w:ascii="Cambria" w:hAnsi="Cambria" w:cstheme="minorHAnsi"/>
                <w:b/>
                <w:sz w:val="16"/>
                <w:szCs w:val="16"/>
              </w:rPr>
              <w:t>pielietojot</w:t>
            </w:r>
            <w:r w:rsidR="005740E2" w:rsidRPr="00A007E3">
              <w:rPr>
                <w:rFonts w:ascii="Cambria" w:hAnsi="Cambria" w:cstheme="minorHAnsi"/>
                <w:b/>
                <w:sz w:val="16"/>
                <w:szCs w:val="16"/>
              </w:rPr>
              <w:t>:</w:t>
            </w:r>
          </w:p>
          <w:p w:rsidR="009D1C9F" w:rsidRPr="009D1C9F" w:rsidRDefault="009D1C9F" w:rsidP="009D1C9F">
            <w:pPr>
              <w:pStyle w:val="ListParagraph"/>
              <w:spacing w:before="60" w:after="60"/>
              <w:ind w:left="307"/>
              <w:jc w:val="both"/>
              <w:rPr>
                <w:rFonts w:ascii="Cambria" w:hAnsi="Cambria" w:cstheme="minorHAnsi"/>
                <w:b/>
                <w:sz w:val="2"/>
                <w:szCs w:val="2"/>
              </w:rPr>
            </w:pPr>
          </w:p>
          <w:p w:rsidR="007A1B59" w:rsidRPr="005736BA" w:rsidRDefault="00CF15F2" w:rsidP="00A007E3">
            <w:pPr>
              <w:pStyle w:val="ListParagraph"/>
              <w:numPr>
                <w:ilvl w:val="0"/>
                <w:numId w:val="8"/>
              </w:numPr>
              <w:spacing w:before="60" w:after="60"/>
              <w:ind w:left="312" w:hanging="284"/>
              <w:jc w:val="both"/>
              <w:rPr>
                <w:rFonts w:ascii="Cambria" w:hAnsi="Cambria" w:cs="Times New Roman"/>
                <w:sz w:val="16"/>
                <w:szCs w:val="16"/>
              </w:rPr>
            </w:pPr>
            <w:r w:rsidRPr="005736BA">
              <w:rPr>
                <w:rFonts w:ascii="Cambria" w:hAnsi="Cambria" w:cs="Times New Roman"/>
                <w:sz w:val="16"/>
                <w:szCs w:val="16"/>
                <w:u w:val="single"/>
              </w:rPr>
              <w:t>Antihipertensīvu terapiju</w:t>
            </w:r>
            <w:r w:rsidRPr="005736BA">
              <w:rPr>
                <w:rFonts w:ascii="Cambria" w:hAnsi="Cambria" w:cs="Times New Roman"/>
                <w:sz w:val="16"/>
                <w:szCs w:val="16"/>
              </w:rPr>
              <w:t xml:space="preserve"> – ģimenes ārsta vizīte ar TA mērījumu un regulāra </w:t>
            </w:r>
            <w:r w:rsidR="00E277D4" w:rsidRPr="005736BA">
              <w:rPr>
                <w:rFonts w:ascii="Cambria" w:hAnsi="Cambria" w:cs="Times New Roman"/>
                <w:sz w:val="16"/>
                <w:szCs w:val="16"/>
              </w:rPr>
              <w:t>paškontrole</w:t>
            </w:r>
            <w:r w:rsidRPr="005736BA">
              <w:rPr>
                <w:rFonts w:ascii="Cambria" w:hAnsi="Cambria" w:cs="Times New Roman"/>
                <w:sz w:val="16"/>
                <w:szCs w:val="16"/>
              </w:rPr>
              <w:t xml:space="preserve"> → </w:t>
            </w:r>
            <w:r w:rsidR="005736BA" w:rsidRPr="00657F53">
              <w:rPr>
                <w:rFonts w:ascii="Cambria" w:hAnsi="Cambria" w:cs="Times New Roman"/>
                <w:b/>
                <w:sz w:val="16"/>
                <w:szCs w:val="16"/>
              </w:rPr>
              <w:t>1x gadā</w:t>
            </w:r>
            <w:r w:rsidR="00412811" w:rsidRPr="00F56054">
              <w:rPr>
                <w:rFonts w:ascii="Cambria" w:hAnsi="Cambria" w:cs="Times New Roman"/>
                <w:sz w:val="16"/>
                <w:szCs w:val="16"/>
              </w:rPr>
              <w:t>.</w:t>
            </w:r>
          </w:p>
          <w:p w:rsidR="00CF15F2" w:rsidRPr="00E26B60" w:rsidRDefault="00CF15F2" w:rsidP="00E26B60">
            <w:pPr>
              <w:spacing w:before="60" w:after="60"/>
              <w:rPr>
                <w:rFonts w:ascii="Cambria" w:hAnsi="Cambria" w:cstheme="minorHAnsi"/>
                <w:sz w:val="6"/>
                <w:szCs w:val="6"/>
                <w:u w:val="single"/>
              </w:rPr>
            </w:pPr>
          </w:p>
          <w:p w:rsidR="009D1C9F" w:rsidRPr="00A007E3" w:rsidRDefault="00ED40CF" w:rsidP="00A007E3">
            <w:pPr>
              <w:spacing w:before="60" w:after="60"/>
              <w:ind w:left="22"/>
              <w:jc w:val="both"/>
              <w:rPr>
                <w:rFonts w:ascii="Cambria" w:hAnsi="Cambria" w:cstheme="minorHAnsi"/>
                <w:b/>
                <w:sz w:val="16"/>
                <w:szCs w:val="16"/>
              </w:rPr>
            </w:pPr>
            <w:r>
              <w:rPr>
                <w:rFonts w:ascii="Cambria" w:hAnsi="Cambria" w:cstheme="minorHAnsi"/>
                <w:b/>
                <w:sz w:val="16"/>
                <w:szCs w:val="16"/>
              </w:rPr>
              <w:t xml:space="preserve">Neefektīvas terapijas tālākā taktika, </w:t>
            </w:r>
            <w:r w:rsidR="005736BA" w:rsidRPr="00A007E3">
              <w:rPr>
                <w:rFonts w:ascii="Cambria" w:hAnsi="Cambria" w:cstheme="minorHAnsi"/>
                <w:b/>
                <w:sz w:val="16"/>
                <w:szCs w:val="16"/>
              </w:rPr>
              <w:t>pielietojot:</w:t>
            </w:r>
          </w:p>
          <w:p w:rsidR="009D1C9F" w:rsidRPr="009D1C9F" w:rsidRDefault="009D1C9F" w:rsidP="009D1C9F">
            <w:pPr>
              <w:pStyle w:val="ListParagraph"/>
              <w:spacing w:before="60" w:after="60"/>
              <w:ind w:left="306"/>
              <w:jc w:val="both"/>
              <w:rPr>
                <w:rFonts w:ascii="Cambria" w:hAnsi="Cambria" w:cstheme="minorHAnsi"/>
                <w:b/>
                <w:sz w:val="2"/>
                <w:szCs w:val="2"/>
              </w:rPr>
            </w:pPr>
          </w:p>
          <w:p w:rsidR="00E55812" w:rsidRPr="00E26B60" w:rsidRDefault="00CF15F2" w:rsidP="00A007E3">
            <w:pPr>
              <w:pStyle w:val="ListParagraph"/>
              <w:numPr>
                <w:ilvl w:val="0"/>
                <w:numId w:val="8"/>
              </w:numPr>
              <w:ind w:left="312" w:hanging="284"/>
              <w:jc w:val="both"/>
              <w:rPr>
                <w:rFonts w:ascii="Cambria" w:hAnsi="Cambria" w:cs="Times New Roman"/>
                <w:sz w:val="16"/>
                <w:szCs w:val="16"/>
              </w:rPr>
            </w:pPr>
            <w:r w:rsidRPr="005736BA">
              <w:rPr>
                <w:rFonts w:ascii="Cambria" w:hAnsi="Cambria" w:cs="Times New Roman"/>
                <w:sz w:val="16"/>
                <w:szCs w:val="16"/>
                <w:u w:val="single"/>
              </w:rPr>
              <w:t>Antihipertensīv</w:t>
            </w:r>
            <w:r w:rsidR="004D171C">
              <w:rPr>
                <w:rFonts w:ascii="Cambria" w:hAnsi="Cambria" w:cs="Times New Roman"/>
                <w:sz w:val="16"/>
                <w:szCs w:val="16"/>
                <w:u w:val="single"/>
              </w:rPr>
              <w:t>u</w:t>
            </w:r>
            <w:r w:rsidRPr="005736BA">
              <w:rPr>
                <w:rFonts w:ascii="Cambria" w:hAnsi="Cambria" w:cs="Times New Roman"/>
                <w:sz w:val="16"/>
                <w:szCs w:val="16"/>
                <w:u w:val="single"/>
              </w:rPr>
              <w:t xml:space="preserve"> terapiju</w:t>
            </w:r>
            <w:r w:rsidRPr="00942654">
              <w:rPr>
                <w:rFonts w:ascii="Cambria" w:hAnsi="Cambria" w:cs="Times New Roman"/>
                <w:sz w:val="16"/>
                <w:szCs w:val="16"/>
              </w:rPr>
              <w:t xml:space="preserve"> </w:t>
            </w:r>
            <w:r w:rsidR="005736BA" w:rsidRPr="005736BA">
              <w:rPr>
                <w:rFonts w:ascii="Cambria" w:hAnsi="Cambria" w:cs="Times New Roman"/>
                <w:sz w:val="16"/>
                <w:szCs w:val="16"/>
              </w:rPr>
              <w:t>–</w:t>
            </w:r>
            <w:r w:rsidRPr="00942654">
              <w:rPr>
                <w:rFonts w:ascii="Cambria" w:hAnsi="Cambria" w:cs="Times New Roman"/>
                <w:sz w:val="16"/>
                <w:szCs w:val="16"/>
              </w:rPr>
              <w:t xml:space="preserve"> </w:t>
            </w:r>
            <w:r w:rsidRPr="00FA5328">
              <w:rPr>
                <w:rFonts w:ascii="Cambria" w:hAnsi="Cambria" w:cs="Times New Roman"/>
                <w:sz w:val="16"/>
                <w:szCs w:val="16"/>
              </w:rPr>
              <w:t xml:space="preserve">pārskata nozīmēto ārstēšanu un nozīmē veikt regulāru paškontroli vai ambulatoru asinsspiediena novērošanu, kā arī ieplāno ģimenes ārsta vizīti </w:t>
            </w:r>
            <w:r w:rsidRPr="00942654">
              <w:rPr>
                <w:rFonts w:ascii="Cambria" w:hAnsi="Cambria" w:cs="Times New Roman"/>
                <w:b/>
                <w:sz w:val="16"/>
                <w:szCs w:val="16"/>
              </w:rPr>
              <w:t xml:space="preserve">→ </w:t>
            </w:r>
            <w:r w:rsidR="00942654" w:rsidRPr="00657F53">
              <w:rPr>
                <w:rFonts w:ascii="Cambria" w:hAnsi="Cambria" w:cs="Times New Roman"/>
                <w:b/>
                <w:sz w:val="16"/>
                <w:szCs w:val="16"/>
              </w:rPr>
              <w:t>pēc 4-8 nedēļām</w:t>
            </w:r>
            <w:r w:rsidR="00412811" w:rsidRPr="00F56054">
              <w:rPr>
                <w:rFonts w:ascii="Cambria" w:hAnsi="Cambria" w:cs="Times New Roman"/>
                <w:sz w:val="16"/>
                <w:szCs w:val="16"/>
              </w:rPr>
              <w:t>.</w:t>
            </w:r>
          </w:p>
          <w:p w:rsidR="00E26B60" w:rsidRPr="00E26B60" w:rsidRDefault="00E26B60" w:rsidP="00E26B60">
            <w:pPr>
              <w:ind w:left="306"/>
              <w:jc w:val="both"/>
              <w:rPr>
                <w:rFonts w:ascii="Cambria" w:hAnsi="Cambria" w:cs="Times New Roman"/>
                <w:sz w:val="4"/>
                <w:szCs w:val="4"/>
              </w:rPr>
            </w:pPr>
          </w:p>
          <w:p w:rsidR="00E55812" w:rsidRPr="001845A7" w:rsidRDefault="00E55812" w:rsidP="00E26B60">
            <w:pPr>
              <w:ind w:left="306"/>
              <w:jc w:val="both"/>
              <w:rPr>
                <w:rFonts w:ascii="Cambria" w:hAnsi="Cambria" w:cs="Times New Roman"/>
                <w:sz w:val="6"/>
                <w:szCs w:val="6"/>
              </w:rPr>
            </w:pPr>
          </w:p>
          <w:p w:rsidR="00CF15F2" w:rsidRPr="004A6F6E" w:rsidRDefault="00E55812" w:rsidP="001845A7">
            <w:pPr>
              <w:jc w:val="both"/>
              <w:rPr>
                <w:rFonts w:ascii="Cambria" w:hAnsi="Cambria" w:cstheme="minorHAnsi"/>
                <w:sz w:val="16"/>
                <w:szCs w:val="16"/>
              </w:rPr>
            </w:pPr>
            <w:r>
              <w:rPr>
                <w:rFonts w:ascii="Cambria" w:hAnsi="Cambria" w:cstheme="minorHAnsi"/>
                <w:b/>
                <w:sz w:val="16"/>
                <w:szCs w:val="16"/>
              </w:rPr>
              <w:t xml:space="preserve"> </w:t>
            </w:r>
            <w:r w:rsidR="00A007E3">
              <w:rPr>
                <w:rFonts w:ascii="Cambria" w:hAnsi="Cambria" w:cstheme="minorHAnsi"/>
                <w:b/>
                <w:sz w:val="16"/>
                <w:szCs w:val="16"/>
              </w:rPr>
              <w:t xml:space="preserve">        </w:t>
            </w:r>
            <w:r w:rsidR="00CF15F2" w:rsidRPr="00DC432D">
              <w:rPr>
                <w:rFonts w:ascii="Cambria" w:hAnsi="Cambria" w:cstheme="minorHAnsi"/>
                <w:b/>
                <w:color w:val="C00000"/>
                <w:sz w:val="20"/>
                <w:szCs w:val="20"/>
              </w:rPr>
              <w:t>!</w:t>
            </w:r>
            <w:r w:rsidR="00CF15F2" w:rsidRPr="004A6F6E">
              <w:rPr>
                <w:rFonts w:ascii="Cambria" w:hAnsi="Cambria" w:cstheme="minorHAnsi"/>
                <w:sz w:val="16"/>
                <w:szCs w:val="16"/>
              </w:rPr>
              <w:t xml:space="preserve"> J</w:t>
            </w:r>
            <w:r w:rsidR="00942654">
              <w:rPr>
                <w:rFonts w:ascii="Cambria" w:hAnsi="Cambria" w:cstheme="minorHAnsi"/>
                <w:sz w:val="16"/>
                <w:szCs w:val="16"/>
              </w:rPr>
              <w:t>a</w:t>
            </w:r>
            <w:r w:rsidR="00CF15F2" w:rsidRPr="004A6F6E">
              <w:rPr>
                <w:rFonts w:ascii="Cambria" w:hAnsi="Cambria" w:cstheme="minorHAnsi"/>
                <w:sz w:val="16"/>
                <w:szCs w:val="16"/>
              </w:rPr>
              <w:t xml:space="preserve"> vismaz divās dažādās vizītēs neatkarīgi pacienta sistoliskais TA ir </w:t>
            </w:r>
            <w:r w:rsidR="003E7652">
              <w:rPr>
                <w:rFonts w:ascii="Cambria" w:hAnsi="Cambria" w:cstheme="minorHAnsi"/>
                <w:sz w:val="16"/>
                <w:szCs w:val="16"/>
              </w:rPr>
              <w:t>˃</w:t>
            </w:r>
            <w:r w:rsidR="00CF15F2" w:rsidRPr="004A6F6E">
              <w:rPr>
                <w:rFonts w:ascii="Cambria" w:hAnsi="Cambria" w:cstheme="minorHAnsi"/>
                <w:sz w:val="16"/>
                <w:szCs w:val="16"/>
              </w:rPr>
              <w:t xml:space="preserve"> 180 mmHg vai diastoliskais TA ir </w:t>
            </w:r>
            <w:r w:rsidR="003E7652">
              <w:rPr>
                <w:rFonts w:ascii="Cambria" w:hAnsi="Cambria" w:cstheme="minorHAnsi"/>
                <w:sz w:val="16"/>
                <w:szCs w:val="16"/>
              </w:rPr>
              <w:t>˃</w:t>
            </w:r>
            <w:r w:rsidR="00CF15F2" w:rsidRPr="004A6F6E">
              <w:rPr>
                <w:rFonts w:ascii="Cambria" w:hAnsi="Cambria" w:cstheme="minorHAnsi"/>
                <w:sz w:val="16"/>
                <w:szCs w:val="16"/>
              </w:rPr>
              <w:t xml:space="preserve"> 110 mmHg → </w:t>
            </w:r>
            <w:r w:rsidR="00942654" w:rsidRPr="00657F53">
              <w:rPr>
                <w:rFonts w:ascii="Cambria" w:hAnsi="Cambria" w:cstheme="minorHAnsi"/>
                <w:b/>
                <w:sz w:val="16"/>
                <w:szCs w:val="16"/>
              </w:rPr>
              <w:t>nosūta pie kardiologa</w:t>
            </w:r>
            <w:r w:rsidR="00412811" w:rsidRPr="003E7652">
              <w:rPr>
                <w:rFonts w:ascii="Cambria" w:hAnsi="Cambria" w:cstheme="minorHAnsi"/>
                <w:sz w:val="16"/>
                <w:szCs w:val="16"/>
              </w:rPr>
              <w:t>.</w:t>
            </w:r>
          </w:p>
          <w:p w:rsidR="005740E2" w:rsidRPr="009A02CE" w:rsidRDefault="009A02CE" w:rsidP="009A02CE">
            <w:pPr>
              <w:ind w:left="315" w:hanging="3"/>
              <w:jc w:val="both"/>
              <w:rPr>
                <w:rFonts w:ascii="Cambria" w:hAnsi="Cambria" w:cstheme="minorHAnsi"/>
                <w:sz w:val="16"/>
                <w:szCs w:val="16"/>
              </w:rPr>
            </w:pPr>
            <w:r w:rsidRPr="00DC432D">
              <w:rPr>
                <w:rFonts w:ascii="Cambria" w:hAnsi="Cambria" w:cstheme="minorHAnsi"/>
                <w:b/>
                <w:color w:val="C00000"/>
                <w:sz w:val="20"/>
                <w:szCs w:val="20"/>
              </w:rPr>
              <w:t>!</w:t>
            </w:r>
            <w:r w:rsidRPr="00DC432D">
              <w:rPr>
                <w:rFonts w:ascii="Cambria" w:hAnsi="Cambria" w:cstheme="minorHAnsi"/>
                <w:b/>
                <w:color w:val="C00000"/>
                <w:sz w:val="16"/>
                <w:szCs w:val="16"/>
              </w:rPr>
              <w:t xml:space="preserve"> </w:t>
            </w:r>
            <w:r w:rsidRPr="00DC432D">
              <w:rPr>
                <w:rFonts w:ascii="Cambria" w:hAnsi="Cambria" w:cstheme="minorHAnsi"/>
                <w:sz w:val="16"/>
                <w:szCs w:val="16"/>
              </w:rPr>
              <w:t xml:space="preserve">Ja ir aizdomas par rezistentu hipertensiju (3 mēnešu laikā nesasniedz terapijas mērķi ar vismaz 3 pirmās rindas antihipertensīviem līdzekļiem, </w:t>
            </w:r>
            <w:r>
              <w:rPr>
                <w:rFonts w:ascii="Cambria" w:hAnsi="Cambria" w:cstheme="minorHAnsi"/>
                <w:sz w:val="16"/>
                <w:szCs w:val="16"/>
              </w:rPr>
              <w:t xml:space="preserve">     </w:t>
            </w:r>
            <w:r w:rsidRPr="00DC432D">
              <w:rPr>
                <w:rFonts w:ascii="Cambria" w:hAnsi="Cambria" w:cstheme="minorHAnsi"/>
                <w:sz w:val="16"/>
                <w:szCs w:val="16"/>
              </w:rPr>
              <w:t xml:space="preserve">no kuriem 1 ir diurētiķis) vai par sekundāru hipertensiju → </w:t>
            </w:r>
            <w:r w:rsidRPr="001316BA">
              <w:rPr>
                <w:rFonts w:ascii="Cambria" w:hAnsi="Cambria" w:cstheme="minorHAnsi"/>
                <w:b/>
                <w:sz w:val="16"/>
                <w:szCs w:val="16"/>
              </w:rPr>
              <w:t>nosūta pie kardiologa</w:t>
            </w:r>
            <w:r w:rsidRPr="003E7652">
              <w:rPr>
                <w:rFonts w:ascii="Cambria" w:hAnsi="Cambria" w:cstheme="minorHAnsi"/>
                <w:sz w:val="16"/>
                <w:szCs w:val="16"/>
              </w:rPr>
              <w:t>.</w:t>
            </w:r>
          </w:p>
          <w:p w:rsidR="00E26B60" w:rsidRPr="00A007E3" w:rsidRDefault="00E55812" w:rsidP="00A007E3">
            <w:pPr>
              <w:spacing w:before="60" w:after="60"/>
              <w:ind w:left="22"/>
              <w:jc w:val="both"/>
              <w:rPr>
                <w:rFonts w:ascii="Cambria" w:hAnsi="Cambria" w:cstheme="minorHAnsi"/>
                <w:b/>
                <w:sz w:val="16"/>
                <w:szCs w:val="16"/>
              </w:rPr>
            </w:pPr>
            <w:r w:rsidRPr="00A007E3">
              <w:rPr>
                <w:rFonts w:ascii="Cambria" w:hAnsi="Cambria" w:cstheme="minorHAnsi"/>
                <w:b/>
                <w:sz w:val="16"/>
                <w:szCs w:val="16"/>
              </w:rPr>
              <w:t>Taktika neuzsāktas terapijas gadījumā</w:t>
            </w:r>
            <w:r w:rsidR="00E26B60" w:rsidRPr="00A007E3">
              <w:rPr>
                <w:rFonts w:ascii="Cambria" w:hAnsi="Cambria" w:cstheme="minorHAnsi"/>
                <w:b/>
                <w:sz w:val="16"/>
                <w:szCs w:val="16"/>
              </w:rPr>
              <w:t>:</w:t>
            </w:r>
            <w:r w:rsidRPr="00A007E3">
              <w:rPr>
                <w:rFonts w:ascii="Cambria" w:hAnsi="Cambria" w:cstheme="minorHAnsi"/>
                <w:b/>
                <w:sz w:val="16"/>
                <w:szCs w:val="16"/>
              </w:rPr>
              <w:t xml:space="preserve"> </w:t>
            </w:r>
          </w:p>
          <w:p w:rsidR="005740E2" w:rsidRPr="00E26B60" w:rsidRDefault="00E26B60" w:rsidP="00A007E3">
            <w:pPr>
              <w:pStyle w:val="ListParagraph"/>
              <w:numPr>
                <w:ilvl w:val="0"/>
                <w:numId w:val="8"/>
              </w:numPr>
              <w:spacing w:before="60" w:after="60"/>
              <w:ind w:left="312" w:hanging="284"/>
              <w:jc w:val="both"/>
              <w:rPr>
                <w:rFonts w:ascii="Cambria" w:hAnsi="Cambria" w:cstheme="minorHAnsi"/>
                <w:sz w:val="16"/>
                <w:szCs w:val="16"/>
              </w:rPr>
            </w:pPr>
            <w:r w:rsidRPr="00E26B60">
              <w:rPr>
                <w:rFonts w:ascii="Cambria" w:hAnsi="Cambria" w:cs="Times New Roman"/>
                <w:sz w:val="16"/>
                <w:szCs w:val="16"/>
              </w:rPr>
              <w:t>A</w:t>
            </w:r>
            <w:r w:rsidR="00CF15F2" w:rsidRPr="00E26B60">
              <w:rPr>
                <w:rFonts w:ascii="Cambria" w:hAnsi="Cambria" w:cs="Times New Roman"/>
                <w:sz w:val="16"/>
                <w:szCs w:val="16"/>
              </w:rPr>
              <w:t xml:space="preserve">tkārtoti izvērtē sirds un asinsvadu slimību risku un izvērtē nepieciešamību </w:t>
            </w:r>
            <w:r w:rsidR="0085288A">
              <w:rPr>
                <w:rFonts w:ascii="Cambria" w:hAnsi="Cambria" w:cs="Times New Roman"/>
                <w:sz w:val="16"/>
                <w:szCs w:val="16"/>
              </w:rPr>
              <w:t>antihipertensīva</w:t>
            </w:r>
            <w:r w:rsidR="0085288A" w:rsidRPr="00DC432D">
              <w:rPr>
                <w:rFonts w:ascii="Cambria" w:hAnsi="Cambria" w:cs="Times New Roman"/>
                <w:sz w:val="16"/>
                <w:szCs w:val="16"/>
              </w:rPr>
              <w:t>i terapijai</w:t>
            </w:r>
            <w:r w:rsidR="0085288A">
              <w:rPr>
                <w:rFonts w:ascii="Cambria" w:hAnsi="Cambria" w:cs="Times New Roman"/>
                <w:sz w:val="16"/>
                <w:szCs w:val="16"/>
              </w:rPr>
              <w:t xml:space="preserve"> un/vai lipīdus pazeminošai terapijai.</w:t>
            </w:r>
          </w:p>
        </w:tc>
      </w:tr>
      <w:tr w:rsidR="005740E2" w:rsidRPr="004A6F6E" w:rsidTr="00B94ED6">
        <w:trPr>
          <w:jc w:val="center"/>
        </w:trPr>
        <w:tc>
          <w:tcPr>
            <w:tcW w:w="5098" w:type="dxa"/>
            <w:shd w:val="clear" w:color="auto" w:fill="FFFBFB"/>
          </w:tcPr>
          <w:p w:rsidR="005736BA" w:rsidRPr="00A007E3" w:rsidRDefault="005736BA" w:rsidP="00A007E3">
            <w:pPr>
              <w:spacing w:before="60" w:after="60"/>
              <w:ind w:left="23"/>
              <w:jc w:val="both"/>
              <w:rPr>
                <w:rFonts w:ascii="Cambria" w:hAnsi="Cambria" w:cstheme="minorHAnsi"/>
                <w:b/>
                <w:sz w:val="16"/>
                <w:szCs w:val="16"/>
              </w:rPr>
            </w:pPr>
            <w:r w:rsidRPr="00A007E3">
              <w:rPr>
                <w:rFonts w:ascii="Cambria" w:hAnsi="Cambria" w:cstheme="minorHAnsi"/>
                <w:b/>
                <w:sz w:val="16"/>
                <w:szCs w:val="16"/>
              </w:rPr>
              <w:t>Antihipertensīvā terapija</w:t>
            </w:r>
            <w:r w:rsidR="00396AFA" w:rsidRPr="00A007E3">
              <w:rPr>
                <w:rFonts w:ascii="Cambria" w:hAnsi="Cambria" w:cstheme="minorHAnsi"/>
                <w:b/>
                <w:sz w:val="16"/>
                <w:szCs w:val="16"/>
              </w:rPr>
              <w:t xml:space="preserve"> (</w:t>
            </w:r>
            <w:r w:rsidR="00034AF8" w:rsidRPr="00A007E3">
              <w:rPr>
                <w:rFonts w:ascii="Cambria" w:hAnsi="Cambria" w:cstheme="minorHAnsi"/>
                <w:b/>
                <w:sz w:val="16"/>
                <w:szCs w:val="16"/>
              </w:rPr>
              <w:t>j</w:t>
            </w:r>
            <w:r w:rsidR="00396AFA" w:rsidRPr="00A007E3">
              <w:rPr>
                <w:rFonts w:ascii="Cambria" w:hAnsi="Cambria" w:cstheme="minorHAnsi"/>
                <w:b/>
                <w:sz w:val="16"/>
                <w:szCs w:val="16"/>
              </w:rPr>
              <w:t>a TA ↑</w:t>
            </w:r>
            <w:r w:rsidRPr="00A007E3">
              <w:rPr>
                <w:rFonts w:ascii="Cambria" w:hAnsi="Cambria" w:cstheme="minorHAnsi"/>
                <w:b/>
                <w:sz w:val="16"/>
                <w:szCs w:val="16"/>
              </w:rPr>
              <w:t>)</w:t>
            </w:r>
            <w:r w:rsidR="00B44EC3">
              <w:rPr>
                <w:rFonts w:ascii="Cambria" w:hAnsi="Cambria" w:cstheme="minorHAnsi"/>
                <w:b/>
                <w:sz w:val="16"/>
                <w:szCs w:val="16"/>
              </w:rPr>
              <w:t>:</w:t>
            </w:r>
          </w:p>
          <w:p w:rsidR="00E26B60" w:rsidRDefault="00396AFA" w:rsidP="00A007E3">
            <w:pPr>
              <w:pStyle w:val="ListParagraph"/>
              <w:numPr>
                <w:ilvl w:val="0"/>
                <w:numId w:val="8"/>
              </w:numPr>
              <w:spacing w:before="60"/>
              <w:ind w:left="317" w:hanging="208"/>
              <w:jc w:val="both"/>
              <w:rPr>
                <w:rFonts w:ascii="Cambria" w:hAnsi="Cambria" w:cs="Times New Roman"/>
                <w:sz w:val="16"/>
                <w:szCs w:val="16"/>
              </w:rPr>
            </w:pPr>
            <w:r w:rsidRPr="005736BA">
              <w:rPr>
                <w:rFonts w:ascii="Cambria" w:hAnsi="Cambria" w:cs="Times New Roman"/>
                <w:sz w:val="16"/>
                <w:szCs w:val="16"/>
                <w:u w:val="single"/>
              </w:rPr>
              <w:t>Ja terapija uzsākta</w:t>
            </w:r>
            <w:r w:rsidRPr="005736BA">
              <w:rPr>
                <w:rFonts w:ascii="Cambria" w:hAnsi="Cambria" w:cs="Times New Roman"/>
                <w:sz w:val="16"/>
                <w:szCs w:val="16"/>
              </w:rPr>
              <w:t xml:space="preserve"> </w:t>
            </w:r>
            <w:r w:rsidR="005736BA" w:rsidRPr="005736BA">
              <w:rPr>
                <w:rFonts w:ascii="Cambria" w:hAnsi="Cambria" w:cs="Times New Roman"/>
                <w:sz w:val="16"/>
                <w:szCs w:val="16"/>
              </w:rPr>
              <w:t>–</w:t>
            </w:r>
            <w:r w:rsidR="005740E2" w:rsidRPr="005736BA">
              <w:rPr>
                <w:rFonts w:ascii="Cambria" w:hAnsi="Cambria" w:cs="Times New Roman"/>
                <w:sz w:val="16"/>
                <w:szCs w:val="16"/>
              </w:rPr>
              <w:t xml:space="preserve"> </w:t>
            </w:r>
            <w:r w:rsidR="00EB205A" w:rsidRPr="005736BA">
              <w:rPr>
                <w:rFonts w:ascii="Cambria" w:hAnsi="Cambria" w:cs="Times New Roman"/>
                <w:sz w:val="16"/>
                <w:szCs w:val="16"/>
              </w:rPr>
              <w:t xml:space="preserve">regulāra paškontrole </w:t>
            </w:r>
            <w:r w:rsidRPr="005736BA">
              <w:rPr>
                <w:rFonts w:ascii="Cambria" w:hAnsi="Cambria" w:cs="Times New Roman"/>
                <w:sz w:val="16"/>
                <w:szCs w:val="16"/>
              </w:rPr>
              <w:t>4-8 ned. laikā vai ambulatora monitorēšana 4</w:t>
            </w:r>
            <w:r w:rsidR="00EB205A" w:rsidRPr="005736BA">
              <w:rPr>
                <w:rFonts w:ascii="Cambria" w:hAnsi="Cambria" w:cs="Times New Roman"/>
                <w:sz w:val="16"/>
                <w:szCs w:val="16"/>
              </w:rPr>
              <w:t>-</w:t>
            </w:r>
            <w:r w:rsidRPr="005736BA">
              <w:rPr>
                <w:rFonts w:ascii="Cambria" w:hAnsi="Cambria" w:cs="Times New Roman"/>
                <w:sz w:val="16"/>
                <w:szCs w:val="16"/>
              </w:rPr>
              <w:t>8</w:t>
            </w:r>
            <w:r w:rsidR="00EB205A" w:rsidRPr="005736BA">
              <w:rPr>
                <w:rFonts w:ascii="Cambria" w:hAnsi="Cambria" w:cs="Times New Roman"/>
                <w:sz w:val="16"/>
                <w:szCs w:val="16"/>
              </w:rPr>
              <w:t xml:space="preserve"> </w:t>
            </w:r>
            <w:r w:rsidRPr="005736BA">
              <w:rPr>
                <w:rFonts w:ascii="Cambria" w:hAnsi="Cambria" w:cs="Times New Roman"/>
                <w:sz w:val="16"/>
                <w:szCs w:val="16"/>
              </w:rPr>
              <w:t>ned.</w:t>
            </w:r>
            <w:r w:rsidR="00EB205A" w:rsidRPr="005736BA">
              <w:rPr>
                <w:rFonts w:ascii="Cambria" w:hAnsi="Cambria" w:cs="Times New Roman"/>
                <w:sz w:val="16"/>
                <w:szCs w:val="16"/>
              </w:rPr>
              <w:t xml:space="preserve"> </w:t>
            </w:r>
          </w:p>
          <w:p w:rsidR="00E26B60" w:rsidRPr="00E26B60" w:rsidRDefault="00E26B60" w:rsidP="00A007E3">
            <w:pPr>
              <w:spacing w:before="60"/>
              <w:ind w:left="317" w:hanging="208"/>
              <w:jc w:val="both"/>
              <w:rPr>
                <w:rFonts w:ascii="Cambria" w:hAnsi="Cambria" w:cs="Times New Roman"/>
                <w:sz w:val="2"/>
                <w:szCs w:val="2"/>
              </w:rPr>
            </w:pPr>
          </w:p>
          <w:p w:rsidR="005736BA" w:rsidRDefault="00396AFA" w:rsidP="00A007E3">
            <w:pPr>
              <w:pStyle w:val="ListParagraph"/>
              <w:numPr>
                <w:ilvl w:val="0"/>
                <w:numId w:val="8"/>
              </w:numPr>
              <w:ind w:left="317" w:hanging="208"/>
              <w:jc w:val="both"/>
              <w:rPr>
                <w:rFonts w:ascii="Cambria" w:hAnsi="Cambria" w:cstheme="minorHAnsi"/>
                <w:sz w:val="16"/>
                <w:szCs w:val="16"/>
              </w:rPr>
            </w:pPr>
            <w:r w:rsidRPr="005736BA">
              <w:rPr>
                <w:rFonts w:ascii="Cambria" w:hAnsi="Cambria" w:cs="Times New Roman"/>
                <w:sz w:val="16"/>
                <w:szCs w:val="16"/>
                <w:u w:val="single"/>
              </w:rPr>
              <w:t xml:space="preserve">Ja terapija </w:t>
            </w:r>
            <w:r w:rsidR="00D06078">
              <w:rPr>
                <w:rFonts w:ascii="Cambria" w:hAnsi="Cambria" w:cs="Times New Roman"/>
                <w:sz w:val="16"/>
                <w:szCs w:val="16"/>
                <w:u w:val="single"/>
              </w:rPr>
              <w:t>nav uzsākta</w:t>
            </w:r>
            <w:r w:rsidRPr="005736BA">
              <w:rPr>
                <w:rFonts w:ascii="Cambria" w:hAnsi="Cambria" w:cs="Times New Roman"/>
                <w:sz w:val="16"/>
                <w:szCs w:val="16"/>
              </w:rPr>
              <w:t xml:space="preserve"> – regulāra paškontrole vai ambulatora </w:t>
            </w:r>
            <w:r w:rsidR="00B0662A">
              <w:rPr>
                <w:rFonts w:ascii="Cambria" w:hAnsi="Cambria" w:cs="Times New Roman"/>
                <w:sz w:val="16"/>
                <w:szCs w:val="16"/>
              </w:rPr>
              <w:t xml:space="preserve">asinsspiediena </w:t>
            </w:r>
            <w:r w:rsidRPr="005736BA">
              <w:rPr>
                <w:rFonts w:ascii="Cambria" w:hAnsi="Cambria" w:cs="Times New Roman"/>
                <w:sz w:val="16"/>
                <w:szCs w:val="16"/>
              </w:rPr>
              <w:t>monitorēšana 3-6 mēnešu laikā</w:t>
            </w:r>
            <w:r w:rsidR="00412811">
              <w:rPr>
                <w:rFonts w:ascii="Cambria" w:hAnsi="Cambria" w:cs="Times New Roman"/>
                <w:sz w:val="16"/>
                <w:szCs w:val="16"/>
              </w:rPr>
              <w:t>.</w:t>
            </w:r>
            <w:r w:rsidRPr="004A6F6E">
              <w:rPr>
                <w:rFonts w:ascii="Cambria" w:hAnsi="Cambria" w:cstheme="minorHAnsi"/>
                <w:sz w:val="16"/>
                <w:szCs w:val="16"/>
              </w:rPr>
              <w:t xml:space="preserve"> </w:t>
            </w:r>
          </w:p>
          <w:p w:rsidR="005736BA" w:rsidRPr="005736BA" w:rsidRDefault="005736BA" w:rsidP="005736BA">
            <w:pPr>
              <w:ind w:left="306"/>
              <w:jc w:val="both"/>
              <w:rPr>
                <w:rFonts w:ascii="Cambria" w:hAnsi="Cambria" w:cstheme="minorHAnsi"/>
                <w:sz w:val="6"/>
                <w:szCs w:val="6"/>
              </w:rPr>
            </w:pPr>
          </w:p>
        </w:tc>
        <w:tc>
          <w:tcPr>
            <w:tcW w:w="10490" w:type="dxa"/>
            <w:vMerge/>
            <w:shd w:val="clear" w:color="auto" w:fill="FFFBFB"/>
          </w:tcPr>
          <w:p w:rsidR="005740E2" w:rsidRPr="004A6F6E" w:rsidRDefault="005740E2" w:rsidP="005740E2">
            <w:pPr>
              <w:pStyle w:val="ListParagraph"/>
              <w:numPr>
                <w:ilvl w:val="0"/>
                <w:numId w:val="2"/>
              </w:numPr>
              <w:rPr>
                <w:rFonts w:ascii="Cambria" w:hAnsi="Cambria" w:cstheme="minorHAnsi"/>
                <w:sz w:val="16"/>
                <w:szCs w:val="16"/>
              </w:rPr>
            </w:pPr>
          </w:p>
        </w:tc>
      </w:tr>
      <w:tr w:rsidR="00BE2C95" w:rsidRPr="004A6F6E" w:rsidTr="00C321F1">
        <w:trPr>
          <w:jc w:val="center"/>
        </w:trPr>
        <w:tc>
          <w:tcPr>
            <w:tcW w:w="15588" w:type="dxa"/>
            <w:gridSpan w:val="2"/>
            <w:shd w:val="clear" w:color="auto" w:fill="8B362D"/>
          </w:tcPr>
          <w:p w:rsidR="00034AF8" w:rsidRPr="008108BC" w:rsidRDefault="00034AF8" w:rsidP="00BE2C95">
            <w:pPr>
              <w:jc w:val="center"/>
              <w:rPr>
                <w:rFonts w:ascii="Cambria" w:hAnsi="Cambria" w:cstheme="minorHAnsi"/>
                <w:b/>
                <w:color w:val="FFFFFF" w:themeColor="background1"/>
                <w:sz w:val="10"/>
                <w:szCs w:val="10"/>
              </w:rPr>
            </w:pPr>
          </w:p>
          <w:p w:rsidR="00BE2C95" w:rsidRDefault="009E148B" w:rsidP="006C3ACF">
            <w:pPr>
              <w:shd w:val="clear" w:color="auto" w:fill="8B362D"/>
              <w:tabs>
                <w:tab w:val="center" w:pos="7686"/>
                <w:tab w:val="left" w:pos="9509"/>
              </w:tabs>
              <w:jc w:val="center"/>
              <w:rPr>
                <w:rFonts w:ascii="Cambria" w:hAnsi="Cambria" w:cstheme="minorHAnsi"/>
                <w:b/>
                <w:color w:val="FFFFFF" w:themeColor="background1"/>
                <w:sz w:val="18"/>
                <w:szCs w:val="18"/>
              </w:rPr>
            </w:pPr>
            <w:r>
              <w:rPr>
                <w:rFonts w:ascii="Cambria" w:hAnsi="Cambria" w:cstheme="minorHAnsi"/>
                <w:b/>
                <w:color w:val="FFFFFF" w:themeColor="background1"/>
                <w:sz w:val="18"/>
                <w:szCs w:val="18"/>
              </w:rPr>
              <w:t>SCORE &gt;</w:t>
            </w:r>
            <w:r w:rsidR="00845521">
              <w:rPr>
                <w:rFonts w:ascii="Cambria" w:hAnsi="Cambria" w:cstheme="minorHAnsi"/>
                <w:b/>
                <w:color w:val="FFFFFF" w:themeColor="background1"/>
                <w:sz w:val="18"/>
                <w:szCs w:val="18"/>
              </w:rPr>
              <w:t> </w:t>
            </w:r>
            <w:r>
              <w:rPr>
                <w:rFonts w:ascii="Cambria" w:hAnsi="Cambria" w:cstheme="minorHAnsi"/>
                <w:b/>
                <w:color w:val="FFFFFF" w:themeColor="background1"/>
                <w:sz w:val="18"/>
                <w:szCs w:val="18"/>
              </w:rPr>
              <w:t>1</w:t>
            </w:r>
            <w:r w:rsidR="00845521">
              <w:rPr>
                <w:rFonts w:ascii="Cambria" w:hAnsi="Cambria" w:cstheme="minorHAnsi"/>
                <w:b/>
                <w:color w:val="FFFFFF" w:themeColor="background1"/>
                <w:sz w:val="18"/>
                <w:szCs w:val="18"/>
              </w:rPr>
              <w:t> </w:t>
            </w:r>
            <w:r>
              <w:rPr>
                <w:rFonts w:ascii="Cambria" w:hAnsi="Cambria" w:cstheme="minorHAnsi"/>
                <w:b/>
                <w:color w:val="FFFFFF" w:themeColor="background1"/>
                <w:sz w:val="18"/>
                <w:szCs w:val="18"/>
              </w:rPr>
              <w:t xml:space="preserve">% </w:t>
            </w:r>
            <w:r w:rsidR="006E0775">
              <w:rPr>
                <w:rFonts w:ascii="Cambria" w:hAnsi="Cambria" w:cstheme="minorHAnsi"/>
                <w:b/>
                <w:color w:val="FFFFFF" w:themeColor="background1"/>
                <w:sz w:val="18"/>
                <w:szCs w:val="18"/>
              </w:rPr>
              <w:t>UN/</w:t>
            </w:r>
            <w:r>
              <w:rPr>
                <w:rFonts w:ascii="Cambria" w:hAnsi="Cambria" w:cstheme="minorHAnsi"/>
                <w:b/>
                <w:color w:val="FFFFFF" w:themeColor="background1"/>
                <w:sz w:val="18"/>
                <w:szCs w:val="18"/>
              </w:rPr>
              <w:t xml:space="preserve">VAI KH &gt;7 </w:t>
            </w:r>
            <w:r w:rsidR="00BD2948">
              <w:rPr>
                <w:rFonts w:ascii="Cambria" w:hAnsi="Cambria" w:cstheme="minorHAnsi"/>
                <w:b/>
                <w:color w:val="FFFFFF" w:themeColor="background1"/>
                <w:sz w:val="18"/>
                <w:szCs w:val="18"/>
              </w:rPr>
              <w:t>mmol</w:t>
            </w:r>
            <w:r>
              <w:rPr>
                <w:rFonts w:ascii="Cambria" w:hAnsi="Cambria" w:cstheme="minorHAnsi"/>
                <w:b/>
                <w:color w:val="FFFFFF" w:themeColor="background1"/>
                <w:sz w:val="18"/>
                <w:szCs w:val="18"/>
              </w:rPr>
              <w:t xml:space="preserve">/L, </w:t>
            </w:r>
            <w:r w:rsidR="00034AF8" w:rsidRPr="00034AF8">
              <w:rPr>
                <w:rFonts w:ascii="Cambria" w:hAnsi="Cambria" w:cstheme="minorHAnsi"/>
                <w:b/>
                <w:color w:val="FFFFFF" w:themeColor="background1"/>
                <w:sz w:val="18"/>
                <w:szCs w:val="18"/>
              </w:rPr>
              <w:t>VAI AGRĪNA (</w:t>
            </w:r>
            <w:r w:rsidRPr="00034AF8">
              <w:rPr>
                <w:rFonts w:ascii="Cambria" w:hAnsi="Cambria" w:cstheme="minorHAnsi"/>
                <w:b/>
                <w:color w:val="FFFFFF" w:themeColor="background1"/>
                <w:sz w:val="18"/>
                <w:szCs w:val="18"/>
              </w:rPr>
              <w:t>līdz 50 gadu vecumam</w:t>
            </w:r>
            <w:r>
              <w:rPr>
                <w:rFonts w:ascii="Cambria" w:hAnsi="Cambria" w:cstheme="minorHAnsi"/>
                <w:b/>
                <w:color w:val="FFFFFF" w:themeColor="background1"/>
                <w:sz w:val="18"/>
                <w:szCs w:val="18"/>
              </w:rPr>
              <w:t>) KVS ĢIMENĒ</w:t>
            </w:r>
          </w:p>
          <w:p w:rsidR="00034AF8" w:rsidRPr="009A02CE" w:rsidRDefault="00034AF8" w:rsidP="00BE2C95">
            <w:pPr>
              <w:jc w:val="center"/>
              <w:rPr>
                <w:rFonts w:ascii="Cambria" w:hAnsi="Cambria" w:cstheme="minorHAnsi"/>
                <w:b/>
                <w:sz w:val="8"/>
                <w:szCs w:val="8"/>
              </w:rPr>
            </w:pPr>
          </w:p>
        </w:tc>
      </w:tr>
      <w:tr w:rsidR="0028323D" w:rsidRPr="004A6F6E" w:rsidTr="005F326D">
        <w:trPr>
          <w:jc w:val="center"/>
        </w:trPr>
        <w:tc>
          <w:tcPr>
            <w:tcW w:w="5098" w:type="dxa"/>
            <w:shd w:val="clear" w:color="auto" w:fill="EFD0CD"/>
            <w:vAlign w:val="center"/>
          </w:tcPr>
          <w:p w:rsidR="0028323D" w:rsidRPr="004A6F6E" w:rsidRDefault="0028323D" w:rsidP="00172154">
            <w:pPr>
              <w:spacing w:before="120" w:after="120"/>
              <w:rPr>
                <w:rFonts w:ascii="Cambria" w:hAnsi="Cambria" w:cstheme="minorHAnsi"/>
                <w:b/>
                <w:sz w:val="16"/>
                <w:szCs w:val="16"/>
              </w:rPr>
            </w:pPr>
            <w:r w:rsidRPr="004A6F6E">
              <w:rPr>
                <w:rFonts w:ascii="Cambria" w:hAnsi="Cambria" w:cstheme="minorHAnsi"/>
                <w:b/>
                <w:sz w:val="16"/>
                <w:szCs w:val="16"/>
              </w:rPr>
              <w:t>Kādi izmeklējumi nepieciešami?</w:t>
            </w:r>
          </w:p>
        </w:tc>
        <w:tc>
          <w:tcPr>
            <w:tcW w:w="10490" w:type="dxa"/>
            <w:shd w:val="clear" w:color="auto" w:fill="EFD0CD"/>
            <w:vAlign w:val="center"/>
          </w:tcPr>
          <w:p w:rsidR="00034AF8" w:rsidRPr="004A6F6E" w:rsidRDefault="00CF15F2" w:rsidP="00034AF8">
            <w:pPr>
              <w:spacing w:before="120" w:after="120"/>
              <w:rPr>
                <w:rFonts w:ascii="Cambria" w:hAnsi="Cambria" w:cstheme="minorHAnsi"/>
                <w:b/>
                <w:sz w:val="16"/>
                <w:szCs w:val="16"/>
              </w:rPr>
            </w:pPr>
            <w:r w:rsidRPr="004A6F6E">
              <w:rPr>
                <w:rFonts w:ascii="Cambria" w:hAnsi="Cambria" w:cstheme="minorHAnsi"/>
                <w:b/>
                <w:sz w:val="16"/>
                <w:szCs w:val="16"/>
              </w:rPr>
              <w:t>Sasniegto terapijas mērķu izvērtēšana un atkārtotu vizīšu biežums</w:t>
            </w:r>
          </w:p>
        </w:tc>
      </w:tr>
      <w:tr w:rsidR="0028323D" w:rsidRPr="004A6F6E" w:rsidTr="00B94ED6">
        <w:trPr>
          <w:jc w:val="center"/>
        </w:trPr>
        <w:tc>
          <w:tcPr>
            <w:tcW w:w="5098" w:type="dxa"/>
            <w:shd w:val="clear" w:color="auto" w:fill="FFFBFB"/>
          </w:tcPr>
          <w:p w:rsidR="009D1C9F" w:rsidRPr="00A007E3" w:rsidRDefault="00CF2509" w:rsidP="004D171C">
            <w:pPr>
              <w:tabs>
                <w:tab w:val="num" w:pos="306"/>
              </w:tabs>
              <w:spacing w:before="60"/>
              <w:jc w:val="both"/>
              <w:rPr>
                <w:rFonts w:ascii="Cambria" w:hAnsi="Cambria" w:cstheme="minorHAnsi"/>
                <w:sz w:val="16"/>
                <w:szCs w:val="16"/>
              </w:rPr>
            </w:pPr>
            <w:r w:rsidRPr="00A007E3">
              <w:rPr>
                <w:rFonts w:ascii="Cambria" w:hAnsi="Cambria" w:cstheme="minorHAnsi"/>
                <w:b/>
                <w:sz w:val="16"/>
                <w:szCs w:val="16"/>
              </w:rPr>
              <w:t xml:space="preserve">Laboratoriskie izmeklējumi, </w:t>
            </w:r>
            <w:r w:rsidRPr="00E277D4">
              <w:rPr>
                <w:rFonts w:ascii="Cambria" w:hAnsi="Cambria" w:cstheme="minorHAnsi"/>
                <w:b/>
                <w:sz w:val="16"/>
                <w:szCs w:val="16"/>
              </w:rPr>
              <w:t>lipīdu</w:t>
            </w:r>
            <w:r w:rsidR="0085288A">
              <w:rPr>
                <w:rFonts w:ascii="Cambria" w:hAnsi="Cambria" w:cstheme="minorHAnsi"/>
                <w:b/>
                <w:sz w:val="16"/>
                <w:szCs w:val="16"/>
              </w:rPr>
              <w:t>s</w:t>
            </w:r>
            <w:r w:rsidRPr="00E277D4">
              <w:rPr>
                <w:rFonts w:ascii="Cambria" w:hAnsi="Cambria" w:cstheme="minorHAnsi"/>
                <w:b/>
                <w:sz w:val="16"/>
                <w:szCs w:val="16"/>
              </w:rPr>
              <w:t xml:space="preserve"> pazeminošas</w:t>
            </w:r>
            <w:r w:rsidR="003A7C92" w:rsidRPr="00A007E3">
              <w:rPr>
                <w:rFonts w:ascii="Cambria" w:hAnsi="Cambria" w:cstheme="minorHAnsi"/>
                <w:b/>
                <w:sz w:val="16"/>
                <w:szCs w:val="16"/>
              </w:rPr>
              <w:t xml:space="preserve"> terapijas mērķi</w:t>
            </w:r>
            <w:r w:rsidR="00B44EC3">
              <w:rPr>
                <w:rFonts w:ascii="Cambria" w:hAnsi="Cambria" w:cstheme="minorHAnsi"/>
                <w:b/>
                <w:sz w:val="16"/>
                <w:szCs w:val="16"/>
              </w:rPr>
              <w:t>:</w:t>
            </w:r>
          </w:p>
          <w:p w:rsidR="009D1C9F" w:rsidRPr="009D1C9F" w:rsidRDefault="009D1C9F" w:rsidP="009D1C9F">
            <w:pPr>
              <w:pStyle w:val="ListParagraph"/>
              <w:tabs>
                <w:tab w:val="num" w:pos="306"/>
              </w:tabs>
              <w:spacing w:before="60"/>
              <w:ind w:left="307"/>
              <w:jc w:val="both"/>
              <w:rPr>
                <w:rFonts w:ascii="Cambria" w:hAnsi="Cambria" w:cstheme="minorHAnsi"/>
                <w:sz w:val="2"/>
                <w:szCs w:val="2"/>
              </w:rPr>
            </w:pPr>
          </w:p>
          <w:p w:rsidR="0028323D" w:rsidRDefault="00CF2509" w:rsidP="0065134A">
            <w:pPr>
              <w:pStyle w:val="ListParagraph"/>
              <w:numPr>
                <w:ilvl w:val="0"/>
                <w:numId w:val="8"/>
              </w:numPr>
              <w:spacing w:before="60" w:after="60"/>
              <w:ind w:left="317" w:hanging="284"/>
              <w:jc w:val="both"/>
              <w:rPr>
                <w:rFonts w:ascii="Cambria" w:hAnsi="Cambria" w:cs="Times New Roman"/>
                <w:sz w:val="16"/>
                <w:szCs w:val="16"/>
              </w:rPr>
            </w:pPr>
            <w:r w:rsidRPr="00CF2509">
              <w:rPr>
                <w:rFonts w:ascii="Cambria" w:hAnsi="Cambria" w:cs="Times New Roman"/>
                <w:sz w:val="16"/>
                <w:szCs w:val="16"/>
                <w:u w:val="single"/>
              </w:rPr>
              <w:t>Sasniegti</w:t>
            </w:r>
            <w:r w:rsidR="00326251" w:rsidRPr="00CF2509">
              <w:rPr>
                <w:rFonts w:ascii="Cambria" w:hAnsi="Cambria" w:cs="Times New Roman"/>
                <w:sz w:val="16"/>
                <w:szCs w:val="16"/>
              </w:rPr>
              <w:t xml:space="preserve"> </w:t>
            </w:r>
            <w:r w:rsidR="00464E5C" w:rsidRPr="00464E5C">
              <w:rPr>
                <w:rFonts w:ascii="Cambria" w:hAnsi="Cambria" w:cs="Times New Roman"/>
                <w:sz w:val="16"/>
                <w:szCs w:val="16"/>
              </w:rPr>
              <w:t>–</w:t>
            </w:r>
            <w:r w:rsidR="00326251" w:rsidRPr="00CF2509">
              <w:rPr>
                <w:rFonts w:ascii="Cambria" w:hAnsi="Cambria" w:cs="Times New Roman"/>
                <w:sz w:val="16"/>
                <w:szCs w:val="16"/>
              </w:rPr>
              <w:t xml:space="preserve"> </w:t>
            </w:r>
            <w:r>
              <w:rPr>
                <w:rFonts w:ascii="Cambria" w:hAnsi="Cambria" w:cs="Times New Roman"/>
                <w:sz w:val="16"/>
                <w:szCs w:val="16"/>
              </w:rPr>
              <w:t>a</w:t>
            </w:r>
            <w:r w:rsidR="0028323D" w:rsidRPr="00CF2509">
              <w:rPr>
                <w:rFonts w:ascii="Cambria" w:hAnsi="Cambria" w:cs="Times New Roman"/>
                <w:sz w:val="16"/>
                <w:szCs w:val="16"/>
              </w:rPr>
              <w:t>sins bioķīmija (KH, ABL</w:t>
            </w:r>
            <w:r w:rsidR="0085288A">
              <w:rPr>
                <w:rFonts w:ascii="Cambria" w:hAnsi="Cambria" w:cs="Times New Roman"/>
                <w:sz w:val="16"/>
                <w:szCs w:val="16"/>
              </w:rPr>
              <w:t>H</w:t>
            </w:r>
            <w:r w:rsidR="0028323D" w:rsidRPr="00CF2509">
              <w:rPr>
                <w:rFonts w:ascii="Cambria" w:hAnsi="Cambria" w:cs="Times New Roman"/>
                <w:sz w:val="16"/>
                <w:szCs w:val="16"/>
              </w:rPr>
              <w:t>, ZBL</w:t>
            </w:r>
            <w:r w:rsidR="0085288A">
              <w:rPr>
                <w:rFonts w:ascii="Cambria" w:hAnsi="Cambria" w:cs="Times New Roman"/>
                <w:sz w:val="16"/>
                <w:szCs w:val="16"/>
              </w:rPr>
              <w:t>H</w:t>
            </w:r>
            <w:r w:rsidR="0028323D" w:rsidRPr="00CF2509">
              <w:rPr>
                <w:rFonts w:ascii="Cambria" w:hAnsi="Cambria" w:cs="Times New Roman"/>
                <w:sz w:val="16"/>
                <w:szCs w:val="16"/>
              </w:rPr>
              <w:t>, triglicerīdi, ALAT, KFK)</w:t>
            </w:r>
            <w:r w:rsidR="00326251" w:rsidRPr="00CF2509">
              <w:rPr>
                <w:rFonts w:ascii="Cambria" w:hAnsi="Cambria" w:cs="Times New Roman"/>
                <w:sz w:val="16"/>
                <w:szCs w:val="16"/>
              </w:rPr>
              <w:t xml:space="preserve"> 1</w:t>
            </w:r>
            <w:r w:rsidR="00464E5C">
              <w:rPr>
                <w:rFonts w:ascii="Cambria" w:hAnsi="Cambria" w:cs="Times New Roman"/>
                <w:sz w:val="16"/>
                <w:szCs w:val="16"/>
              </w:rPr>
              <w:t>x gadā</w:t>
            </w:r>
            <w:r w:rsidR="00412811">
              <w:rPr>
                <w:rFonts w:ascii="Cambria" w:hAnsi="Cambria" w:cs="Times New Roman"/>
                <w:sz w:val="16"/>
                <w:szCs w:val="16"/>
              </w:rPr>
              <w:t>.</w:t>
            </w:r>
          </w:p>
          <w:p w:rsidR="00464E5C" w:rsidRPr="00464E5C" w:rsidRDefault="00464E5C" w:rsidP="0065134A">
            <w:pPr>
              <w:pStyle w:val="ListParagraph"/>
              <w:spacing w:before="60" w:after="60"/>
              <w:ind w:left="317" w:hanging="284"/>
              <w:jc w:val="both"/>
              <w:rPr>
                <w:rFonts w:ascii="Cambria" w:hAnsi="Cambria" w:cs="Times New Roman"/>
                <w:sz w:val="6"/>
                <w:szCs w:val="6"/>
              </w:rPr>
            </w:pPr>
          </w:p>
          <w:p w:rsidR="00326251" w:rsidRPr="00CF2509" w:rsidRDefault="00464E5C" w:rsidP="0065134A">
            <w:pPr>
              <w:pStyle w:val="ListParagraph"/>
              <w:numPr>
                <w:ilvl w:val="0"/>
                <w:numId w:val="8"/>
              </w:numPr>
              <w:spacing w:before="60" w:after="60"/>
              <w:ind w:left="317" w:hanging="284"/>
              <w:jc w:val="both"/>
              <w:rPr>
                <w:rFonts w:ascii="Cambria" w:hAnsi="Cambria" w:cs="Times New Roman"/>
                <w:sz w:val="16"/>
                <w:szCs w:val="16"/>
              </w:rPr>
            </w:pPr>
            <w:r w:rsidRPr="00464E5C">
              <w:rPr>
                <w:rFonts w:ascii="Cambria" w:hAnsi="Cambria" w:cs="Times New Roman"/>
                <w:sz w:val="16"/>
                <w:szCs w:val="16"/>
                <w:u w:val="single"/>
              </w:rPr>
              <w:t>Nesasniegti</w:t>
            </w:r>
            <w:r w:rsidR="00326251" w:rsidRPr="00CF2509">
              <w:rPr>
                <w:rFonts w:ascii="Cambria" w:hAnsi="Cambria" w:cs="Times New Roman"/>
                <w:sz w:val="16"/>
                <w:szCs w:val="16"/>
              </w:rPr>
              <w:t xml:space="preserve"> </w:t>
            </w:r>
            <w:r w:rsidRPr="00464E5C">
              <w:rPr>
                <w:rFonts w:ascii="Cambria" w:hAnsi="Cambria" w:cs="Times New Roman"/>
                <w:sz w:val="16"/>
                <w:szCs w:val="16"/>
              </w:rPr>
              <w:t>–</w:t>
            </w:r>
            <w:r w:rsidR="00326251" w:rsidRPr="00CF2509">
              <w:rPr>
                <w:rFonts w:ascii="Cambria" w:hAnsi="Cambria" w:cs="Times New Roman"/>
                <w:sz w:val="16"/>
                <w:szCs w:val="16"/>
              </w:rPr>
              <w:t xml:space="preserve"> </w:t>
            </w:r>
            <w:r>
              <w:rPr>
                <w:rFonts w:ascii="Cambria" w:hAnsi="Cambria" w:cs="Times New Roman"/>
                <w:sz w:val="16"/>
                <w:szCs w:val="16"/>
              </w:rPr>
              <w:t>a</w:t>
            </w:r>
            <w:r w:rsidR="00326251" w:rsidRPr="00CF2509">
              <w:rPr>
                <w:rFonts w:ascii="Cambria" w:hAnsi="Cambria" w:cs="Times New Roman"/>
                <w:sz w:val="16"/>
                <w:szCs w:val="16"/>
              </w:rPr>
              <w:t>sins bioķīmija (KH, ABL</w:t>
            </w:r>
            <w:r w:rsidR="0085288A">
              <w:rPr>
                <w:rFonts w:ascii="Cambria" w:hAnsi="Cambria" w:cs="Times New Roman"/>
                <w:sz w:val="16"/>
                <w:szCs w:val="16"/>
              </w:rPr>
              <w:t>H</w:t>
            </w:r>
            <w:r w:rsidR="00326251" w:rsidRPr="00CF2509">
              <w:rPr>
                <w:rFonts w:ascii="Cambria" w:hAnsi="Cambria" w:cs="Times New Roman"/>
                <w:sz w:val="16"/>
                <w:szCs w:val="16"/>
              </w:rPr>
              <w:t>, ZBL</w:t>
            </w:r>
            <w:r w:rsidR="0085288A">
              <w:rPr>
                <w:rFonts w:ascii="Cambria" w:hAnsi="Cambria" w:cs="Times New Roman"/>
                <w:sz w:val="16"/>
                <w:szCs w:val="16"/>
              </w:rPr>
              <w:t>H</w:t>
            </w:r>
            <w:r w:rsidR="00326251" w:rsidRPr="00CF2509">
              <w:rPr>
                <w:rFonts w:ascii="Cambria" w:hAnsi="Cambria" w:cs="Times New Roman"/>
                <w:sz w:val="16"/>
                <w:szCs w:val="16"/>
              </w:rPr>
              <w:t>, triglicerīdi, ALAT, KFK) 4-8 ned. laikā</w:t>
            </w:r>
            <w:r w:rsidR="00412811">
              <w:rPr>
                <w:rFonts w:ascii="Cambria" w:hAnsi="Cambria" w:cs="Times New Roman"/>
                <w:sz w:val="16"/>
                <w:szCs w:val="16"/>
              </w:rPr>
              <w:t>.</w:t>
            </w:r>
          </w:p>
          <w:p w:rsidR="00CF15F2" w:rsidRDefault="00CF15F2" w:rsidP="00CF15F2">
            <w:pPr>
              <w:pStyle w:val="ListParagraph"/>
              <w:ind w:left="589"/>
              <w:rPr>
                <w:rFonts w:ascii="Cambria" w:hAnsi="Cambria" w:cstheme="minorHAnsi"/>
                <w:sz w:val="16"/>
                <w:szCs w:val="16"/>
              </w:rPr>
            </w:pPr>
          </w:p>
          <w:p w:rsidR="00A007E3" w:rsidRDefault="00A007E3" w:rsidP="00CF15F2">
            <w:pPr>
              <w:pStyle w:val="ListParagraph"/>
              <w:ind w:left="589"/>
              <w:rPr>
                <w:rFonts w:ascii="Cambria" w:hAnsi="Cambria" w:cstheme="minorHAnsi"/>
                <w:sz w:val="16"/>
                <w:szCs w:val="16"/>
              </w:rPr>
            </w:pPr>
          </w:p>
          <w:p w:rsidR="00D4571B" w:rsidRPr="00513157" w:rsidRDefault="00D4571B" w:rsidP="00CF15F2">
            <w:pPr>
              <w:pStyle w:val="ListParagraph"/>
              <w:ind w:left="589"/>
              <w:rPr>
                <w:rFonts w:ascii="Cambria" w:hAnsi="Cambria" w:cstheme="minorHAnsi"/>
                <w:sz w:val="6"/>
                <w:szCs w:val="6"/>
              </w:rPr>
            </w:pPr>
          </w:p>
          <w:p w:rsidR="009D1C9F" w:rsidRPr="00A007E3" w:rsidRDefault="00464E5C" w:rsidP="00A007E3">
            <w:pPr>
              <w:tabs>
                <w:tab w:val="num" w:pos="306"/>
              </w:tabs>
              <w:ind w:left="22"/>
              <w:jc w:val="both"/>
              <w:rPr>
                <w:rFonts w:ascii="Cambria" w:hAnsi="Cambria" w:cstheme="minorHAnsi"/>
                <w:b/>
                <w:sz w:val="16"/>
                <w:szCs w:val="16"/>
              </w:rPr>
            </w:pPr>
            <w:r w:rsidRPr="00A007E3">
              <w:rPr>
                <w:rFonts w:ascii="Cambria" w:hAnsi="Cambria" w:cstheme="minorHAnsi"/>
                <w:b/>
                <w:sz w:val="16"/>
                <w:szCs w:val="16"/>
              </w:rPr>
              <w:t xml:space="preserve">TA paškontrole, ja </w:t>
            </w:r>
            <w:r w:rsidRPr="00E277D4">
              <w:rPr>
                <w:rFonts w:ascii="Cambria" w:hAnsi="Cambria" w:cstheme="minorHAnsi"/>
                <w:b/>
                <w:sz w:val="16"/>
                <w:szCs w:val="16"/>
              </w:rPr>
              <w:t>antihipertensīvās</w:t>
            </w:r>
            <w:r w:rsidRPr="00A007E3">
              <w:rPr>
                <w:rFonts w:ascii="Cambria" w:hAnsi="Cambria" w:cstheme="minorHAnsi"/>
                <w:b/>
                <w:sz w:val="16"/>
                <w:szCs w:val="16"/>
              </w:rPr>
              <w:t xml:space="preserve"> terapijas mērķis</w:t>
            </w:r>
            <w:r w:rsidR="00B44EC3">
              <w:rPr>
                <w:rFonts w:ascii="Cambria" w:hAnsi="Cambria" w:cstheme="minorHAnsi"/>
                <w:b/>
                <w:sz w:val="16"/>
                <w:szCs w:val="16"/>
              </w:rPr>
              <w:t>:</w:t>
            </w:r>
          </w:p>
          <w:p w:rsidR="009D1C9F" w:rsidRPr="009D1C9F" w:rsidRDefault="009D1C9F" w:rsidP="009D1C9F">
            <w:pPr>
              <w:pStyle w:val="ListParagraph"/>
              <w:tabs>
                <w:tab w:val="num" w:pos="306"/>
              </w:tabs>
              <w:ind w:left="306"/>
              <w:jc w:val="both"/>
              <w:rPr>
                <w:rFonts w:ascii="Cambria" w:hAnsi="Cambria" w:cstheme="minorHAnsi"/>
                <w:b/>
                <w:sz w:val="6"/>
                <w:szCs w:val="6"/>
              </w:rPr>
            </w:pPr>
          </w:p>
          <w:p w:rsidR="00ED40CF" w:rsidRPr="00A007E3" w:rsidRDefault="00464E5C" w:rsidP="00ED40CF">
            <w:pPr>
              <w:pStyle w:val="ListParagraph"/>
              <w:numPr>
                <w:ilvl w:val="0"/>
                <w:numId w:val="8"/>
              </w:numPr>
              <w:ind w:left="312" w:hanging="284"/>
              <w:jc w:val="both"/>
              <w:rPr>
                <w:rFonts w:ascii="Cambria" w:hAnsi="Cambria" w:cs="Times New Roman"/>
                <w:sz w:val="16"/>
                <w:szCs w:val="16"/>
                <w:u w:val="single"/>
              </w:rPr>
            </w:pPr>
            <w:r>
              <w:rPr>
                <w:rFonts w:ascii="Cambria" w:hAnsi="Cambria" w:cs="Times New Roman"/>
                <w:sz w:val="16"/>
                <w:szCs w:val="16"/>
                <w:u w:val="single"/>
              </w:rPr>
              <w:t>S</w:t>
            </w:r>
            <w:r w:rsidRPr="00464E5C">
              <w:rPr>
                <w:rFonts w:ascii="Cambria" w:hAnsi="Cambria" w:cs="Times New Roman"/>
                <w:sz w:val="16"/>
                <w:szCs w:val="16"/>
                <w:u w:val="single"/>
              </w:rPr>
              <w:t>asniegts</w:t>
            </w:r>
            <w:r w:rsidR="009D1C9F">
              <w:rPr>
                <w:rFonts w:ascii="Cambria" w:hAnsi="Cambria" w:cs="Times New Roman"/>
                <w:sz w:val="16"/>
                <w:szCs w:val="16"/>
              </w:rPr>
              <w:t xml:space="preserve"> </w:t>
            </w:r>
            <w:r>
              <w:rPr>
                <w:rFonts w:ascii="Cambria" w:hAnsi="Cambria" w:cs="Times New Roman"/>
                <w:sz w:val="16"/>
                <w:szCs w:val="16"/>
              </w:rPr>
              <w:t xml:space="preserve">– </w:t>
            </w:r>
            <w:r w:rsidR="00ED40CF">
              <w:rPr>
                <w:rFonts w:ascii="Cambria" w:hAnsi="Cambria" w:cs="Times New Roman"/>
                <w:sz w:val="16"/>
                <w:szCs w:val="16"/>
              </w:rPr>
              <w:t xml:space="preserve">regulāra paškontrole un </w:t>
            </w:r>
            <w:r w:rsidR="00ED40CF" w:rsidRPr="00A007E3">
              <w:rPr>
                <w:rFonts w:ascii="Cambria" w:hAnsi="Cambria" w:cs="Times New Roman"/>
                <w:sz w:val="16"/>
                <w:szCs w:val="16"/>
              </w:rPr>
              <w:t xml:space="preserve">ģimenes ārsta vizīte ar TA mērījumu </w:t>
            </w:r>
            <w:r w:rsidR="00ED40CF" w:rsidRPr="00ED40CF">
              <w:rPr>
                <w:rFonts w:ascii="Cambria" w:hAnsi="Cambria" w:cs="Times New Roman"/>
                <w:sz w:val="16"/>
                <w:szCs w:val="16"/>
              </w:rPr>
              <w:t>→ pirmo gadu 2x gadā, pēc tam 1x gadā</w:t>
            </w:r>
            <w:r w:rsidR="00412811">
              <w:rPr>
                <w:rFonts w:ascii="Cambria" w:hAnsi="Cambria" w:cs="Times New Roman"/>
                <w:sz w:val="16"/>
                <w:szCs w:val="16"/>
              </w:rPr>
              <w:t>.</w:t>
            </w:r>
          </w:p>
          <w:p w:rsidR="00464E5C" w:rsidRPr="00464E5C" w:rsidRDefault="00464E5C" w:rsidP="0085335C">
            <w:pPr>
              <w:spacing w:before="60"/>
              <w:ind w:left="317" w:hanging="284"/>
              <w:jc w:val="both"/>
              <w:rPr>
                <w:rFonts w:ascii="Cambria" w:hAnsi="Cambria" w:cs="Times New Roman"/>
                <w:sz w:val="2"/>
                <w:szCs w:val="2"/>
                <w:u w:val="single"/>
              </w:rPr>
            </w:pPr>
          </w:p>
          <w:p w:rsidR="0028323D" w:rsidRPr="004A6F6E" w:rsidRDefault="00464E5C" w:rsidP="0085335C">
            <w:pPr>
              <w:pStyle w:val="ListParagraph"/>
              <w:numPr>
                <w:ilvl w:val="0"/>
                <w:numId w:val="8"/>
              </w:numPr>
              <w:spacing w:before="60" w:after="60"/>
              <w:ind w:left="317" w:hanging="284"/>
              <w:jc w:val="both"/>
              <w:rPr>
                <w:rFonts w:ascii="Cambria" w:hAnsi="Cambria" w:cstheme="minorHAnsi"/>
                <w:sz w:val="16"/>
                <w:szCs w:val="16"/>
              </w:rPr>
            </w:pPr>
            <w:r>
              <w:rPr>
                <w:rFonts w:ascii="Cambria" w:hAnsi="Cambria" w:cs="Times New Roman"/>
                <w:sz w:val="16"/>
                <w:szCs w:val="16"/>
                <w:u w:val="single"/>
              </w:rPr>
              <w:t>N</w:t>
            </w:r>
            <w:r w:rsidRPr="00464E5C">
              <w:rPr>
                <w:rFonts w:ascii="Cambria" w:hAnsi="Cambria" w:cs="Times New Roman"/>
                <w:sz w:val="16"/>
                <w:szCs w:val="16"/>
                <w:u w:val="single"/>
              </w:rPr>
              <w:t>esasniegts</w:t>
            </w:r>
            <w:r w:rsidR="009D1C9F" w:rsidRPr="009D1C9F">
              <w:rPr>
                <w:rFonts w:ascii="Cambria" w:hAnsi="Cambria" w:cs="Times New Roman"/>
                <w:sz w:val="16"/>
                <w:szCs w:val="16"/>
              </w:rPr>
              <w:t xml:space="preserve"> </w:t>
            </w:r>
            <w:r w:rsidR="009D1C9F">
              <w:rPr>
                <w:rFonts w:ascii="Cambria" w:hAnsi="Cambria" w:cs="Times New Roman"/>
                <w:sz w:val="16"/>
                <w:szCs w:val="16"/>
              </w:rPr>
              <w:t xml:space="preserve">– </w:t>
            </w:r>
            <w:r w:rsidR="00326251" w:rsidRPr="00464E5C">
              <w:rPr>
                <w:rFonts w:ascii="Cambria" w:hAnsi="Cambria" w:cs="Times New Roman"/>
                <w:sz w:val="16"/>
                <w:szCs w:val="16"/>
              </w:rPr>
              <w:t>regulāra paškontrole 4-8 ned. laikā</w:t>
            </w:r>
            <w:r>
              <w:rPr>
                <w:rFonts w:ascii="Cambria" w:hAnsi="Cambria" w:cs="Times New Roman"/>
                <w:sz w:val="16"/>
                <w:szCs w:val="16"/>
              </w:rPr>
              <w:t xml:space="preserve"> vai </w:t>
            </w:r>
            <w:r w:rsidR="00326251" w:rsidRPr="00464E5C">
              <w:rPr>
                <w:rFonts w:ascii="Cambria" w:hAnsi="Cambria" w:cs="Times New Roman"/>
                <w:sz w:val="16"/>
                <w:szCs w:val="16"/>
              </w:rPr>
              <w:t>ambulatora monitorēšana 4-8 ned.</w:t>
            </w:r>
          </w:p>
        </w:tc>
        <w:tc>
          <w:tcPr>
            <w:tcW w:w="10490" w:type="dxa"/>
            <w:shd w:val="clear" w:color="auto" w:fill="FFFBFB"/>
          </w:tcPr>
          <w:p w:rsidR="004D171C" w:rsidRDefault="004D171C" w:rsidP="004D171C">
            <w:pPr>
              <w:tabs>
                <w:tab w:val="num" w:pos="306"/>
              </w:tabs>
              <w:jc w:val="both"/>
              <w:rPr>
                <w:rFonts w:ascii="Cambria" w:hAnsi="Cambria" w:cstheme="minorHAnsi"/>
                <w:b/>
                <w:sz w:val="6"/>
                <w:szCs w:val="6"/>
              </w:rPr>
            </w:pPr>
          </w:p>
          <w:p w:rsidR="009D1C9F" w:rsidRDefault="00ED40CF" w:rsidP="004D171C">
            <w:pPr>
              <w:tabs>
                <w:tab w:val="num" w:pos="306"/>
              </w:tabs>
              <w:jc w:val="both"/>
              <w:rPr>
                <w:rFonts w:ascii="Cambria" w:hAnsi="Cambria" w:cstheme="minorHAnsi"/>
                <w:b/>
                <w:sz w:val="16"/>
                <w:szCs w:val="16"/>
              </w:rPr>
            </w:pPr>
            <w:r>
              <w:rPr>
                <w:rFonts w:ascii="Cambria" w:hAnsi="Cambria" w:cstheme="minorHAnsi"/>
                <w:b/>
                <w:sz w:val="16"/>
                <w:szCs w:val="16"/>
              </w:rPr>
              <w:t>Efektīvas terapijas tālākā taktika</w:t>
            </w:r>
            <w:r w:rsidR="001E52A6" w:rsidRPr="00A007E3">
              <w:rPr>
                <w:rFonts w:ascii="Cambria" w:hAnsi="Cambria" w:cstheme="minorHAnsi"/>
                <w:b/>
                <w:sz w:val="16"/>
                <w:szCs w:val="16"/>
              </w:rPr>
              <w:t>, pielietojot:</w:t>
            </w:r>
          </w:p>
          <w:p w:rsidR="00A007E3" w:rsidRPr="00A007E3" w:rsidRDefault="00A007E3" w:rsidP="00A007E3">
            <w:pPr>
              <w:tabs>
                <w:tab w:val="num" w:pos="306"/>
              </w:tabs>
              <w:ind w:left="23"/>
              <w:jc w:val="both"/>
              <w:rPr>
                <w:rFonts w:ascii="Cambria" w:hAnsi="Cambria" w:cstheme="minorHAnsi"/>
                <w:b/>
                <w:sz w:val="4"/>
                <w:szCs w:val="4"/>
              </w:rPr>
            </w:pPr>
          </w:p>
          <w:p w:rsidR="009D1C9F" w:rsidRPr="009D1C9F" w:rsidRDefault="009D1C9F" w:rsidP="009D1C9F">
            <w:pPr>
              <w:pStyle w:val="ListParagraph"/>
              <w:tabs>
                <w:tab w:val="num" w:pos="306"/>
              </w:tabs>
              <w:ind w:left="307"/>
              <w:jc w:val="both"/>
              <w:rPr>
                <w:rFonts w:ascii="Cambria" w:hAnsi="Cambria" w:cstheme="minorHAnsi"/>
                <w:b/>
                <w:sz w:val="2"/>
                <w:szCs w:val="2"/>
              </w:rPr>
            </w:pPr>
          </w:p>
          <w:p w:rsidR="0028323D" w:rsidRDefault="00326251" w:rsidP="00A007E3">
            <w:pPr>
              <w:pStyle w:val="ListParagraph"/>
              <w:numPr>
                <w:ilvl w:val="0"/>
                <w:numId w:val="8"/>
              </w:numPr>
              <w:ind w:left="312" w:hanging="284"/>
              <w:jc w:val="both"/>
              <w:rPr>
                <w:rFonts w:ascii="Cambria" w:hAnsi="Cambria" w:cs="Times New Roman"/>
                <w:sz w:val="16"/>
                <w:szCs w:val="16"/>
                <w:u w:val="single"/>
              </w:rPr>
            </w:pPr>
            <w:r w:rsidRPr="00464E5C">
              <w:rPr>
                <w:rFonts w:ascii="Cambria" w:hAnsi="Cambria" w:cs="Times New Roman"/>
                <w:sz w:val="16"/>
                <w:szCs w:val="16"/>
                <w:u w:val="single"/>
              </w:rPr>
              <w:t>Lipīdu pazeminošo</w:t>
            </w:r>
            <w:r w:rsidR="0028323D" w:rsidRPr="00464E5C">
              <w:rPr>
                <w:rFonts w:ascii="Cambria" w:hAnsi="Cambria" w:cs="Times New Roman"/>
                <w:sz w:val="16"/>
                <w:szCs w:val="16"/>
                <w:u w:val="single"/>
              </w:rPr>
              <w:t xml:space="preserve"> terapij</w:t>
            </w:r>
            <w:r w:rsidRPr="00464E5C">
              <w:rPr>
                <w:rFonts w:ascii="Cambria" w:hAnsi="Cambria" w:cs="Times New Roman"/>
                <w:sz w:val="16"/>
                <w:szCs w:val="16"/>
                <w:u w:val="single"/>
              </w:rPr>
              <w:t>u</w:t>
            </w:r>
            <w:r w:rsidRPr="00464E5C">
              <w:rPr>
                <w:rFonts w:ascii="Cambria" w:hAnsi="Cambria" w:cs="Times New Roman"/>
                <w:sz w:val="16"/>
                <w:szCs w:val="16"/>
              </w:rPr>
              <w:t xml:space="preserve"> </w:t>
            </w:r>
            <w:r w:rsidR="00464E5C" w:rsidRPr="00464E5C">
              <w:rPr>
                <w:rFonts w:ascii="Cambria" w:hAnsi="Cambria" w:cs="Times New Roman"/>
                <w:sz w:val="16"/>
                <w:szCs w:val="16"/>
              </w:rPr>
              <w:t>–</w:t>
            </w:r>
            <w:r w:rsidR="005B5503" w:rsidRPr="00464E5C">
              <w:rPr>
                <w:rFonts w:ascii="Cambria" w:hAnsi="Cambria" w:cs="Times New Roman"/>
                <w:sz w:val="16"/>
                <w:szCs w:val="16"/>
              </w:rPr>
              <w:t xml:space="preserve"> ģimenes ārsta apmeklējums un </w:t>
            </w:r>
            <w:r w:rsidR="0028323D" w:rsidRPr="00464E5C">
              <w:rPr>
                <w:rFonts w:ascii="Cambria" w:hAnsi="Cambria" w:cs="Times New Roman"/>
                <w:sz w:val="16"/>
                <w:szCs w:val="16"/>
              </w:rPr>
              <w:t>KH, ABL</w:t>
            </w:r>
            <w:r w:rsidR="00BD2948">
              <w:rPr>
                <w:rFonts w:ascii="Cambria" w:hAnsi="Cambria" w:cs="Times New Roman"/>
                <w:sz w:val="16"/>
                <w:szCs w:val="16"/>
              </w:rPr>
              <w:t>H</w:t>
            </w:r>
            <w:r w:rsidR="0028323D" w:rsidRPr="00464E5C">
              <w:rPr>
                <w:rFonts w:ascii="Cambria" w:hAnsi="Cambria" w:cs="Times New Roman"/>
                <w:sz w:val="16"/>
                <w:szCs w:val="16"/>
              </w:rPr>
              <w:t>, ZBL</w:t>
            </w:r>
            <w:r w:rsidR="00BD2948">
              <w:rPr>
                <w:rFonts w:ascii="Cambria" w:hAnsi="Cambria" w:cs="Times New Roman"/>
                <w:sz w:val="16"/>
                <w:szCs w:val="16"/>
              </w:rPr>
              <w:t>H</w:t>
            </w:r>
            <w:r w:rsidR="0028323D" w:rsidRPr="00464E5C">
              <w:rPr>
                <w:rFonts w:ascii="Cambria" w:hAnsi="Cambria" w:cs="Times New Roman"/>
                <w:sz w:val="16"/>
                <w:szCs w:val="16"/>
              </w:rPr>
              <w:t>, triglicerīdi, ALAT, KFK →</w:t>
            </w:r>
            <w:r w:rsidR="0028323D" w:rsidRPr="00657F53">
              <w:rPr>
                <w:rFonts w:ascii="Cambria" w:hAnsi="Cambria" w:cs="Times New Roman"/>
                <w:sz w:val="16"/>
                <w:szCs w:val="16"/>
              </w:rPr>
              <w:t xml:space="preserve"> </w:t>
            </w:r>
            <w:r w:rsidR="005B5503" w:rsidRPr="00657F53">
              <w:rPr>
                <w:rFonts w:ascii="Cambria" w:hAnsi="Cambria" w:cs="Times New Roman"/>
                <w:b/>
                <w:sz w:val="16"/>
                <w:szCs w:val="16"/>
              </w:rPr>
              <w:t>1x</w:t>
            </w:r>
            <w:r w:rsidR="0028323D" w:rsidRPr="00657F53">
              <w:rPr>
                <w:rFonts w:ascii="Cambria" w:hAnsi="Cambria" w:cs="Times New Roman"/>
                <w:b/>
                <w:sz w:val="16"/>
                <w:szCs w:val="16"/>
              </w:rPr>
              <w:t xml:space="preserve"> </w:t>
            </w:r>
            <w:r w:rsidR="00464E5C" w:rsidRPr="00657F53">
              <w:rPr>
                <w:rFonts w:ascii="Cambria" w:hAnsi="Cambria" w:cs="Times New Roman"/>
                <w:b/>
                <w:sz w:val="16"/>
                <w:szCs w:val="16"/>
              </w:rPr>
              <w:t>gadā</w:t>
            </w:r>
            <w:r w:rsidR="00412811">
              <w:rPr>
                <w:rFonts w:ascii="Cambria" w:hAnsi="Cambria" w:cs="Times New Roman"/>
                <w:b/>
                <w:sz w:val="16"/>
                <w:szCs w:val="16"/>
              </w:rPr>
              <w:t>.</w:t>
            </w:r>
          </w:p>
          <w:p w:rsidR="00A007E3" w:rsidRPr="00A007E3" w:rsidRDefault="00A007E3" w:rsidP="00A007E3">
            <w:pPr>
              <w:pStyle w:val="ListParagraph"/>
              <w:ind w:left="312" w:hanging="284"/>
              <w:jc w:val="both"/>
              <w:rPr>
                <w:rFonts w:ascii="Cambria" w:hAnsi="Cambria" w:cs="Times New Roman"/>
                <w:sz w:val="6"/>
                <w:szCs w:val="6"/>
                <w:u w:val="single"/>
              </w:rPr>
            </w:pPr>
          </w:p>
          <w:p w:rsidR="00464E5C" w:rsidRPr="00A007E3" w:rsidRDefault="005B5503" w:rsidP="00A007E3">
            <w:pPr>
              <w:pStyle w:val="ListParagraph"/>
              <w:numPr>
                <w:ilvl w:val="0"/>
                <w:numId w:val="8"/>
              </w:numPr>
              <w:ind w:left="312" w:hanging="284"/>
              <w:jc w:val="both"/>
              <w:rPr>
                <w:rFonts w:ascii="Cambria" w:hAnsi="Cambria" w:cs="Times New Roman"/>
                <w:sz w:val="16"/>
                <w:szCs w:val="16"/>
                <w:u w:val="single"/>
              </w:rPr>
            </w:pPr>
            <w:r w:rsidRPr="00A007E3">
              <w:rPr>
                <w:rFonts w:ascii="Cambria" w:hAnsi="Cambria" w:cs="Times New Roman"/>
                <w:sz w:val="16"/>
                <w:szCs w:val="16"/>
                <w:u w:val="single"/>
              </w:rPr>
              <w:t>Antihipertensīvu terapiju</w:t>
            </w:r>
            <w:r w:rsidRPr="00A007E3">
              <w:rPr>
                <w:rFonts w:ascii="Cambria" w:hAnsi="Cambria" w:cs="Times New Roman"/>
                <w:sz w:val="16"/>
                <w:szCs w:val="16"/>
              </w:rPr>
              <w:t xml:space="preserve"> – </w:t>
            </w:r>
            <w:r w:rsidR="00ED40CF" w:rsidRPr="00A007E3">
              <w:rPr>
                <w:rFonts w:ascii="Cambria" w:hAnsi="Cambria" w:cs="Times New Roman"/>
                <w:sz w:val="16"/>
                <w:szCs w:val="16"/>
              </w:rPr>
              <w:t xml:space="preserve">regulāra paškontrole </w:t>
            </w:r>
            <w:r w:rsidR="00ED40CF">
              <w:rPr>
                <w:rFonts w:ascii="Cambria" w:hAnsi="Cambria" w:cs="Times New Roman"/>
                <w:sz w:val="16"/>
                <w:szCs w:val="16"/>
              </w:rPr>
              <w:t xml:space="preserve">un </w:t>
            </w:r>
            <w:r w:rsidRPr="00A007E3">
              <w:rPr>
                <w:rFonts w:ascii="Cambria" w:hAnsi="Cambria" w:cs="Times New Roman"/>
                <w:sz w:val="16"/>
                <w:szCs w:val="16"/>
              </w:rPr>
              <w:t>ģimene</w:t>
            </w:r>
            <w:r w:rsidR="00ED40CF">
              <w:rPr>
                <w:rFonts w:ascii="Cambria" w:hAnsi="Cambria" w:cs="Times New Roman"/>
                <w:sz w:val="16"/>
                <w:szCs w:val="16"/>
              </w:rPr>
              <w:t>s ārsta vizīte ar TA mērījumu</w:t>
            </w:r>
            <w:r w:rsidRPr="00A007E3">
              <w:rPr>
                <w:rFonts w:ascii="Cambria" w:hAnsi="Cambria" w:cs="Times New Roman"/>
                <w:sz w:val="16"/>
                <w:szCs w:val="16"/>
              </w:rPr>
              <w:t xml:space="preserve"> → </w:t>
            </w:r>
            <w:r w:rsidR="00E277D4">
              <w:rPr>
                <w:rFonts w:ascii="Cambria" w:hAnsi="Cambria" w:cs="Times New Roman"/>
                <w:b/>
                <w:sz w:val="16"/>
                <w:szCs w:val="16"/>
              </w:rPr>
              <w:t>pirmo gadu 2x gadā, pēc tam 1</w:t>
            </w:r>
            <w:r w:rsidR="00464E5C" w:rsidRPr="00657F53">
              <w:rPr>
                <w:rFonts w:ascii="Cambria" w:hAnsi="Cambria" w:cs="Times New Roman"/>
                <w:b/>
                <w:sz w:val="16"/>
                <w:szCs w:val="16"/>
              </w:rPr>
              <w:t>x gadā</w:t>
            </w:r>
            <w:r w:rsidR="00412811">
              <w:rPr>
                <w:rFonts w:ascii="Cambria" w:hAnsi="Cambria" w:cs="Times New Roman"/>
                <w:b/>
                <w:sz w:val="16"/>
                <w:szCs w:val="16"/>
              </w:rPr>
              <w:t>.</w:t>
            </w:r>
          </w:p>
          <w:p w:rsidR="00CF15F2" w:rsidRPr="00464E5C" w:rsidRDefault="00464E5C" w:rsidP="00DC432D">
            <w:pPr>
              <w:pStyle w:val="ListParagraph"/>
              <w:spacing w:before="60" w:after="60"/>
              <w:ind w:left="666"/>
              <w:jc w:val="both"/>
              <w:rPr>
                <w:rFonts w:ascii="Cambria" w:hAnsi="Cambria" w:cs="Times New Roman"/>
                <w:sz w:val="16"/>
                <w:szCs w:val="16"/>
                <w:u w:val="single"/>
              </w:rPr>
            </w:pPr>
            <w:r w:rsidRPr="00464E5C">
              <w:rPr>
                <w:rFonts w:ascii="Cambria" w:hAnsi="Cambria" w:cs="Times New Roman"/>
                <w:sz w:val="16"/>
                <w:szCs w:val="16"/>
                <w:u w:val="single"/>
              </w:rPr>
              <w:t xml:space="preserve"> </w:t>
            </w:r>
          </w:p>
          <w:p w:rsidR="009D1C9F" w:rsidRPr="00A007E3" w:rsidRDefault="00ED40CF" w:rsidP="00A007E3">
            <w:pPr>
              <w:spacing w:before="60" w:after="60"/>
              <w:ind w:left="23"/>
              <w:jc w:val="both"/>
              <w:rPr>
                <w:rFonts w:ascii="Cambria" w:hAnsi="Cambria" w:cstheme="minorHAnsi"/>
                <w:b/>
                <w:sz w:val="16"/>
                <w:szCs w:val="16"/>
              </w:rPr>
            </w:pPr>
            <w:r>
              <w:rPr>
                <w:rFonts w:ascii="Cambria" w:hAnsi="Cambria" w:cstheme="minorHAnsi"/>
                <w:b/>
                <w:sz w:val="16"/>
                <w:szCs w:val="16"/>
              </w:rPr>
              <w:t>Neefektīvas terapijas tālākā taktika</w:t>
            </w:r>
            <w:r w:rsidR="00464E5C" w:rsidRPr="00A007E3">
              <w:rPr>
                <w:rFonts w:ascii="Cambria" w:hAnsi="Cambria" w:cstheme="minorHAnsi"/>
                <w:b/>
                <w:sz w:val="16"/>
                <w:szCs w:val="16"/>
              </w:rPr>
              <w:t>, pielietojot:</w:t>
            </w:r>
          </w:p>
          <w:p w:rsidR="009D1C9F" w:rsidRPr="009D1C9F" w:rsidRDefault="009D1C9F" w:rsidP="009D1C9F">
            <w:pPr>
              <w:pStyle w:val="ListParagraph"/>
              <w:spacing w:before="60" w:after="60"/>
              <w:ind w:left="307"/>
              <w:jc w:val="both"/>
              <w:rPr>
                <w:rFonts w:ascii="Cambria" w:hAnsi="Cambria" w:cstheme="minorHAnsi"/>
                <w:b/>
                <w:sz w:val="2"/>
                <w:szCs w:val="2"/>
              </w:rPr>
            </w:pPr>
          </w:p>
          <w:p w:rsidR="00657F53" w:rsidRPr="001316BA" w:rsidRDefault="00657F53" w:rsidP="00657F53">
            <w:pPr>
              <w:pStyle w:val="ListParagraph"/>
              <w:numPr>
                <w:ilvl w:val="0"/>
                <w:numId w:val="8"/>
              </w:numPr>
              <w:spacing w:before="60" w:after="60"/>
              <w:ind w:left="312" w:hanging="284"/>
              <w:jc w:val="both"/>
              <w:rPr>
                <w:rFonts w:ascii="Cambria" w:hAnsi="Cambria" w:cs="Times New Roman"/>
                <w:b/>
                <w:sz w:val="16"/>
                <w:szCs w:val="16"/>
              </w:rPr>
            </w:pPr>
            <w:r w:rsidRPr="00DC432D">
              <w:rPr>
                <w:rFonts w:ascii="Cambria" w:hAnsi="Cambria" w:cs="Times New Roman"/>
                <w:sz w:val="16"/>
                <w:szCs w:val="16"/>
                <w:u w:val="single"/>
              </w:rPr>
              <w:t>Lipīdu pazeminoš</w:t>
            </w:r>
            <w:r w:rsidR="004D171C">
              <w:rPr>
                <w:rFonts w:ascii="Cambria" w:hAnsi="Cambria" w:cs="Times New Roman"/>
                <w:sz w:val="16"/>
                <w:szCs w:val="16"/>
                <w:u w:val="single"/>
              </w:rPr>
              <w:t>u</w:t>
            </w:r>
            <w:r w:rsidRPr="00DC432D">
              <w:rPr>
                <w:rFonts w:ascii="Cambria" w:hAnsi="Cambria" w:cs="Times New Roman"/>
                <w:sz w:val="16"/>
                <w:szCs w:val="16"/>
                <w:u w:val="single"/>
              </w:rPr>
              <w:t xml:space="preserve"> terapiju</w:t>
            </w:r>
            <w:r w:rsidRPr="00DC432D">
              <w:rPr>
                <w:rFonts w:ascii="Cambria" w:hAnsi="Cambria" w:cs="Times New Roman"/>
                <w:sz w:val="16"/>
                <w:szCs w:val="16"/>
              </w:rPr>
              <w:t xml:space="preserve"> </w:t>
            </w:r>
            <w:r w:rsidRPr="00464E5C">
              <w:rPr>
                <w:rFonts w:ascii="Cambria" w:hAnsi="Cambria" w:cs="Times New Roman"/>
                <w:sz w:val="16"/>
                <w:szCs w:val="16"/>
              </w:rPr>
              <w:t>–</w:t>
            </w:r>
            <w:r w:rsidRPr="00DC432D">
              <w:rPr>
                <w:rFonts w:ascii="Cambria" w:hAnsi="Cambria" w:cs="Times New Roman"/>
                <w:sz w:val="16"/>
                <w:szCs w:val="16"/>
              </w:rPr>
              <w:t xml:space="preserve"> palielina statīnu devu un nozīmē asins bioķīmiju (KH, ABL</w:t>
            </w:r>
            <w:r w:rsidR="00BD2948">
              <w:rPr>
                <w:rFonts w:ascii="Cambria" w:hAnsi="Cambria" w:cs="Times New Roman"/>
                <w:sz w:val="16"/>
                <w:szCs w:val="16"/>
              </w:rPr>
              <w:t xml:space="preserve">H, </w:t>
            </w:r>
            <w:r w:rsidRPr="00DC432D">
              <w:rPr>
                <w:rFonts w:ascii="Cambria" w:hAnsi="Cambria" w:cs="Times New Roman"/>
                <w:sz w:val="16"/>
                <w:szCs w:val="16"/>
              </w:rPr>
              <w:t xml:space="preserve"> ZBL</w:t>
            </w:r>
            <w:r w:rsidR="00BD2948">
              <w:rPr>
                <w:rFonts w:ascii="Cambria" w:hAnsi="Cambria" w:cs="Times New Roman"/>
                <w:sz w:val="16"/>
                <w:szCs w:val="16"/>
              </w:rPr>
              <w:t>H</w:t>
            </w:r>
            <w:r w:rsidRPr="00DC432D">
              <w:rPr>
                <w:rFonts w:ascii="Cambria" w:hAnsi="Cambria" w:cs="Times New Roman"/>
                <w:sz w:val="16"/>
                <w:szCs w:val="16"/>
              </w:rPr>
              <w:t>, triglicerīdi, ALAT, KFK), kā arī ieplāno vizīti →</w:t>
            </w:r>
            <w:r w:rsidRPr="00DC432D">
              <w:rPr>
                <w:rFonts w:ascii="Cambria" w:hAnsi="Cambria" w:cs="Times New Roman"/>
                <w:sz w:val="16"/>
                <w:szCs w:val="16"/>
                <w:u w:val="single"/>
              </w:rPr>
              <w:t xml:space="preserve"> </w:t>
            </w:r>
            <w:r w:rsidR="0005548F">
              <w:rPr>
                <w:rFonts w:ascii="Cambria" w:hAnsi="Cambria" w:cs="Times New Roman"/>
                <w:b/>
                <w:sz w:val="16"/>
                <w:szCs w:val="16"/>
              </w:rPr>
              <w:t>pēc 4- </w:t>
            </w:r>
            <w:r w:rsidRPr="001316BA">
              <w:rPr>
                <w:rFonts w:ascii="Cambria" w:hAnsi="Cambria" w:cs="Times New Roman"/>
                <w:b/>
                <w:sz w:val="16"/>
                <w:szCs w:val="16"/>
              </w:rPr>
              <w:t>8 nedēļām</w:t>
            </w:r>
            <w:r w:rsidR="00412811">
              <w:rPr>
                <w:rFonts w:ascii="Cambria" w:hAnsi="Cambria" w:cs="Times New Roman"/>
                <w:b/>
                <w:sz w:val="16"/>
                <w:szCs w:val="16"/>
              </w:rPr>
              <w:t>.</w:t>
            </w:r>
          </w:p>
          <w:p w:rsidR="00657F53" w:rsidRDefault="00657F53" w:rsidP="004D171C">
            <w:pPr>
              <w:ind w:left="315"/>
              <w:jc w:val="both"/>
              <w:rPr>
                <w:rFonts w:ascii="Cambria" w:hAnsi="Cambria" w:cstheme="minorHAnsi"/>
                <w:sz w:val="16"/>
                <w:szCs w:val="16"/>
                <w:u w:val="single"/>
              </w:rPr>
            </w:pPr>
            <w:r w:rsidRPr="00DC432D">
              <w:rPr>
                <w:rFonts w:ascii="Cambria" w:hAnsi="Cambria" w:cstheme="minorHAnsi"/>
                <w:b/>
                <w:color w:val="C00000"/>
                <w:sz w:val="20"/>
                <w:szCs w:val="20"/>
              </w:rPr>
              <w:t>!</w:t>
            </w:r>
            <w:r w:rsidR="004D171C">
              <w:rPr>
                <w:rFonts w:ascii="Cambria" w:hAnsi="Cambria" w:cstheme="minorHAnsi"/>
                <w:sz w:val="16"/>
                <w:szCs w:val="16"/>
              </w:rPr>
              <w:t> </w:t>
            </w:r>
            <w:r>
              <w:rPr>
                <w:rFonts w:ascii="Cambria" w:hAnsi="Cambria" w:cstheme="minorHAnsi"/>
                <w:sz w:val="16"/>
                <w:szCs w:val="16"/>
              </w:rPr>
              <w:t>Ja</w:t>
            </w:r>
            <w:r w:rsidR="0005548F">
              <w:rPr>
                <w:rFonts w:ascii="Cambria" w:hAnsi="Cambria" w:cstheme="minorHAnsi"/>
                <w:sz w:val="16"/>
                <w:szCs w:val="16"/>
              </w:rPr>
              <w:t>,</w:t>
            </w:r>
            <w:r w:rsidRPr="00DC432D">
              <w:rPr>
                <w:rFonts w:ascii="Cambria" w:hAnsi="Cambria" w:cstheme="minorHAnsi"/>
                <w:sz w:val="16"/>
                <w:szCs w:val="16"/>
              </w:rPr>
              <w:t xml:space="preserve"> palielinot statīna devu, netiek sasniegts terapijas primārais mērķis (</w:t>
            </w:r>
            <w:r w:rsidR="0040220B">
              <w:rPr>
                <w:rFonts w:ascii="Cambria" w:hAnsi="Cambria" w:cstheme="minorHAnsi"/>
                <w:sz w:val="16"/>
                <w:szCs w:val="16"/>
              </w:rPr>
              <w:t xml:space="preserve">ZBLH </w:t>
            </w:r>
            <w:r w:rsidR="00633EC0">
              <w:rPr>
                <w:rFonts w:ascii="Cambria" w:hAnsi="Cambria" w:cstheme="minorHAnsi"/>
                <w:sz w:val="16"/>
                <w:szCs w:val="16"/>
              </w:rPr>
              <w:t>līmenis</w:t>
            </w:r>
            <w:r w:rsidRPr="00DC432D">
              <w:rPr>
                <w:rFonts w:ascii="Cambria" w:hAnsi="Cambria" w:cstheme="minorHAnsi"/>
                <w:sz w:val="16"/>
                <w:szCs w:val="16"/>
              </w:rPr>
              <w:t>) vai sekundārais mērķis (ne-</w:t>
            </w:r>
            <w:r w:rsidR="00765EEC">
              <w:rPr>
                <w:rFonts w:ascii="Cambria" w:hAnsi="Cambria" w:cstheme="minorHAnsi"/>
                <w:sz w:val="16"/>
                <w:szCs w:val="16"/>
              </w:rPr>
              <w:t> </w:t>
            </w:r>
            <w:r w:rsidR="0040220B">
              <w:rPr>
                <w:rFonts w:ascii="Cambria" w:hAnsi="Cambria" w:cstheme="minorHAnsi"/>
                <w:sz w:val="16"/>
                <w:szCs w:val="16"/>
              </w:rPr>
              <w:t xml:space="preserve">ABLH </w:t>
            </w:r>
            <w:r w:rsidR="00633EC0">
              <w:rPr>
                <w:rFonts w:ascii="Cambria" w:hAnsi="Cambria" w:cstheme="minorHAnsi"/>
                <w:sz w:val="16"/>
                <w:szCs w:val="16"/>
              </w:rPr>
              <w:t>līmenis</w:t>
            </w:r>
            <w:r w:rsidR="00765EEC">
              <w:rPr>
                <w:rFonts w:ascii="Cambria" w:hAnsi="Cambria" w:cstheme="minorHAnsi"/>
                <w:sz w:val="16"/>
                <w:szCs w:val="16"/>
              </w:rPr>
              <w:t>)</w:t>
            </w:r>
            <w:r w:rsidRPr="00DC432D">
              <w:rPr>
                <w:rFonts w:ascii="Cambria" w:hAnsi="Cambria" w:cstheme="minorHAnsi"/>
                <w:sz w:val="16"/>
                <w:szCs w:val="16"/>
              </w:rPr>
              <w:t xml:space="preserve"> → </w:t>
            </w:r>
            <w:r w:rsidRPr="001316BA">
              <w:rPr>
                <w:rFonts w:ascii="Cambria" w:hAnsi="Cambria" w:cstheme="minorHAnsi"/>
                <w:b/>
                <w:sz w:val="16"/>
                <w:szCs w:val="16"/>
              </w:rPr>
              <w:t>nosūta pie kardiologa</w:t>
            </w:r>
            <w:r w:rsidR="00412811">
              <w:rPr>
                <w:rFonts w:ascii="Cambria" w:hAnsi="Cambria" w:cstheme="minorHAnsi"/>
                <w:b/>
                <w:sz w:val="16"/>
                <w:szCs w:val="16"/>
              </w:rPr>
              <w:t>.</w:t>
            </w:r>
          </w:p>
          <w:p w:rsidR="00657F53" w:rsidRPr="0040220B" w:rsidRDefault="00657F53" w:rsidP="00657F53">
            <w:pPr>
              <w:jc w:val="both"/>
              <w:rPr>
                <w:rFonts w:ascii="Cambria" w:hAnsi="Cambria" w:cstheme="minorHAnsi"/>
                <w:sz w:val="8"/>
                <w:szCs w:val="8"/>
              </w:rPr>
            </w:pPr>
          </w:p>
          <w:tbl>
            <w:tblPr>
              <w:tblStyle w:val="TableGrid"/>
              <w:tblW w:w="0" w:type="auto"/>
              <w:tblInd w:w="307" w:type="dxa"/>
              <w:tblBorders>
                <w:top w:val="dotted" w:sz="4" w:space="0" w:color="913523"/>
                <w:left w:val="dotted" w:sz="4" w:space="0" w:color="913523"/>
                <w:bottom w:val="dotted" w:sz="4" w:space="0" w:color="913523"/>
                <w:right w:val="dotted" w:sz="4" w:space="0" w:color="913523"/>
                <w:insideH w:val="dotted" w:sz="4" w:space="0" w:color="913523"/>
                <w:insideV w:val="dotted" w:sz="4" w:space="0" w:color="913523"/>
              </w:tblBorders>
              <w:tblLook w:val="04A0" w:firstRow="1" w:lastRow="0" w:firstColumn="1" w:lastColumn="0" w:noHBand="0" w:noVBand="1"/>
            </w:tblPr>
            <w:tblGrid>
              <w:gridCol w:w="1991"/>
              <w:gridCol w:w="2835"/>
              <w:gridCol w:w="3206"/>
            </w:tblGrid>
            <w:tr w:rsidR="00657F53" w:rsidRPr="004A6F6E" w:rsidTr="0040220B">
              <w:tc>
                <w:tcPr>
                  <w:tcW w:w="1991" w:type="dxa"/>
                  <w:shd w:val="clear" w:color="auto" w:fill="EFD0CD"/>
                  <w:vAlign w:val="center"/>
                </w:tcPr>
                <w:p w:rsidR="00657F53" w:rsidRPr="004A6F6E" w:rsidRDefault="00657F53" w:rsidP="0040220B">
                  <w:pPr>
                    <w:spacing w:before="20" w:after="20"/>
                    <w:rPr>
                      <w:rFonts w:ascii="Cambria" w:hAnsi="Cambria" w:cstheme="minorHAnsi"/>
                      <w:b/>
                      <w:sz w:val="16"/>
                      <w:szCs w:val="16"/>
                    </w:rPr>
                  </w:pPr>
                  <w:r w:rsidRPr="004A6F6E">
                    <w:rPr>
                      <w:rFonts w:ascii="Cambria" w:hAnsi="Cambria" w:cstheme="minorHAnsi"/>
                      <w:b/>
                      <w:sz w:val="16"/>
                      <w:szCs w:val="16"/>
                    </w:rPr>
                    <w:t>SCORE risks</w:t>
                  </w:r>
                </w:p>
              </w:tc>
              <w:tc>
                <w:tcPr>
                  <w:tcW w:w="2835" w:type="dxa"/>
                  <w:shd w:val="clear" w:color="auto" w:fill="EFD0CD"/>
                  <w:vAlign w:val="center"/>
                </w:tcPr>
                <w:p w:rsidR="00657F53" w:rsidRPr="004A6F6E" w:rsidRDefault="00657F53" w:rsidP="0040220B">
                  <w:pPr>
                    <w:spacing w:before="20" w:after="20"/>
                    <w:rPr>
                      <w:rFonts w:ascii="Cambria" w:hAnsi="Cambria" w:cstheme="minorHAnsi"/>
                      <w:b/>
                      <w:sz w:val="16"/>
                      <w:szCs w:val="16"/>
                    </w:rPr>
                  </w:pPr>
                  <w:r w:rsidRPr="004A6F6E">
                    <w:rPr>
                      <w:rFonts w:ascii="Cambria" w:hAnsi="Cambria" w:cstheme="minorHAnsi"/>
                      <w:b/>
                      <w:sz w:val="16"/>
                      <w:szCs w:val="16"/>
                    </w:rPr>
                    <w:t>Primārais mērķis (ZBL</w:t>
                  </w:r>
                  <w:r w:rsidR="0040220B">
                    <w:rPr>
                      <w:rFonts w:ascii="Cambria" w:hAnsi="Cambria" w:cstheme="minorHAnsi"/>
                      <w:b/>
                      <w:sz w:val="16"/>
                      <w:szCs w:val="16"/>
                    </w:rPr>
                    <w:t>H</w:t>
                  </w:r>
                  <w:r w:rsidRPr="004A6F6E">
                    <w:rPr>
                      <w:rFonts w:ascii="Cambria" w:hAnsi="Cambria" w:cstheme="minorHAnsi"/>
                      <w:b/>
                      <w:sz w:val="16"/>
                      <w:szCs w:val="16"/>
                    </w:rPr>
                    <w:t xml:space="preserve"> līmenis)</w:t>
                  </w:r>
                </w:p>
              </w:tc>
              <w:tc>
                <w:tcPr>
                  <w:tcW w:w="3206" w:type="dxa"/>
                  <w:shd w:val="clear" w:color="auto" w:fill="EFD0CD"/>
                  <w:vAlign w:val="center"/>
                </w:tcPr>
                <w:p w:rsidR="00657F53" w:rsidRPr="004A6F6E" w:rsidRDefault="00657F53" w:rsidP="0040220B">
                  <w:pPr>
                    <w:spacing w:before="20" w:after="20"/>
                    <w:rPr>
                      <w:rFonts w:ascii="Cambria" w:hAnsi="Cambria" w:cstheme="minorHAnsi"/>
                      <w:b/>
                      <w:sz w:val="16"/>
                      <w:szCs w:val="16"/>
                    </w:rPr>
                  </w:pPr>
                  <w:r w:rsidRPr="004A6F6E">
                    <w:rPr>
                      <w:rFonts w:ascii="Cambria" w:hAnsi="Cambria" w:cstheme="minorHAnsi"/>
                      <w:b/>
                      <w:sz w:val="16"/>
                      <w:szCs w:val="16"/>
                    </w:rPr>
                    <w:t>Sekundārais mērķis (ne-ABL</w:t>
                  </w:r>
                  <w:r w:rsidR="0040220B">
                    <w:rPr>
                      <w:rFonts w:ascii="Cambria" w:hAnsi="Cambria" w:cstheme="minorHAnsi"/>
                      <w:b/>
                      <w:sz w:val="16"/>
                      <w:szCs w:val="16"/>
                    </w:rPr>
                    <w:t>H</w:t>
                  </w:r>
                  <w:r w:rsidRPr="004A6F6E">
                    <w:rPr>
                      <w:rFonts w:ascii="Cambria" w:hAnsi="Cambria" w:cstheme="minorHAnsi"/>
                      <w:b/>
                      <w:sz w:val="16"/>
                      <w:szCs w:val="16"/>
                    </w:rPr>
                    <w:t xml:space="preserve"> līmenis)</w:t>
                  </w:r>
                </w:p>
              </w:tc>
            </w:tr>
            <w:tr w:rsidR="00657F53" w:rsidRPr="004A6F6E" w:rsidTr="0040220B">
              <w:tc>
                <w:tcPr>
                  <w:tcW w:w="1991" w:type="dxa"/>
                </w:tcPr>
                <w:p w:rsidR="00657F53" w:rsidRPr="004A6F6E" w:rsidRDefault="00657F53" w:rsidP="0040220B">
                  <w:pPr>
                    <w:spacing w:before="20" w:after="20"/>
                    <w:rPr>
                      <w:rFonts w:ascii="Cambria" w:hAnsi="Cambria" w:cstheme="minorHAnsi"/>
                      <w:sz w:val="16"/>
                      <w:szCs w:val="16"/>
                    </w:rPr>
                  </w:pPr>
                  <w:r w:rsidRPr="004A6F6E">
                    <w:rPr>
                      <w:rFonts w:ascii="Cambria" w:hAnsi="Cambria" w:cstheme="minorHAnsi"/>
                      <w:sz w:val="16"/>
                      <w:szCs w:val="16"/>
                    </w:rPr>
                    <w:t>1-4</w:t>
                  </w:r>
                  <w:r>
                    <w:rPr>
                      <w:rFonts w:ascii="Cambria" w:hAnsi="Cambria" w:cstheme="minorHAnsi"/>
                      <w:sz w:val="16"/>
                      <w:szCs w:val="16"/>
                    </w:rPr>
                    <w:t> </w:t>
                  </w:r>
                  <w:r w:rsidRPr="004A6F6E">
                    <w:rPr>
                      <w:rFonts w:ascii="Cambria" w:hAnsi="Cambria" w:cstheme="minorHAnsi"/>
                      <w:sz w:val="16"/>
                      <w:szCs w:val="16"/>
                    </w:rPr>
                    <w:t>%</w:t>
                  </w:r>
                </w:p>
              </w:tc>
              <w:tc>
                <w:tcPr>
                  <w:tcW w:w="2835" w:type="dxa"/>
                </w:tcPr>
                <w:p w:rsidR="00657F53" w:rsidRPr="004A6F6E" w:rsidRDefault="00BD2948" w:rsidP="0040220B">
                  <w:pPr>
                    <w:spacing w:before="20" w:after="20"/>
                    <w:rPr>
                      <w:rFonts w:ascii="Cambria" w:hAnsi="Cambria" w:cstheme="minorHAnsi"/>
                      <w:sz w:val="16"/>
                      <w:szCs w:val="16"/>
                    </w:rPr>
                  </w:pPr>
                  <w:r>
                    <w:rPr>
                      <w:rFonts w:ascii="Cambria" w:hAnsi="Cambria" w:cstheme="minorHAnsi"/>
                      <w:sz w:val="16"/>
                      <w:szCs w:val="16"/>
                    </w:rPr>
                    <w:t>˂</w:t>
                  </w:r>
                  <w:r w:rsidR="00657F53" w:rsidRPr="004A6F6E">
                    <w:rPr>
                      <w:rFonts w:ascii="Cambria" w:hAnsi="Cambria" w:cstheme="minorHAnsi"/>
                      <w:sz w:val="16"/>
                      <w:szCs w:val="16"/>
                    </w:rPr>
                    <w:t xml:space="preserve"> 3,0 mmol/L</w:t>
                  </w:r>
                </w:p>
              </w:tc>
              <w:tc>
                <w:tcPr>
                  <w:tcW w:w="3206" w:type="dxa"/>
                </w:tcPr>
                <w:p w:rsidR="00657F53" w:rsidRPr="004A6F6E" w:rsidRDefault="00BD2948" w:rsidP="0040220B">
                  <w:pPr>
                    <w:spacing w:before="20" w:after="20"/>
                    <w:rPr>
                      <w:rFonts w:ascii="Cambria" w:hAnsi="Cambria" w:cstheme="minorHAnsi"/>
                      <w:sz w:val="16"/>
                      <w:szCs w:val="16"/>
                    </w:rPr>
                  </w:pPr>
                  <w:r>
                    <w:rPr>
                      <w:rFonts w:ascii="Cambria" w:hAnsi="Cambria" w:cstheme="minorHAnsi"/>
                      <w:sz w:val="16"/>
                      <w:szCs w:val="16"/>
                    </w:rPr>
                    <w:t>˂</w:t>
                  </w:r>
                  <w:r w:rsidR="00657F53" w:rsidRPr="004A6F6E">
                    <w:rPr>
                      <w:rFonts w:ascii="Cambria" w:hAnsi="Cambria" w:cstheme="minorHAnsi"/>
                      <w:sz w:val="16"/>
                      <w:szCs w:val="16"/>
                    </w:rPr>
                    <w:t xml:space="preserve"> 3,8 mmol/L</w:t>
                  </w:r>
                </w:p>
              </w:tc>
            </w:tr>
            <w:tr w:rsidR="00657F53" w:rsidRPr="004A6F6E" w:rsidTr="0040220B">
              <w:tc>
                <w:tcPr>
                  <w:tcW w:w="1991" w:type="dxa"/>
                </w:tcPr>
                <w:p w:rsidR="00657F53" w:rsidRPr="004A6F6E" w:rsidRDefault="00657F53" w:rsidP="0040220B">
                  <w:pPr>
                    <w:spacing w:before="20" w:after="20"/>
                    <w:rPr>
                      <w:rFonts w:ascii="Cambria" w:hAnsi="Cambria" w:cstheme="minorHAnsi"/>
                      <w:sz w:val="16"/>
                      <w:szCs w:val="16"/>
                    </w:rPr>
                  </w:pPr>
                  <w:r w:rsidRPr="004A6F6E">
                    <w:rPr>
                      <w:rFonts w:ascii="Cambria" w:hAnsi="Cambria" w:cstheme="minorHAnsi"/>
                      <w:sz w:val="16"/>
                      <w:szCs w:val="16"/>
                    </w:rPr>
                    <w:t>5-9</w:t>
                  </w:r>
                  <w:r>
                    <w:rPr>
                      <w:rFonts w:ascii="Cambria" w:hAnsi="Cambria" w:cstheme="minorHAnsi"/>
                      <w:sz w:val="16"/>
                      <w:szCs w:val="16"/>
                    </w:rPr>
                    <w:t> </w:t>
                  </w:r>
                  <w:r w:rsidRPr="004A6F6E">
                    <w:rPr>
                      <w:rFonts w:ascii="Cambria" w:hAnsi="Cambria" w:cstheme="minorHAnsi"/>
                      <w:sz w:val="16"/>
                      <w:szCs w:val="16"/>
                    </w:rPr>
                    <w:t>%</w:t>
                  </w:r>
                </w:p>
              </w:tc>
              <w:tc>
                <w:tcPr>
                  <w:tcW w:w="2835" w:type="dxa"/>
                </w:tcPr>
                <w:p w:rsidR="00657F53" w:rsidRPr="004A6F6E" w:rsidRDefault="00BD2948" w:rsidP="0040220B">
                  <w:pPr>
                    <w:spacing w:before="20" w:after="20"/>
                    <w:rPr>
                      <w:rFonts w:ascii="Cambria" w:hAnsi="Cambria" w:cstheme="minorHAnsi"/>
                      <w:sz w:val="16"/>
                      <w:szCs w:val="16"/>
                    </w:rPr>
                  </w:pPr>
                  <w:r>
                    <w:rPr>
                      <w:rFonts w:ascii="Cambria" w:hAnsi="Cambria" w:cstheme="minorHAnsi"/>
                      <w:sz w:val="16"/>
                      <w:szCs w:val="16"/>
                    </w:rPr>
                    <w:t>˂</w:t>
                  </w:r>
                  <w:r w:rsidR="00657F53" w:rsidRPr="004A6F6E">
                    <w:rPr>
                      <w:rFonts w:ascii="Cambria" w:hAnsi="Cambria" w:cstheme="minorHAnsi"/>
                      <w:sz w:val="16"/>
                      <w:szCs w:val="16"/>
                    </w:rPr>
                    <w:t xml:space="preserve"> 2,6 mmol/L</w:t>
                  </w:r>
                </w:p>
              </w:tc>
              <w:tc>
                <w:tcPr>
                  <w:tcW w:w="3206" w:type="dxa"/>
                </w:tcPr>
                <w:p w:rsidR="00657F53" w:rsidRPr="004A6F6E" w:rsidRDefault="00BD2948" w:rsidP="0040220B">
                  <w:pPr>
                    <w:spacing w:before="20" w:after="20"/>
                    <w:rPr>
                      <w:rFonts w:ascii="Cambria" w:hAnsi="Cambria" w:cstheme="minorHAnsi"/>
                      <w:sz w:val="16"/>
                      <w:szCs w:val="16"/>
                    </w:rPr>
                  </w:pPr>
                  <w:r>
                    <w:rPr>
                      <w:rFonts w:ascii="Cambria" w:hAnsi="Cambria" w:cstheme="minorHAnsi"/>
                      <w:sz w:val="16"/>
                      <w:szCs w:val="16"/>
                    </w:rPr>
                    <w:t>˂</w:t>
                  </w:r>
                  <w:r w:rsidR="00657F53" w:rsidRPr="004A6F6E">
                    <w:rPr>
                      <w:rFonts w:ascii="Cambria" w:hAnsi="Cambria" w:cstheme="minorHAnsi"/>
                      <w:sz w:val="16"/>
                      <w:szCs w:val="16"/>
                    </w:rPr>
                    <w:t xml:space="preserve"> 3,4 mmol/L</w:t>
                  </w:r>
                </w:p>
              </w:tc>
            </w:tr>
            <w:tr w:rsidR="00657F53" w:rsidRPr="004A6F6E" w:rsidTr="0040220B">
              <w:tc>
                <w:tcPr>
                  <w:tcW w:w="1991" w:type="dxa"/>
                </w:tcPr>
                <w:p w:rsidR="00657F53" w:rsidRPr="004A6F6E" w:rsidRDefault="00657F53" w:rsidP="0040220B">
                  <w:pPr>
                    <w:spacing w:before="20" w:after="20"/>
                    <w:rPr>
                      <w:rFonts w:ascii="Cambria" w:hAnsi="Cambria" w:cstheme="minorHAnsi"/>
                      <w:sz w:val="16"/>
                      <w:szCs w:val="16"/>
                    </w:rPr>
                  </w:pPr>
                  <w:r w:rsidRPr="004A6F6E">
                    <w:rPr>
                      <w:rFonts w:ascii="Cambria" w:hAnsi="Cambria" w:cstheme="minorHAnsi"/>
                      <w:sz w:val="16"/>
                      <w:szCs w:val="16"/>
                    </w:rPr>
                    <w:t>10</w:t>
                  </w:r>
                  <w:r>
                    <w:rPr>
                      <w:rFonts w:ascii="Cambria" w:hAnsi="Cambria" w:cstheme="minorHAnsi"/>
                      <w:sz w:val="16"/>
                      <w:szCs w:val="16"/>
                    </w:rPr>
                    <w:t> </w:t>
                  </w:r>
                  <w:r w:rsidRPr="004A6F6E">
                    <w:rPr>
                      <w:rFonts w:ascii="Cambria" w:hAnsi="Cambria" w:cstheme="minorHAnsi"/>
                      <w:sz w:val="16"/>
                      <w:szCs w:val="16"/>
                    </w:rPr>
                    <w:t>% un vairāk</w:t>
                  </w:r>
                </w:p>
              </w:tc>
              <w:tc>
                <w:tcPr>
                  <w:tcW w:w="2835" w:type="dxa"/>
                </w:tcPr>
                <w:p w:rsidR="00657F53" w:rsidRPr="004A6F6E" w:rsidRDefault="00BD2948" w:rsidP="0040220B">
                  <w:pPr>
                    <w:spacing w:before="20" w:after="20"/>
                    <w:rPr>
                      <w:rFonts w:ascii="Cambria" w:hAnsi="Cambria" w:cstheme="minorHAnsi"/>
                      <w:sz w:val="16"/>
                      <w:szCs w:val="16"/>
                    </w:rPr>
                  </w:pPr>
                  <w:r>
                    <w:rPr>
                      <w:rFonts w:ascii="Cambria" w:hAnsi="Cambria" w:cstheme="minorHAnsi"/>
                      <w:sz w:val="16"/>
                      <w:szCs w:val="16"/>
                    </w:rPr>
                    <w:t>˂</w:t>
                  </w:r>
                  <w:r w:rsidR="00657F53" w:rsidRPr="004A6F6E">
                    <w:rPr>
                      <w:rFonts w:ascii="Cambria" w:hAnsi="Cambria" w:cstheme="minorHAnsi"/>
                      <w:sz w:val="16"/>
                      <w:szCs w:val="16"/>
                    </w:rPr>
                    <w:t xml:space="preserve"> 1,8 mmol/L</w:t>
                  </w:r>
                </w:p>
              </w:tc>
              <w:tc>
                <w:tcPr>
                  <w:tcW w:w="3206" w:type="dxa"/>
                </w:tcPr>
                <w:p w:rsidR="00657F53" w:rsidRPr="004A6F6E" w:rsidRDefault="00BD2948" w:rsidP="0040220B">
                  <w:pPr>
                    <w:spacing w:before="20" w:after="20"/>
                    <w:ind w:right="1336"/>
                    <w:rPr>
                      <w:rFonts w:ascii="Cambria" w:hAnsi="Cambria" w:cstheme="minorHAnsi"/>
                      <w:sz w:val="16"/>
                      <w:szCs w:val="16"/>
                    </w:rPr>
                  </w:pPr>
                  <w:r>
                    <w:rPr>
                      <w:rFonts w:ascii="Cambria" w:hAnsi="Cambria" w:cstheme="minorHAnsi"/>
                      <w:sz w:val="16"/>
                      <w:szCs w:val="16"/>
                    </w:rPr>
                    <w:t>˂</w:t>
                  </w:r>
                  <w:r w:rsidR="00657F53" w:rsidRPr="004A6F6E">
                    <w:rPr>
                      <w:rFonts w:ascii="Cambria" w:hAnsi="Cambria" w:cstheme="minorHAnsi"/>
                      <w:sz w:val="16"/>
                      <w:szCs w:val="16"/>
                    </w:rPr>
                    <w:t xml:space="preserve"> 2,6 mmol/L</w:t>
                  </w:r>
                </w:p>
              </w:tc>
            </w:tr>
          </w:tbl>
          <w:p w:rsidR="00657F53" w:rsidRPr="0040220B" w:rsidRDefault="00657F53" w:rsidP="00657F53">
            <w:pPr>
              <w:pStyle w:val="ListParagraph"/>
              <w:spacing w:before="60" w:after="60"/>
              <w:ind w:left="312"/>
              <w:jc w:val="both"/>
              <w:rPr>
                <w:rFonts w:ascii="Cambria" w:hAnsi="Cambria" w:cs="Times New Roman"/>
                <w:sz w:val="8"/>
                <w:szCs w:val="8"/>
                <w:u w:val="single"/>
              </w:rPr>
            </w:pPr>
          </w:p>
          <w:p w:rsidR="00F46BD2" w:rsidRPr="00DC432D" w:rsidRDefault="00F46BD2" w:rsidP="00A007E3">
            <w:pPr>
              <w:pStyle w:val="ListParagraph"/>
              <w:numPr>
                <w:ilvl w:val="0"/>
                <w:numId w:val="8"/>
              </w:numPr>
              <w:spacing w:before="60" w:after="60"/>
              <w:ind w:left="312" w:hanging="284"/>
              <w:jc w:val="both"/>
              <w:rPr>
                <w:rFonts w:ascii="Cambria" w:hAnsi="Cambria" w:cs="Times New Roman"/>
                <w:sz w:val="16"/>
                <w:szCs w:val="16"/>
                <w:u w:val="single"/>
              </w:rPr>
            </w:pPr>
            <w:r w:rsidRPr="00DC432D">
              <w:rPr>
                <w:rFonts w:ascii="Cambria" w:hAnsi="Cambria" w:cs="Times New Roman"/>
                <w:sz w:val="16"/>
                <w:szCs w:val="16"/>
                <w:u w:val="single"/>
              </w:rPr>
              <w:t>Antihipertensīv</w:t>
            </w:r>
            <w:r w:rsidR="00765EEC">
              <w:rPr>
                <w:rFonts w:ascii="Cambria" w:hAnsi="Cambria" w:cs="Times New Roman"/>
                <w:sz w:val="16"/>
                <w:szCs w:val="16"/>
                <w:u w:val="single"/>
              </w:rPr>
              <w:t>u</w:t>
            </w:r>
            <w:r w:rsidRPr="00DC432D">
              <w:rPr>
                <w:rFonts w:ascii="Cambria" w:hAnsi="Cambria" w:cs="Times New Roman"/>
                <w:sz w:val="16"/>
                <w:szCs w:val="16"/>
                <w:u w:val="single"/>
              </w:rPr>
              <w:t xml:space="preserve"> terapiju</w:t>
            </w:r>
            <w:r w:rsidRPr="00DC432D">
              <w:rPr>
                <w:rFonts w:ascii="Cambria" w:hAnsi="Cambria" w:cs="Times New Roman"/>
                <w:sz w:val="16"/>
                <w:szCs w:val="16"/>
              </w:rPr>
              <w:t xml:space="preserve"> </w:t>
            </w:r>
            <w:r w:rsidR="009D1C9F" w:rsidRPr="00464E5C">
              <w:rPr>
                <w:rFonts w:ascii="Cambria" w:hAnsi="Cambria" w:cs="Times New Roman"/>
                <w:sz w:val="16"/>
                <w:szCs w:val="16"/>
              </w:rPr>
              <w:t>–</w:t>
            </w:r>
            <w:r w:rsidRPr="00DC432D">
              <w:rPr>
                <w:rFonts w:ascii="Cambria" w:hAnsi="Cambria" w:cs="Times New Roman"/>
                <w:sz w:val="16"/>
                <w:szCs w:val="16"/>
              </w:rPr>
              <w:t xml:space="preserve"> pārskata nozīmēto ārstēšanu un nozīmē veikt regulāru paškontroli vai ambulatoru asinsspiediena novērošanu, kā arī ieplāno ģimenes ārsta vizīti →</w:t>
            </w:r>
            <w:r w:rsidR="00DC432D" w:rsidRPr="00DC432D">
              <w:rPr>
                <w:rFonts w:ascii="Cambria" w:hAnsi="Cambria" w:cs="Times New Roman"/>
                <w:sz w:val="16"/>
                <w:szCs w:val="16"/>
              </w:rPr>
              <w:t xml:space="preserve"> </w:t>
            </w:r>
            <w:r w:rsidR="00DC432D" w:rsidRPr="00657F53">
              <w:rPr>
                <w:rFonts w:ascii="Cambria" w:hAnsi="Cambria" w:cs="Times New Roman"/>
                <w:b/>
                <w:sz w:val="16"/>
                <w:szCs w:val="16"/>
              </w:rPr>
              <w:t>pēc 4-8 nedēļām</w:t>
            </w:r>
            <w:r w:rsidR="00412811">
              <w:rPr>
                <w:rFonts w:ascii="Cambria" w:hAnsi="Cambria" w:cs="Times New Roman"/>
                <w:b/>
                <w:sz w:val="16"/>
                <w:szCs w:val="16"/>
              </w:rPr>
              <w:t>.</w:t>
            </w:r>
          </w:p>
          <w:p w:rsidR="00F46BD2" w:rsidRPr="00DC432D" w:rsidRDefault="00F46BD2" w:rsidP="004D171C">
            <w:pPr>
              <w:ind w:left="315" w:hanging="3"/>
              <w:jc w:val="both"/>
              <w:rPr>
                <w:rFonts w:ascii="Cambria" w:hAnsi="Cambria" w:cstheme="minorHAnsi"/>
                <w:b/>
                <w:sz w:val="16"/>
                <w:szCs w:val="16"/>
              </w:rPr>
            </w:pPr>
            <w:r w:rsidRPr="00DC432D">
              <w:rPr>
                <w:rFonts w:ascii="Cambria" w:hAnsi="Cambria" w:cstheme="minorHAnsi"/>
                <w:b/>
                <w:color w:val="C00000"/>
                <w:sz w:val="20"/>
                <w:szCs w:val="20"/>
              </w:rPr>
              <w:t>!</w:t>
            </w:r>
            <w:r w:rsidRPr="00DC432D">
              <w:rPr>
                <w:rFonts w:ascii="Cambria" w:hAnsi="Cambria" w:cstheme="minorHAnsi"/>
                <w:b/>
                <w:color w:val="C00000"/>
                <w:sz w:val="16"/>
                <w:szCs w:val="16"/>
              </w:rPr>
              <w:t xml:space="preserve"> </w:t>
            </w:r>
            <w:r w:rsidR="00DC432D" w:rsidRPr="00DC432D">
              <w:rPr>
                <w:rFonts w:ascii="Cambria" w:hAnsi="Cambria" w:cstheme="minorHAnsi"/>
                <w:sz w:val="16"/>
                <w:szCs w:val="16"/>
              </w:rPr>
              <w:t>Ja vismaz divās dažādās vizītēs nea</w:t>
            </w:r>
            <w:r w:rsidR="00AC12B8">
              <w:rPr>
                <w:rFonts w:ascii="Cambria" w:hAnsi="Cambria" w:cstheme="minorHAnsi"/>
                <w:sz w:val="16"/>
                <w:szCs w:val="16"/>
              </w:rPr>
              <w:t>tkarīgi pacienta sistoliskais TA</w:t>
            </w:r>
            <w:r w:rsidR="00DC432D" w:rsidRPr="00DC432D">
              <w:rPr>
                <w:rFonts w:ascii="Cambria" w:hAnsi="Cambria" w:cstheme="minorHAnsi"/>
                <w:sz w:val="16"/>
                <w:szCs w:val="16"/>
              </w:rPr>
              <w:t xml:space="preserve"> ir </w:t>
            </w:r>
            <w:r w:rsidR="003E7652">
              <w:rPr>
                <w:rFonts w:ascii="Cambria" w:hAnsi="Cambria" w:cstheme="minorHAnsi"/>
                <w:sz w:val="16"/>
                <w:szCs w:val="16"/>
              </w:rPr>
              <w:t>˃</w:t>
            </w:r>
            <w:r w:rsidR="00DC432D" w:rsidRPr="00DC432D">
              <w:rPr>
                <w:rFonts w:ascii="Cambria" w:hAnsi="Cambria" w:cstheme="minorHAnsi"/>
                <w:sz w:val="16"/>
                <w:szCs w:val="16"/>
              </w:rPr>
              <w:t xml:space="preserve"> 180 mm</w:t>
            </w:r>
            <w:r w:rsidR="00BD2948">
              <w:rPr>
                <w:rFonts w:ascii="Cambria" w:hAnsi="Cambria" w:cstheme="minorHAnsi"/>
                <w:sz w:val="16"/>
                <w:szCs w:val="16"/>
              </w:rPr>
              <w:t>H</w:t>
            </w:r>
            <w:r w:rsidR="00DC432D" w:rsidRPr="00DC432D">
              <w:rPr>
                <w:rFonts w:ascii="Cambria" w:hAnsi="Cambria" w:cstheme="minorHAnsi"/>
                <w:sz w:val="16"/>
                <w:szCs w:val="16"/>
              </w:rPr>
              <w:t>g vai diasto</w:t>
            </w:r>
            <w:r w:rsidR="00AC12B8">
              <w:rPr>
                <w:rFonts w:ascii="Cambria" w:hAnsi="Cambria" w:cstheme="minorHAnsi"/>
                <w:sz w:val="16"/>
                <w:szCs w:val="16"/>
              </w:rPr>
              <w:t>liskais TA</w:t>
            </w:r>
            <w:r w:rsidR="00DC432D" w:rsidRPr="00DC432D">
              <w:rPr>
                <w:rFonts w:ascii="Cambria" w:hAnsi="Cambria" w:cstheme="minorHAnsi"/>
                <w:sz w:val="16"/>
                <w:szCs w:val="16"/>
              </w:rPr>
              <w:t xml:space="preserve"> ir </w:t>
            </w:r>
            <w:r w:rsidR="003E7652">
              <w:rPr>
                <w:rFonts w:ascii="Cambria" w:hAnsi="Cambria" w:cstheme="minorHAnsi"/>
                <w:sz w:val="16"/>
                <w:szCs w:val="16"/>
              </w:rPr>
              <w:t>˃</w:t>
            </w:r>
            <w:r w:rsidR="00DC432D" w:rsidRPr="00DC432D">
              <w:rPr>
                <w:rFonts w:ascii="Cambria" w:hAnsi="Cambria" w:cstheme="minorHAnsi"/>
                <w:sz w:val="16"/>
                <w:szCs w:val="16"/>
              </w:rPr>
              <w:t xml:space="preserve"> 110 mm</w:t>
            </w:r>
            <w:r w:rsidR="00BD2948">
              <w:rPr>
                <w:rFonts w:ascii="Cambria" w:hAnsi="Cambria" w:cstheme="minorHAnsi"/>
                <w:sz w:val="16"/>
                <w:szCs w:val="16"/>
              </w:rPr>
              <w:t>H</w:t>
            </w:r>
            <w:r w:rsidR="00DC432D" w:rsidRPr="00DC432D">
              <w:rPr>
                <w:rFonts w:ascii="Cambria" w:hAnsi="Cambria" w:cstheme="minorHAnsi"/>
                <w:sz w:val="16"/>
                <w:szCs w:val="16"/>
              </w:rPr>
              <w:t xml:space="preserve">g → </w:t>
            </w:r>
            <w:r w:rsidR="00DC432D" w:rsidRPr="001316BA">
              <w:rPr>
                <w:rFonts w:ascii="Cambria" w:hAnsi="Cambria" w:cstheme="minorHAnsi"/>
                <w:b/>
                <w:sz w:val="16"/>
                <w:szCs w:val="16"/>
              </w:rPr>
              <w:t>nosūta pie kardiologa</w:t>
            </w:r>
            <w:r w:rsidR="00412811">
              <w:rPr>
                <w:rFonts w:ascii="Cambria" w:hAnsi="Cambria" w:cstheme="minorHAnsi"/>
                <w:b/>
                <w:sz w:val="16"/>
                <w:szCs w:val="16"/>
              </w:rPr>
              <w:t>.</w:t>
            </w:r>
          </w:p>
          <w:p w:rsidR="00464E5C" w:rsidRPr="00DC432D" w:rsidRDefault="00464E5C" w:rsidP="004D171C">
            <w:pPr>
              <w:ind w:left="315" w:hanging="3"/>
              <w:jc w:val="both"/>
              <w:rPr>
                <w:rFonts w:ascii="Cambria" w:hAnsi="Cambria" w:cstheme="minorHAnsi"/>
                <w:b/>
                <w:color w:val="C00000"/>
                <w:sz w:val="6"/>
                <w:szCs w:val="6"/>
              </w:rPr>
            </w:pPr>
          </w:p>
          <w:p w:rsidR="00F46BD2" w:rsidRPr="00DC432D" w:rsidRDefault="00F46BD2" w:rsidP="004D171C">
            <w:pPr>
              <w:ind w:left="315" w:hanging="3"/>
              <w:jc w:val="both"/>
              <w:rPr>
                <w:rFonts w:ascii="Cambria" w:hAnsi="Cambria" w:cstheme="minorHAnsi"/>
                <w:sz w:val="16"/>
                <w:szCs w:val="16"/>
              </w:rPr>
            </w:pPr>
            <w:r w:rsidRPr="00DC432D">
              <w:rPr>
                <w:rFonts w:ascii="Cambria" w:hAnsi="Cambria" w:cstheme="minorHAnsi"/>
                <w:b/>
                <w:color w:val="C00000"/>
                <w:sz w:val="20"/>
                <w:szCs w:val="20"/>
              </w:rPr>
              <w:t>!</w:t>
            </w:r>
            <w:r w:rsidRPr="00DC432D">
              <w:rPr>
                <w:rFonts w:ascii="Cambria" w:hAnsi="Cambria" w:cstheme="minorHAnsi"/>
                <w:b/>
                <w:color w:val="C00000"/>
                <w:sz w:val="16"/>
                <w:szCs w:val="16"/>
              </w:rPr>
              <w:t xml:space="preserve"> </w:t>
            </w:r>
            <w:r w:rsidRPr="00DC432D">
              <w:rPr>
                <w:rFonts w:ascii="Cambria" w:hAnsi="Cambria" w:cstheme="minorHAnsi"/>
                <w:sz w:val="16"/>
                <w:szCs w:val="16"/>
              </w:rPr>
              <w:t>J</w:t>
            </w:r>
            <w:r w:rsidR="00DC432D" w:rsidRPr="00DC432D">
              <w:rPr>
                <w:rFonts w:ascii="Cambria" w:hAnsi="Cambria" w:cstheme="minorHAnsi"/>
                <w:sz w:val="16"/>
                <w:szCs w:val="16"/>
              </w:rPr>
              <w:t>a</w:t>
            </w:r>
            <w:r w:rsidRPr="00DC432D">
              <w:rPr>
                <w:rFonts w:ascii="Cambria" w:hAnsi="Cambria" w:cstheme="minorHAnsi"/>
                <w:sz w:val="16"/>
                <w:szCs w:val="16"/>
              </w:rPr>
              <w:t xml:space="preserve"> ir aizdomas par rezistentu hipertensiju (3 mēnešu laikā nesasniedz terapijas mērķi ar vismaz 3 pirmās rindas antihipertensīviem līdzekļiem, </w:t>
            </w:r>
            <w:r w:rsidR="001845A7">
              <w:rPr>
                <w:rFonts w:ascii="Cambria" w:hAnsi="Cambria" w:cstheme="minorHAnsi"/>
                <w:sz w:val="16"/>
                <w:szCs w:val="16"/>
              </w:rPr>
              <w:t xml:space="preserve">   </w:t>
            </w:r>
            <w:r w:rsidR="00A007E3">
              <w:rPr>
                <w:rFonts w:ascii="Cambria" w:hAnsi="Cambria" w:cstheme="minorHAnsi"/>
                <w:sz w:val="16"/>
                <w:szCs w:val="16"/>
              </w:rPr>
              <w:t xml:space="preserve">  </w:t>
            </w:r>
            <w:r w:rsidRPr="00DC432D">
              <w:rPr>
                <w:rFonts w:ascii="Cambria" w:hAnsi="Cambria" w:cstheme="minorHAnsi"/>
                <w:sz w:val="16"/>
                <w:szCs w:val="16"/>
              </w:rPr>
              <w:t xml:space="preserve">no kuriem 1 ir diurētiķis) vai par sekundāru hipertensiju → </w:t>
            </w:r>
            <w:r w:rsidR="00DC432D" w:rsidRPr="001316BA">
              <w:rPr>
                <w:rFonts w:ascii="Cambria" w:hAnsi="Cambria" w:cstheme="minorHAnsi"/>
                <w:b/>
                <w:sz w:val="16"/>
                <w:szCs w:val="16"/>
              </w:rPr>
              <w:t>nosūta pie kardiologa</w:t>
            </w:r>
            <w:r w:rsidR="00412811">
              <w:rPr>
                <w:rFonts w:ascii="Cambria" w:hAnsi="Cambria" w:cstheme="minorHAnsi"/>
                <w:sz w:val="16"/>
                <w:szCs w:val="16"/>
              </w:rPr>
              <w:t>.</w:t>
            </w:r>
          </w:p>
          <w:p w:rsidR="00F46BD2" w:rsidRPr="008108BC" w:rsidRDefault="00F46BD2" w:rsidP="004D171C">
            <w:pPr>
              <w:ind w:left="315" w:hanging="3"/>
              <w:rPr>
                <w:rFonts w:ascii="Cambria" w:hAnsi="Cambria" w:cstheme="minorHAnsi"/>
                <w:sz w:val="4"/>
                <w:szCs w:val="4"/>
              </w:rPr>
            </w:pPr>
          </w:p>
          <w:p w:rsidR="00DC432D" w:rsidRPr="00A007E3" w:rsidRDefault="00DC432D" w:rsidP="00A007E3">
            <w:pPr>
              <w:spacing w:before="60" w:after="60"/>
              <w:ind w:left="23"/>
              <w:jc w:val="both"/>
              <w:rPr>
                <w:rFonts w:ascii="Cambria" w:hAnsi="Cambria" w:cstheme="minorHAnsi"/>
                <w:sz w:val="16"/>
                <w:szCs w:val="16"/>
              </w:rPr>
            </w:pPr>
            <w:r w:rsidRPr="00A007E3">
              <w:rPr>
                <w:rFonts w:ascii="Cambria" w:hAnsi="Cambria" w:cstheme="minorHAnsi"/>
                <w:b/>
                <w:sz w:val="16"/>
                <w:szCs w:val="16"/>
              </w:rPr>
              <w:t>Taktika neuzsāktas terapijas gadījumā:</w:t>
            </w:r>
          </w:p>
          <w:p w:rsidR="0028323D" w:rsidRDefault="00DC432D" w:rsidP="00A007E3">
            <w:pPr>
              <w:pStyle w:val="ListParagraph"/>
              <w:numPr>
                <w:ilvl w:val="0"/>
                <w:numId w:val="8"/>
              </w:numPr>
              <w:spacing w:before="60" w:after="60"/>
              <w:ind w:left="312" w:hanging="284"/>
              <w:jc w:val="both"/>
              <w:rPr>
                <w:rFonts w:ascii="Cambria" w:hAnsi="Cambria" w:cstheme="minorHAnsi"/>
                <w:sz w:val="16"/>
                <w:szCs w:val="16"/>
              </w:rPr>
            </w:pPr>
            <w:r>
              <w:rPr>
                <w:rFonts w:ascii="Cambria" w:hAnsi="Cambria" w:cs="Times New Roman"/>
                <w:sz w:val="16"/>
                <w:szCs w:val="16"/>
              </w:rPr>
              <w:t>A</w:t>
            </w:r>
            <w:r w:rsidRPr="00DC432D">
              <w:rPr>
                <w:rFonts w:ascii="Cambria" w:hAnsi="Cambria" w:cs="Times New Roman"/>
                <w:sz w:val="16"/>
                <w:szCs w:val="16"/>
              </w:rPr>
              <w:t xml:space="preserve">tkārtoti izvērtē sirds un asinsvadu slimību risku un izvērtē nepieciešamību </w:t>
            </w:r>
            <w:r w:rsidR="00BD2948">
              <w:rPr>
                <w:rFonts w:ascii="Cambria" w:hAnsi="Cambria" w:cs="Times New Roman"/>
                <w:sz w:val="16"/>
                <w:szCs w:val="16"/>
              </w:rPr>
              <w:t>antihipertensīva</w:t>
            </w:r>
            <w:r w:rsidRPr="00DC432D">
              <w:rPr>
                <w:rFonts w:ascii="Cambria" w:hAnsi="Cambria" w:cs="Times New Roman"/>
                <w:sz w:val="16"/>
                <w:szCs w:val="16"/>
              </w:rPr>
              <w:t>i terapijai</w:t>
            </w:r>
            <w:r w:rsidR="00BD2948">
              <w:rPr>
                <w:rFonts w:ascii="Cambria" w:hAnsi="Cambria" w:cs="Times New Roman"/>
                <w:sz w:val="16"/>
                <w:szCs w:val="16"/>
              </w:rPr>
              <w:t xml:space="preserve"> un/vai lipīdus pazeminošai terapijai</w:t>
            </w:r>
            <w:r w:rsidR="00412811">
              <w:rPr>
                <w:rFonts w:ascii="Cambria" w:hAnsi="Cambria" w:cs="Times New Roman"/>
                <w:sz w:val="16"/>
                <w:szCs w:val="16"/>
              </w:rPr>
              <w:t>.</w:t>
            </w:r>
            <w:r w:rsidRPr="004A6F6E">
              <w:rPr>
                <w:rFonts w:ascii="Cambria" w:hAnsi="Cambria" w:cstheme="minorHAnsi"/>
                <w:sz w:val="16"/>
                <w:szCs w:val="16"/>
              </w:rPr>
              <w:t xml:space="preserve">  </w:t>
            </w:r>
          </w:p>
          <w:p w:rsidR="00D46665" w:rsidRPr="00D46665" w:rsidRDefault="00D46665" w:rsidP="00D46665">
            <w:pPr>
              <w:pStyle w:val="ListParagraph"/>
              <w:spacing w:before="60" w:after="60"/>
              <w:ind w:left="312"/>
              <w:jc w:val="both"/>
              <w:rPr>
                <w:rFonts w:ascii="Cambria" w:hAnsi="Cambria" w:cstheme="minorHAnsi"/>
                <w:sz w:val="4"/>
                <w:szCs w:val="4"/>
              </w:rPr>
            </w:pPr>
          </w:p>
        </w:tc>
      </w:tr>
    </w:tbl>
    <w:p w:rsidR="00F9460C" w:rsidRDefault="00F9460C" w:rsidP="008108BC"/>
    <w:sectPr w:rsidR="00F9460C" w:rsidSect="001845A7">
      <w:pgSz w:w="16838" w:h="11906" w:orient="landscape"/>
      <w:pgMar w:top="567" w:right="567" w:bottom="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B07650"/>
    <w:multiLevelType w:val="multilevel"/>
    <w:tmpl w:val="3B1E7A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002628"/>
    <w:multiLevelType w:val="hybridMultilevel"/>
    <w:tmpl w:val="176030EA"/>
    <w:lvl w:ilvl="0" w:tplc="04260001">
      <w:start w:val="1"/>
      <w:numFmt w:val="bullet"/>
      <w:lvlText w:val=""/>
      <w:lvlJc w:val="left"/>
      <w:pPr>
        <w:ind w:left="765" w:hanging="360"/>
      </w:pPr>
      <w:rPr>
        <w:rFonts w:ascii="Symbol" w:hAnsi="Symbol" w:hint="default"/>
      </w:rPr>
    </w:lvl>
    <w:lvl w:ilvl="1" w:tplc="04260003" w:tentative="1">
      <w:start w:val="1"/>
      <w:numFmt w:val="bullet"/>
      <w:lvlText w:val="o"/>
      <w:lvlJc w:val="left"/>
      <w:pPr>
        <w:ind w:left="1485" w:hanging="360"/>
      </w:pPr>
      <w:rPr>
        <w:rFonts w:ascii="Courier New" w:hAnsi="Courier New" w:cs="Courier New" w:hint="default"/>
      </w:rPr>
    </w:lvl>
    <w:lvl w:ilvl="2" w:tplc="04260005" w:tentative="1">
      <w:start w:val="1"/>
      <w:numFmt w:val="bullet"/>
      <w:lvlText w:val=""/>
      <w:lvlJc w:val="left"/>
      <w:pPr>
        <w:ind w:left="2205" w:hanging="360"/>
      </w:pPr>
      <w:rPr>
        <w:rFonts w:ascii="Wingdings" w:hAnsi="Wingdings" w:hint="default"/>
      </w:rPr>
    </w:lvl>
    <w:lvl w:ilvl="3" w:tplc="04260001" w:tentative="1">
      <w:start w:val="1"/>
      <w:numFmt w:val="bullet"/>
      <w:lvlText w:val=""/>
      <w:lvlJc w:val="left"/>
      <w:pPr>
        <w:ind w:left="2925" w:hanging="360"/>
      </w:pPr>
      <w:rPr>
        <w:rFonts w:ascii="Symbol" w:hAnsi="Symbol" w:hint="default"/>
      </w:rPr>
    </w:lvl>
    <w:lvl w:ilvl="4" w:tplc="04260003" w:tentative="1">
      <w:start w:val="1"/>
      <w:numFmt w:val="bullet"/>
      <w:lvlText w:val="o"/>
      <w:lvlJc w:val="left"/>
      <w:pPr>
        <w:ind w:left="3645" w:hanging="360"/>
      </w:pPr>
      <w:rPr>
        <w:rFonts w:ascii="Courier New" w:hAnsi="Courier New" w:cs="Courier New" w:hint="default"/>
      </w:rPr>
    </w:lvl>
    <w:lvl w:ilvl="5" w:tplc="04260005" w:tentative="1">
      <w:start w:val="1"/>
      <w:numFmt w:val="bullet"/>
      <w:lvlText w:val=""/>
      <w:lvlJc w:val="left"/>
      <w:pPr>
        <w:ind w:left="4365" w:hanging="360"/>
      </w:pPr>
      <w:rPr>
        <w:rFonts w:ascii="Wingdings" w:hAnsi="Wingdings" w:hint="default"/>
      </w:rPr>
    </w:lvl>
    <w:lvl w:ilvl="6" w:tplc="04260001" w:tentative="1">
      <w:start w:val="1"/>
      <w:numFmt w:val="bullet"/>
      <w:lvlText w:val=""/>
      <w:lvlJc w:val="left"/>
      <w:pPr>
        <w:ind w:left="5085" w:hanging="360"/>
      </w:pPr>
      <w:rPr>
        <w:rFonts w:ascii="Symbol" w:hAnsi="Symbol" w:hint="default"/>
      </w:rPr>
    </w:lvl>
    <w:lvl w:ilvl="7" w:tplc="04260003" w:tentative="1">
      <w:start w:val="1"/>
      <w:numFmt w:val="bullet"/>
      <w:lvlText w:val="o"/>
      <w:lvlJc w:val="left"/>
      <w:pPr>
        <w:ind w:left="5805" w:hanging="360"/>
      </w:pPr>
      <w:rPr>
        <w:rFonts w:ascii="Courier New" w:hAnsi="Courier New" w:cs="Courier New" w:hint="default"/>
      </w:rPr>
    </w:lvl>
    <w:lvl w:ilvl="8" w:tplc="04260005" w:tentative="1">
      <w:start w:val="1"/>
      <w:numFmt w:val="bullet"/>
      <w:lvlText w:val=""/>
      <w:lvlJc w:val="left"/>
      <w:pPr>
        <w:ind w:left="6525" w:hanging="360"/>
      </w:pPr>
      <w:rPr>
        <w:rFonts w:ascii="Wingdings" w:hAnsi="Wingdings" w:hint="default"/>
      </w:rPr>
    </w:lvl>
  </w:abstractNum>
  <w:abstractNum w:abstractNumId="2" w15:restartNumberingAfterBreak="0">
    <w:nsid w:val="2777379D"/>
    <w:multiLevelType w:val="multilevel"/>
    <w:tmpl w:val="AEDEF436"/>
    <w:lvl w:ilvl="0">
      <w:start w:val="1"/>
      <w:numFmt w:val="bullet"/>
      <w:lvlText w:val=""/>
      <w:lvlJc w:val="left"/>
      <w:pPr>
        <w:tabs>
          <w:tab w:val="num" w:pos="720"/>
        </w:tabs>
        <w:ind w:left="720" w:hanging="360"/>
      </w:pPr>
      <w:rPr>
        <w:rFonts w:ascii="Symbol" w:hAnsi="Symbol" w:hint="default"/>
        <w:sz w:val="16"/>
        <w:szCs w:val="16"/>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906CEA"/>
    <w:multiLevelType w:val="hybridMultilevel"/>
    <w:tmpl w:val="23782B0A"/>
    <w:lvl w:ilvl="0" w:tplc="CE541DD0">
      <w:numFmt w:val="bullet"/>
      <w:lvlText w:val="-"/>
      <w:lvlJc w:val="left"/>
      <w:pPr>
        <w:ind w:left="666" w:hanging="360"/>
      </w:pPr>
      <w:rPr>
        <w:rFonts w:ascii="Cambria" w:eastAsiaTheme="minorHAnsi" w:hAnsi="Cambria" w:cs="Times New Roman" w:hint="default"/>
      </w:rPr>
    </w:lvl>
    <w:lvl w:ilvl="1" w:tplc="04260003" w:tentative="1">
      <w:start w:val="1"/>
      <w:numFmt w:val="bullet"/>
      <w:lvlText w:val="o"/>
      <w:lvlJc w:val="left"/>
      <w:pPr>
        <w:ind w:left="1386" w:hanging="360"/>
      </w:pPr>
      <w:rPr>
        <w:rFonts w:ascii="Courier New" w:hAnsi="Courier New" w:cs="Courier New" w:hint="default"/>
      </w:rPr>
    </w:lvl>
    <w:lvl w:ilvl="2" w:tplc="04260005" w:tentative="1">
      <w:start w:val="1"/>
      <w:numFmt w:val="bullet"/>
      <w:lvlText w:val=""/>
      <w:lvlJc w:val="left"/>
      <w:pPr>
        <w:ind w:left="2106" w:hanging="360"/>
      </w:pPr>
      <w:rPr>
        <w:rFonts w:ascii="Wingdings" w:hAnsi="Wingdings" w:hint="default"/>
      </w:rPr>
    </w:lvl>
    <w:lvl w:ilvl="3" w:tplc="04260001" w:tentative="1">
      <w:start w:val="1"/>
      <w:numFmt w:val="bullet"/>
      <w:lvlText w:val=""/>
      <w:lvlJc w:val="left"/>
      <w:pPr>
        <w:ind w:left="2826" w:hanging="360"/>
      </w:pPr>
      <w:rPr>
        <w:rFonts w:ascii="Symbol" w:hAnsi="Symbol" w:hint="default"/>
      </w:rPr>
    </w:lvl>
    <w:lvl w:ilvl="4" w:tplc="04260003" w:tentative="1">
      <w:start w:val="1"/>
      <w:numFmt w:val="bullet"/>
      <w:lvlText w:val="o"/>
      <w:lvlJc w:val="left"/>
      <w:pPr>
        <w:ind w:left="3546" w:hanging="360"/>
      </w:pPr>
      <w:rPr>
        <w:rFonts w:ascii="Courier New" w:hAnsi="Courier New" w:cs="Courier New" w:hint="default"/>
      </w:rPr>
    </w:lvl>
    <w:lvl w:ilvl="5" w:tplc="04260005" w:tentative="1">
      <w:start w:val="1"/>
      <w:numFmt w:val="bullet"/>
      <w:lvlText w:val=""/>
      <w:lvlJc w:val="left"/>
      <w:pPr>
        <w:ind w:left="4266" w:hanging="360"/>
      </w:pPr>
      <w:rPr>
        <w:rFonts w:ascii="Wingdings" w:hAnsi="Wingdings" w:hint="default"/>
      </w:rPr>
    </w:lvl>
    <w:lvl w:ilvl="6" w:tplc="04260001" w:tentative="1">
      <w:start w:val="1"/>
      <w:numFmt w:val="bullet"/>
      <w:lvlText w:val=""/>
      <w:lvlJc w:val="left"/>
      <w:pPr>
        <w:ind w:left="4986" w:hanging="360"/>
      </w:pPr>
      <w:rPr>
        <w:rFonts w:ascii="Symbol" w:hAnsi="Symbol" w:hint="default"/>
      </w:rPr>
    </w:lvl>
    <w:lvl w:ilvl="7" w:tplc="04260003" w:tentative="1">
      <w:start w:val="1"/>
      <w:numFmt w:val="bullet"/>
      <w:lvlText w:val="o"/>
      <w:lvlJc w:val="left"/>
      <w:pPr>
        <w:ind w:left="5706" w:hanging="360"/>
      </w:pPr>
      <w:rPr>
        <w:rFonts w:ascii="Courier New" w:hAnsi="Courier New" w:cs="Courier New" w:hint="default"/>
      </w:rPr>
    </w:lvl>
    <w:lvl w:ilvl="8" w:tplc="04260005" w:tentative="1">
      <w:start w:val="1"/>
      <w:numFmt w:val="bullet"/>
      <w:lvlText w:val=""/>
      <w:lvlJc w:val="left"/>
      <w:pPr>
        <w:ind w:left="6426" w:hanging="360"/>
      </w:pPr>
      <w:rPr>
        <w:rFonts w:ascii="Wingdings" w:hAnsi="Wingdings" w:hint="default"/>
      </w:rPr>
    </w:lvl>
  </w:abstractNum>
  <w:abstractNum w:abstractNumId="4" w15:restartNumberingAfterBreak="0">
    <w:nsid w:val="49D37815"/>
    <w:multiLevelType w:val="hybridMultilevel"/>
    <w:tmpl w:val="DB528878"/>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F7C5EAD"/>
    <w:multiLevelType w:val="hybridMultilevel"/>
    <w:tmpl w:val="0DEA15C6"/>
    <w:lvl w:ilvl="0" w:tplc="9B34C3C0">
      <w:start w:val="1"/>
      <w:numFmt w:val="bullet"/>
      <w:lvlText w:val=""/>
      <w:lvlJc w:val="left"/>
      <w:pPr>
        <w:ind w:left="720" w:hanging="360"/>
      </w:pPr>
      <w:rPr>
        <w:rFonts w:ascii="Symbol" w:hAnsi="Symbol" w:hint="default"/>
        <w:sz w:val="16"/>
        <w:szCs w:val="16"/>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63191006"/>
    <w:multiLevelType w:val="hybridMultilevel"/>
    <w:tmpl w:val="AA40DF5C"/>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72BD16A3"/>
    <w:multiLevelType w:val="multilevel"/>
    <w:tmpl w:val="DD2C69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6"/>
  </w:num>
  <w:num w:numId="4">
    <w:abstractNumId w:val="4"/>
  </w:num>
  <w:num w:numId="5">
    <w:abstractNumId w:val="0"/>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0E2"/>
    <w:rsid w:val="00034AF8"/>
    <w:rsid w:val="000468E6"/>
    <w:rsid w:val="0005548F"/>
    <w:rsid w:val="001316BA"/>
    <w:rsid w:val="00172154"/>
    <w:rsid w:val="001845A7"/>
    <w:rsid w:val="001D75A8"/>
    <w:rsid w:val="001E52A6"/>
    <w:rsid w:val="0028323D"/>
    <w:rsid w:val="00297372"/>
    <w:rsid w:val="002E28D3"/>
    <w:rsid w:val="00326251"/>
    <w:rsid w:val="00357DB8"/>
    <w:rsid w:val="00396AFA"/>
    <w:rsid w:val="003A7C92"/>
    <w:rsid w:val="003E7652"/>
    <w:rsid w:val="0040220B"/>
    <w:rsid w:val="00412811"/>
    <w:rsid w:val="00464E5C"/>
    <w:rsid w:val="0047549B"/>
    <w:rsid w:val="00475F47"/>
    <w:rsid w:val="004A6F6E"/>
    <w:rsid w:val="004D171C"/>
    <w:rsid w:val="004F095E"/>
    <w:rsid w:val="00513157"/>
    <w:rsid w:val="005215F6"/>
    <w:rsid w:val="00563D28"/>
    <w:rsid w:val="005736BA"/>
    <w:rsid w:val="005740E2"/>
    <w:rsid w:val="005B5503"/>
    <w:rsid w:val="005F326D"/>
    <w:rsid w:val="00633EC0"/>
    <w:rsid w:val="0065134A"/>
    <w:rsid w:val="00657F53"/>
    <w:rsid w:val="0069652E"/>
    <w:rsid w:val="006B0F81"/>
    <w:rsid w:val="006C3ACF"/>
    <w:rsid w:val="006E0775"/>
    <w:rsid w:val="006F2FC0"/>
    <w:rsid w:val="007036C7"/>
    <w:rsid w:val="00743ACD"/>
    <w:rsid w:val="00765EEC"/>
    <w:rsid w:val="00787C41"/>
    <w:rsid w:val="007A1B59"/>
    <w:rsid w:val="007B6BB1"/>
    <w:rsid w:val="007D25CF"/>
    <w:rsid w:val="007E3AE0"/>
    <w:rsid w:val="007E6CC7"/>
    <w:rsid w:val="008108BC"/>
    <w:rsid w:val="008247F0"/>
    <w:rsid w:val="00845521"/>
    <w:rsid w:val="0085288A"/>
    <w:rsid w:val="0085335C"/>
    <w:rsid w:val="0086068F"/>
    <w:rsid w:val="00942654"/>
    <w:rsid w:val="00981B7D"/>
    <w:rsid w:val="009A02CE"/>
    <w:rsid w:val="009D1C9F"/>
    <w:rsid w:val="009E148B"/>
    <w:rsid w:val="00A007E3"/>
    <w:rsid w:val="00AC12B8"/>
    <w:rsid w:val="00B0662A"/>
    <w:rsid w:val="00B25E01"/>
    <w:rsid w:val="00B44258"/>
    <w:rsid w:val="00B44EC3"/>
    <w:rsid w:val="00B72B69"/>
    <w:rsid w:val="00B94ED6"/>
    <w:rsid w:val="00BD2948"/>
    <w:rsid w:val="00BD594A"/>
    <w:rsid w:val="00BE2C95"/>
    <w:rsid w:val="00BF3939"/>
    <w:rsid w:val="00C321F1"/>
    <w:rsid w:val="00C4147D"/>
    <w:rsid w:val="00CB42E4"/>
    <w:rsid w:val="00CF15F2"/>
    <w:rsid w:val="00CF2509"/>
    <w:rsid w:val="00D06078"/>
    <w:rsid w:val="00D34D84"/>
    <w:rsid w:val="00D4571B"/>
    <w:rsid w:val="00D46665"/>
    <w:rsid w:val="00DC432D"/>
    <w:rsid w:val="00E074B2"/>
    <w:rsid w:val="00E26B60"/>
    <w:rsid w:val="00E277D4"/>
    <w:rsid w:val="00E55812"/>
    <w:rsid w:val="00E770CF"/>
    <w:rsid w:val="00EB205A"/>
    <w:rsid w:val="00ED40CF"/>
    <w:rsid w:val="00F0013E"/>
    <w:rsid w:val="00F46BD2"/>
    <w:rsid w:val="00F53DF0"/>
    <w:rsid w:val="00F56054"/>
    <w:rsid w:val="00F9460C"/>
    <w:rsid w:val="00FA5328"/>
    <w:rsid w:val="00FA570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A1633"/>
  <w15:docId w15:val="{0788456D-9EDF-40BA-810A-2029607D1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0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html">
    <w:name w:val="tv_html"/>
    <w:basedOn w:val="Normal"/>
    <w:rsid w:val="005740E2"/>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TableGrid">
    <w:name w:val="Table Grid"/>
    <w:basedOn w:val="TableNormal"/>
    <w:uiPriority w:val="39"/>
    <w:rsid w:val="005740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40E2"/>
    <w:pPr>
      <w:ind w:left="720"/>
      <w:contextualSpacing/>
    </w:pPr>
  </w:style>
  <w:style w:type="character" w:styleId="CommentReference">
    <w:name w:val="annotation reference"/>
    <w:basedOn w:val="DefaultParagraphFont"/>
    <w:uiPriority w:val="99"/>
    <w:semiHidden/>
    <w:unhideWhenUsed/>
    <w:rsid w:val="00034AF8"/>
    <w:rPr>
      <w:sz w:val="16"/>
      <w:szCs w:val="16"/>
    </w:rPr>
  </w:style>
  <w:style w:type="paragraph" w:styleId="CommentText">
    <w:name w:val="annotation text"/>
    <w:basedOn w:val="Normal"/>
    <w:link w:val="CommentTextChar"/>
    <w:uiPriority w:val="99"/>
    <w:semiHidden/>
    <w:unhideWhenUsed/>
    <w:rsid w:val="00034AF8"/>
    <w:pPr>
      <w:spacing w:line="240" w:lineRule="auto"/>
    </w:pPr>
    <w:rPr>
      <w:sz w:val="20"/>
      <w:szCs w:val="20"/>
    </w:rPr>
  </w:style>
  <w:style w:type="character" w:customStyle="1" w:styleId="CommentTextChar">
    <w:name w:val="Comment Text Char"/>
    <w:basedOn w:val="DefaultParagraphFont"/>
    <w:link w:val="CommentText"/>
    <w:uiPriority w:val="99"/>
    <w:semiHidden/>
    <w:rsid w:val="00034AF8"/>
    <w:rPr>
      <w:sz w:val="20"/>
      <w:szCs w:val="20"/>
    </w:rPr>
  </w:style>
  <w:style w:type="paragraph" w:styleId="CommentSubject">
    <w:name w:val="annotation subject"/>
    <w:basedOn w:val="CommentText"/>
    <w:next w:val="CommentText"/>
    <w:link w:val="CommentSubjectChar"/>
    <w:uiPriority w:val="99"/>
    <w:semiHidden/>
    <w:unhideWhenUsed/>
    <w:rsid w:val="00034AF8"/>
    <w:rPr>
      <w:b/>
      <w:bCs/>
    </w:rPr>
  </w:style>
  <w:style w:type="character" w:customStyle="1" w:styleId="CommentSubjectChar">
    <w:name w:val="Comment Subject Char"/>
    <w:basedOn w:val="CommentTextChar"/>
    <w:link w:val="CommentSubject"/>
    <w:uiPriority w:val="99"/>
    <w:semiHidden/>
    <w:rsid w:val="00034AF8"/>
    <w:rPr>
      <w:b/>
      <w:bCs/>
      <w:sz w:val="20"/>
      <w:szCs w:val="20"/>
    </w:rPr>
  </w:style>
  <w:style w:type="paragraph" w:styleId="BalloonText">
    <w:name w:val="Balloon Text"/>
    <w:basedOn w:val="Normal"/>
    <w:link w:val="BalloonTextChar"/>
    <w:uiPriority w:val="99"/>
    <w:semiHidden/>
    <w:unhideWhenUsed/>
    <w:rsid w:val="00034A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A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2605</Words>
  <Characters>1486</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NVD</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Biseniece</dc:creator>
  <cp:keywords/>
  <dc:description/>
  <cp:lastModifiedBy>Jūlija Voropajeva</cp:lastModifiedBy>
  <cp:revision>2</cp:revision>
  <cp:lastPrinted>2018-07-25T13:41:00Z</cp:lastPrinted>
  <dcterms:created xsi:type="dcterms:W3CDTF">2020-01-20T08:47:00Z</dcterms:created>
  <dcterms:modified xsi:type="dcterms:W3CDTF">2020-01-20T08:47:00Z</dcterms:modified>
</cp:coreProperties>
</file>