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3C0F7567" w:rsidR="002C35F4" w:rsidRDefault="00B33DF3" w:rsidP="006C1832">
      <w:pPr>
        <w:spacing w:after="0" w:line="240" w:lineRule="auto"/>
        <w:rPr>
          <w:b/>
          <w:bCs/>
        </w:rPr>
      </w:pPr>
      <w:r>
        <w:rPr>
          <w:b/>
          <w:bCs/>
        </w:rPr>
        <w:t>01.06</w:t>
      </w:r>
      <w:r w:rsidR="00A80153">
        <w:rPr>
          <w:b/>
          <w:bCs/>
        </w:rPr>
        <w:t>.2021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450763B5" w14:textId="6F64AC80" w:rsidR="006C1832" w:rsidRPr="006C1832" w:rsidRDefault="00B33DF3" w:rsidP="006C1832">
      <w:pPr>
        <w:spacing w:after="0" w:line="240" w:lineRule="auto"/>
        <w:rPr>
          <w:rFonts w:ascii="Calibri" w:hAnsi="Calibri" w:cs="Calibri"/>
        </w:rPr>
      </w:pPr>
      <w:r w:rsidRPr="00B33DF3">
        <w:rPr>
          <w:rFonts w:ascii="Calibri" w:hAnsi="Calibri" w:cs="Calibri"/>
        </w:rPr>
        <w:t xml:space="preserve">Par masku un respiratoru piegādi ģimenes ārstu praksēm un </w:t>
      </w:r>
      <w:proofErr w:type="spellStart"/>
      <w:r w:rsidRPr="00B33DF3">
        <w:rPr>
          <w:rFonts w:ascii="Calibri" w:hAnsi="Calibri" w:cs="Calibri"/>
        </w:rPr>
        <w:t>feldšerpunktiem</w:t>
      </w:r>
      <w:proofErr w:type="spellEnd"/>
    </w:p>
    <w:p w14:paraId="4788E581" w14:textId="77777777" w:rsidR="006C1832" w:rsidRPr="006C1832" w:rsidRDefault="006C1832" w:rsidP="006C1832">
      <w:pPr>
        <w:spacing w:after="0" w:line="240" w:lineRule="auto"/>
        <w:rPr>
          <w:rFonts w:ascii="Calibri" w:hAnsi="Calibri" w:cs="Calibri"/>
        </w:rPr>
      </w:pPr>
    </w:p>
    <w:p w14:paraId="69D95C07" w14:textId="5916E2C2" w:rsidR="006C1832" w:rsidRPr="006C1832" w:rsidRDefault="006C1832" w:rsidP="006C1832">
      <w:pPr>
        <w:spacing w:after="0" w:line="240" w:lineRule="auto"/>
        <w:rPr>
          <w:rFonts w:ascii="Calibri" w:hAnsi="Calibri" w:cs="Calibri"/>
          <w:b/>
          <w:bCs/>
        </w:rPr>
      </w:pPr>
      <w:r w:rsidRPr="006C1832">
        <w:rPr>
          <w:rFonts w:ascii="Calibri" w:hAnsi="Calibri" w:cs="Calibri"/>
          <w:b/>
          <w:bCs/>
        </w:rPr>
        <w:t>E-pasta teksts:</w:t>
      </w:r>
    </w:p>
    <w:p w14:paraId="77BF1E67"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 xml:space="preserve">Nacionālais veselības dienests (NVD) informē, ka tiek turpināta individuālo aizsarglīdzekļu (sejas masku un respiratoru) piegāde ģimenes ārstu praksēm un </w:t>
      </w:r>
      <w:proofErr w:type="spellStart"/>
      <w:r w:rsidRPr="00B33DF3">
        <w:rPr>
          <w:rFonts w:ascii="Calibri" w:hAnsi="Calibri" w:cs="Calibri"/>
        </w:rPr>
        <w:t>feldšerpunktiem</w:t>
      </w:r>
      <w:proofErr w:type="spellEnd"/>
      <w:r w:rsidRPr="00B33DF3">
        <w:rPr>
          <w:rFonts w:ascii="Calibri" w:hAnsi="Calibri" w:cs="Calibri"/>
        </w:rPr>
        <w:t xml:space="preserve"> valsts apmaksātu veselības aprūpes pakalpojumu nodrošināšanai. Sejas masku un respiratoru izdale paredzēta 2021.gada jūlijam-septembrim. </w:t>
      </w:r>
    </w:p>
    <w:p w14:paraId="79FE5F48" w14:textId="77777777" w:rsidR="00B33DF3" w:rsidRPr="00B33DF3" w:rsidRDefault="00B33DF3" w:rsidP="00B33DF3">
      <w:pPr>
        <w:spacing w:after="0" w:line="240" w:lineRule="auto"/>
        <w:jc w:val="both"/>
        <w:rPr>
          <w:rFonts w:ascii="Calibri" w:hAnsi="Calibri" w:cs="Calibri"/>
        </w:rPr>
      </w:pPr>
    </w:p>
    <w:p w14:paraId="2E9A55C0"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Piegādes principi:</w:t>
      </w:r>
    </w:p>
    <w:p w14:paraId="71D885AE"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Piegāde notiek ar Latvijas pasta starpniecību uz ārstniecības iestādes faktisko adresi vai uz atbilstošo pasta nodaļu. Ja piegāde norisinās uz faktisko adresi, kurjers pirms piegādes veikšanas sazinās ar ārstniecības iestādi pa tālruni. Ja faktiskā adrese, kā piegādes adrese, ārstniecības iestādei nav ērta, saziņas brīdī ārstniecības iestāde ir tiesīga vienoties par citu piegādes adresi.</w:t>
      </w:r>
    </w:p>
    <w:p w14:paraId="1A8D69BC" w14:textId="77777777" w:rsidR="00B33DF3" w:rsidRPr="00B33DF3" w:rsidRDefault="00B33DF3" w:rsidP="00B33DF3">
      <w:pPr>
        <w:spacing w:after="0" w:line="240" w:lineRule="auto"/>
        <w:jc w:val="both"/>
        <w:rPr>
          <w:rFonts w:ascii="Calibri" w:hAnsi="Calibri" w:cs="Calibri"/>
        </w:rPr>
      </w:pPr>
    </w:p>
    <w:p w14:paraId="3E1E1F26"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Ar kurjera starpniecību tiks piegādāti:</w:t>
      </w:r>
    </w:p>
    <w:p w14:paraId="249DC415"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w:t>
      </w:r>
      <w:r w:rsidRPr="00B33DF3">
        <w:rPr>
          <w:rFonts w:ascii="Calibri" w:hAnsi="Calibri" w:cs="Calibri"/>
        </w:rPr>
        <w:tab/>
        <w:t>Rīgas pilsētas iestādēm;</w:t>
      </w:r>
    </w:p>
    <w:p w14:paraId="537813D9"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w:t>
      </w:r>
      <w:r w:rsidRPr="00B33DF3">
        <w:rPr>
          <w:rFonts w:ascii="Calibri" w:hAnsi="Calibri" w:cs="Calibri"/>
        </w:rPr>
        <w:tab/>
        <w:t xml:space="preserve">Tām iestādēm, kuru piegādājamais </w:t>
      </w:r>
      <w:proofErr w:type="spellStart"/>
      <w:r w:rsidRPr="00B33DF3">
        <w:rPr>
          <w:rFonts w:ascii="Calibri" w:hAnsi="Calibri" w:cs="Calibri"/>
        </w:rPr>
        <w:t>aizsargmasku</w:t>
      </w:r>
      <w:proofErr w:type="spellEnd"/>
      <w:r w:rsidRPr="00B33DF3">
        <w:rPr>
          <w:rFonts w:ascii="Calibri" w:hAnsi="Calibri" w:cs="Calibri"/>
        </w:rPr>
        <w:t xml:space="preserve"> apjoms uz ārstniecības iestādi ir virs 1250 gab.</w:t>
      </w:r>
    </w:p>
    <w:p w14:paraId="409E4AD7" w14:textId="77777777" w:rsidR="00B33DF3" w:rsidRPr="00B33DF3" w:rsidRDefault="00B33DF3" w:rsidP="00B33DF3">
      <w:pPr>
        <w:spacing w:after="0" w:line="240" w:lineRule="auto"/>
        <w:jc w:val="both"/>
        <w:rPr>
          <w:rFonts w:ascii="Calibri" w:hAnsi="Calibri" w:cs="Calibri"/>
        </w:rPr>
      </w:pPr>
    </w:p>
    <w:p w14:paraId="13AA003C"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Uz atbilstošu pasta nodaļu:</w:t>
      </w:r>
    </w:p>
    <w:p w14:paraId="7BD7C760" w14:textId="77777777" w:rsidR="00B33DF3" w:rsidRPr="00B33DF3" w:rsidRDefault="00B33DF3" w:rsidP="00B33DF3">
      <w:pPr>
        <w:spacing w:after="0" w:line="240" w:lineRule="auto"/>
        <w:jc w:val="both"/>
        <w:rPr>
          <w:rFonts w:ascii="Calibri" w:hAnsi="Calibri" w:cs="Calibri"/>
        </w:rPr>
      </w:pPr>
      <w:r w:rsidRPr="00B33DF3">
        <w:rPr>
          <w:rFonts w:ascii="Calibri" w:hAnsi="Calibri" w:cs="Calibri"/>
        </w:rPr>
        <w:t>•</w:t>
      </w:r>
      <w:r w:rsidRPr="00B33DF3">
        <w:rPr>
          <w:rFonts w:ascii="Calibri" w:hAnsi="Calibri" w:cs="Calibri"/>
        </w:rPr>
        <w:tab/>
        <w:t xml:space="preserve">Tām iestādēm, kuru piegādājamais </w:t>
      </w:r>
      <w:proofErr w:type="spellStart"/>
      <w:r w:rsidRPr="00B33DF3">
        <w:rPr>
          <w:rFonts w:ascii="Calibri" w:hAnsi="Calibri" w:cs="Calibri"/>
        </w:rPr>
        <w:t>aizsargmasku</w:t>
      </w:r>
      <w:proofErr w:type="spellEnd"/>
      <w:r w:rsidRPr="00B33DF3">
        <w:rPr>
          <w:rFonts w:ascii="Calibri" w:hAnsi="Calibri" w:cs="Calibri"/>
        </w:rPr>
        <w:t xml:space="preserve"> apjoms mēnesim ir zem 1250 gab. un kuras atrodas ārpus Rīgas.</w:t>
      </w:r>
    </w:p>
    <w:p w14:paraId="200895F4" w14:textId="77777777" w:rsidR="00B33DF3" w:rsidRPr="00B33DF3" w:rsidRDefault="00B33DF3" w:rsidP="00B33DF3">
      <w:pPr>
        <w:spacing w:after="0" w:line="240" w:lineRule="auto"/>
        <w:jc w:val="both"/>
        <w:rPr>
          <w:rFonts w:ascii="Calibri" w:hAnsi="Calibri" w:cs="Calibri"/>
        </w:rPr>
      </w:pPr>
    </w:p>
    <w:p w14:paraId="046D70A9" w14:textId="77777777" w:rsidR="00B33DF3" w:rsidRPr="00B33DF3" w:rsidRDefault="00B33DF3" w:rsidP="00B33DF3">
      <w:pPr>
        <w:spacing w:after="0" w:line="240" w:lineRule="auto"/>
        <w:jc w:val="both"/>
        <w:rPr>
          <w:rFonts w:ascii="Calibri" w:hAnsi="Calibri" w:cs="Calibri"/>
          <w:b/>
          <w:bCs/>
        </w:rPr>
      </w:pPr>
      <w:r w:rsidRPr="00B33DF3">
        <w:rPr>
          <w:rFonts w:ascii="Calibri" w:hAnsi="Calibri" w:cs="Calibri"/>
          <w:b/>
          <w:bCs/>
        </w:rPr>
        <w:t>! Pēc individuālo aizsarglīdzekļu saņemšanas lūgums atbildīgo personu pārbaudīt saņemtā individuālās aizsardzības līdzekļu apjoma atbilstību NVD mājas lapā publicētajā sarakstā norādītajam apjomam, kā arī aizpildīt un parakstīt apliecinājumu par saņemšanu (skat. paraugu e-pasta pielikumā) un atsūtīt to uz e-pastu gramatvediba@vmnvd.gov.lv</w:t>
      </w:r>
    </w:p>
    <w:p w14:paraId="7587ADA7" w14:textId="77777777" w:rsidR="00B33DF3" w:rsidRPr="00B33DF3" w:rsidRDefault="00B33DF3" w:rsidP="00B33DF3">
      <w:pPr>
        <w:spacing w:after="0" w:line="240" w:lineRule="auto"/>
        <w:jc w:val="both"/>
        <w:rPr>
          <w:rFonts w:ascii="Calibri" w:hAnsi="Calibri" w:cs="Calibri"/>
          <w:b/>
          <w:bCs/>
        </w:rPr>
      </w:pPr>
    </w:p>
    <w:p w14:paraId="2CC16E1A" w14:textId="2E7AD85C" w:rsidR="00B33DF3" w:rsidRDefault="00B33DF3" w:rsidP="00B33DF3">
      <w:pPr>
        <w:spacing w:after="0" w:line="240" w:lineRule="auto"/>
        <w:jc w:val="both"/>
        <w:rPr>
          <w:rFonts w:ascii="Calibri" w:hAnsi="Calibri" w:cs="Calibri"/>
          <w:b/>
          <w:bCs/>
        </w:rPr>
      </w:pPr>
      <w:r w:rsidRPr="00B33DF3">
        <w:rPr>
          <w:rFonts w:ascii="Calibri" w:hAnsi="Calibri" w:cs="Calibri"/>
          <w:b/>
          <w:bCs/>
        </w:rPr>
        <w:t xml:space="preserve">Saraksts ar individuālo aizsarglīdzekļu izdales apjomiem 2021. gadam pieejams šeit: </w:t>
      </w:r>
      <w:hyperlink r:id="rId5" w:history="1">
        <w:r w:rsidRPr="00A96DB0">
          <w:rPr>
            <w:rStyle w:val="Hyperlink"/>
            <w:rFonts w:ascii="Calibri" w:hAnsi="Calibri" w:cs="Calibri"/>
            <w:b/>
            <w:bCs/>
          </w:rPr>
          <w:t>https://www.vmnvd.gov.lv/lv/informacija-par-individualo-aizsardzibas-lidzeklu-piegadi-2021-gada</w:t>
        </w:r>
      </w:hyperlink>
    </w:p>
    <w:p w14:paraId="1EF1E47D" w14:textId="77777777" w:rsidR="00B33DF3" w:rsidRPr="00B33DF3" w:rsidRDefault="00B33DF3" w:rsidP="00B33DF3">
      <w:pPr>
        <w:spacing w:after="0" w:line="240" w:lineRule="auto"/>
        <w:jc w:val="both"/>
        <w:rPr>
          <w:rFonts w:ascii="Calibri" w:hAnsi="Calibri" w:cs="Calibri"/>
        </w:rPr>
      </w:pPr>
    </w:p>
    <w:p w14:paraId="2DA93BF3" w14:textId="53903F8D" w:rsidR="00923F48" w:rsidRDefault="00B33DF3" w:rsidP="00B33DF3">
      <w:pPr>
        <w:spacing w:after="0" w:line="240" w:lineRule="auto"/>
        <w:jc w:val="both"/>
        <w:rPr>
          <w:rFonts w:ascii="Calibri" w:hAnsi="Calibri" w:cs="Calibri"/>
          <w:b/>
          <w:bCs/>
        </w:rPr>
      </w:pPr>
      <w:r w:rsidRPr="00B33DF3">
        <w:rPr>
          <w:rFonts w:ascii="Calibri" w:hAnsi="Calibri" w:cs="Calibri"/>
          <w:b/>
          <w:bCs/>
        </w:rPr>
        <w:t>!! NVD atgādina, ka IAL ārstniecības iestādēm tiek nodrošināti no valsts budžeta līdzekļiem un to apjoms ir noteikts atbilstoši katras ārstniecības iestādes pacientu plūsmai, tādēļ no pacienta nedrīkst iekasēt samaksu par IAL izsniegšanu.</w:t>
      </w:r>
    </w:p>
    <w:p w14:paraId="5FE2F836" w14:textId="2E95C7A5" w:rsidR="00B33DF3" w:rsidRPr="00B33DF3" w:rsidRDefault="00B33DF3" w:rsidP="00B33DF3">
      <w:pPr>
        <w:spacing w:after="0" w:line="240" w:lineRule="auto"/>
        <w:jc w:val="both"/>
        <w:rPr>
          <w:rFonts w:ascii="Calibri" w:hAnsi="Calibri" w:cs="Calibri"/>
          <w:b/>
          <w:bCs/>
        </w:rPr>
      </w:pPr>
      <w:r>
        <w:object w:dxaOrig="1540" w:dyaOrig="997" w14:anchorId="7FC7C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7.25pt;height:49.5pt" o:ole="">
            <v:imagedata r:id="rId6" o:title=""/>
          </v:shape>
          <o:OLEObject Type="Embed" ProgID="Word.Document.12" ShapeID="_x0000_i1033" DrawAspect="Icon" ObjectID="_1685269706" r:id="rId7">
            <o:FieldCodes>\s</o:FieldCodes>
          </o:OLEObject>
        </w:object>
      </w:r>
    </w:p>
    <w:sectPr w:rsidR="00B33DF3" w:rsidRPr="00B33D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1"/>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86157"/>
    <w:rsid w:val="002C35F4"/>
    <w:rsid w:val="003E3B83"/>
    <w:rsid w:val="00416FA7"/>
    <w:rsid w:val="006C1832"/>
    <w:rsid w:val="006E1BC3"/>
    <w:rsid w:val="006F0546"/>
    <w:rsid w:val="00923F48"/>
    <w:rsid w:val="009D6094"/>
    <w:rsid w:val="00A12D67"/>
    <w:rsid w:val="00A80153"/>
    <w:rsid w:val="00AE4F9D"/>
    <w:rsid w:val="00B33DF3"/>
    <w:rsid w:val="00CF744E"/>
    <w:rsid w:val="00F51696"/>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vmnvd.gov.lv/lv/informacija-par-individualo-aizsardzibas-lidzeklu-piegadi-2021-gad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1306</Words>
  <Characters>745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2021-06-15T10:42:00Z</dcterms:created>
  <dcterms:modified xsi:type="dcterms:W3CDTF">2021-06-15T10:42:00Z</dcterms:modified>
</cp:coreProperties>
</file>