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17154" w14:textId="77777777" w:rsidR="000B2074" w:rsidRDefault="000B2074" w:rsidP="000B20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E-pasta vēstules nosaukums:</w:t>
      </w:r>
    </w:p>
    <w:p w14:paraId="5A957543" w14:textId="77777777" w:rsidR="000B2074" w:rsidRDefault="000B2074" w:rsidP="000B2074">
      <w:pPr>
        <w:rPr>
          <w:rFonts w:ascii="Times New Roman" w:hAnsi="Times New Roman" w:cs="Times New Roman"/>
          <w:sz w:val="24"/>
          <w:szCs w:val="24"/>
        </w:rPr>
      </w:pPr>
    </w:p>
    <w:p w14:paraId="32C06BB3" w14:textId="77777777" w:rsidR="000B2074" w:rsidRDefault="000B2074" w:rsidP="000B20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ZVA vēstule veselības aprūpes speciālistiem par COVID-19 </w:t>
      </w:r>
      <w:proofErr w:type="spellStart"/>
      <w:r>
        <w:rPr>
          <w:rFonts w:ascii="Times New Roman" w:hAnsi="Times New Roman" w:cs="Times New Roman"/>
          <w:sz w:val="24"/>
          <w:szCs w:val="24"/>
        </w:rPr>
        <w:t>Vaccine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Janssen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kontrindikācija personām ar iepriekš novērotu kapilāru pastiprinātas caurlaidības sindromu un atjaunināta informācija par vienlaicīgas trombozes un </w:t>
      </w:r>
      <w:proofErr w:type="spellStart"/>
      <w:r>
        <w:rPr>
          <w:rFonts w:ascii="Times New Roman" w:hAnsi="Times New Roman" w:cs="Times New Roman"/>
          <w:sz w:val="24"/>
          <w:szCs w:val="24"/>
        </w:rPr>
        <w:t>trombocitopēnijas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sindromu</w:t>
      </w:r>
    </w:p>
    <w:p w14:paraId="1AF07C22" w14:textId="77777777" w:rsidR="000B2074" w:rsidRDefault="000B2074" w:rsidP="000B2074">
      <w:pPr>
        <w:rPr>
          <w:rFonts w:ascii="Times New Roman" w:hAnsi="Times New Roman" w:cs="Times New Roman"/>
          <w:sz w:val="24"/>
          <w:szCs w:val="24"/>
        </w:rPr>
      </w:pPr>
    </w:p>
    <w:p w14:paraId="16D6F07B" w14:textId="77777777" w:rsidR="000B2074" w:rsidRDefault="000B2074" w:rsidP="000B20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E-pasta vēstules teksts:</w:t>
      </w:r>
    </w:p>
    <w:p w14:paraId="4ED46724" w14:textId="77777777" w:rsidR="000B2074" w:rsidRDefault="000B2074" w:rsidP="000B2074">
      <w:pPr>
        <w:rPr>
          <w:rFonts w:ascii="Times New Roman" w:hAnsi="Times New Roman" w:cs="Times New Roman"/>
          <w:sz w:val="24"/>
          <w:szCs w:val="24"/>
        </w:rPr>
      </w:pPr>
    </w:p>
    <w:p w14:paraId="45859C5B" w14:textId="77777777" w:rsidR="000B2074" w:rsidRDefault="000B2074" w:rsidP="000B20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Labdien! </w:t>
      </w:r>
    </w:p>
    <w:p w14:paraId="31CC2574" w14:textId="77777777" w:rsidR="000B2074" w:rsidRDefault="000B2074" w:rsidP="000B20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C5972C" w14:textId="77777777" w:rsidR="000B2074" w:rsidRDefault="000B2074" w:rsidP="000B20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Zāļu valsts aģentūra (ZVA) informē, ka šodien, 19. jūlijā,  ZVA tīmekļvietnē </w:t>
      </w:r>
      <w:hyperlink r:id="rId4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www.zva.gov.lv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 publicēta Eiropas Zāļu aģentūrā un Latvijas Zāļu aģentūrā saskaņota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Janssen-Cilag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International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NV</w:t>
      </w:r>
      <w:r>
        <w:rPr>
          <w:rFonts w:ascii="Times New Roman" w:hAnsi="Times New Roman" w:cs="Times New Roman"/>
          <w:sz w:val="24"/>
          <w:szCs w:val="24"/>
        </w:rPr>
        <w:t xml:space="preserve"> vēstule veselības aprūpes speciālistam par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Covid-19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Vaccine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Janssen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kontrindikācija personām ar iepriekš novērotu kapilāru pastiprinātas caurlaidības sindromu un atjaunināta informācija par vienlaicīgas trombozes un </w:t>
      </w:r>
      <w:proofErr w:type="spellStart"/>
      <w:r>
        <w:rPr>
          <w:rFonts w:ascii="Times New Roman" w:hAnsi="Times New Roman" w:cs="Times New Roman"/>
          <w:sz w:val="24"/>
          <w:szCs w:val="24"/>
        </w:rPr>
        <w:t>trombocitopēnijas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sindromu.</w:t>
      </w:r>
    </w:p>
    <w:p w14:paraId="5A45707D" w14:textId="77777777" w:rsidR="000B2074" w:rsidRDefault="000B2074" w:rsidP="000B20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F94ED7" w14:textId="77777777" w:rsidR="000B2074" w:rsidRDefault="000B2074" w:rsidP="000B20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52695E" w14:textId="77777777" w:rsidR="000B2074" w:rsidRDefault="000B2074" w:rsidP="000B20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 aktuālo informāciju aicinām iepazīties pielikumā vai šeit: </w:t>
      </w: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https://www.zva.gov.lv/lv/jaunumi-un-publikacijas/jaunumi/vestule-veselibas-aprupes-specialistiem-par-covid-19-vaccine-janssen-kontrindikacija-personam-ar</w:t>
        </w:r>
      </w:hyperlink>
    </w:p>
    <w:p w14:paraId="03A11E22" w14:textId="77777777" w:rsidR="000B2074" w:rsidRDefault="000B2074" w:rsidP="000B20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0DAFCE" w14:textId="77777777" w:rsidR="000B2074" w:rsidRDefault="000B2074" w:rsidP="000B20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Lūgums šo informāciju pārsūtīt visiem Jūsu asociācijas vai biedrības biedriem, kā arī iestāžu darbiniekiem, kuriem šī informācija varētu būt svarīga darba pienākumu veikšanai. </w:t>
      </w:r>
    </w:p>
    <w:p w14:paraId="431E472E" w14:textId="77777777" w:rsidR="000B2074" w:rsidRDefault="000B2074" w:rsidP="000B2074">
      <w:pPr>
        <w:rPr>
          <w:rFonts w:ascii="Times New Roman" w:hAnsi="Times New Roman" w:cs="Times New Roman"/>
          <w:sz w:val="24"/>
          <w:szCs w:val="24"/>
        </w:rPr>
      </w:pPr>
    </w:p>
    <w:p w14:paraId="7B9D8547" w14:textId="77777777" w:rsidR="000B2074" w:rsidRDefault="000B2074" w:rsidP="000B20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 cieņu</w:t>
      </w:r>
    </w:p>
    <w:p w14:paraId="650EDF44" w14:textId="77777777" w:rsidR="000B2074" w:rsidRDefault="000B2074" w:rsidP="000B20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Nacionālais veselības dienests</w:t>
      </w:r>
    </w:p>
    <w:p w14:paraId="069811E4" w14:textId="77777777" w:rsidR="000B2074" w:rsidRDefault="000B2074" w:rsidP="000B2074"/>
    <w:p w14:paraId="7A82C7C5" w14:textId="77777777" w:rsidR="0086360A" w:rsidRDefault="0086360A"/>
    <w:sectPr w:rsidR="008636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074"/>
    <w:rsid w:val="000B2074"/>
    <w:rsid w:val="0086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4CD7CC"/>
  <w15:chartTrackingRefBased/>
  <w15:docId w15:val="{3F65ED12-3DEE-47CF-9655-C9B3FEDCA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07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B207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zva.gov.lv/lv/jaunumi-un-publikacijas/jaunumi/vestule-veselibas-aprupes-specialistiem-par-covid-19-vaccine-janssen-kontrindikacija-personam-ar" TargetMode="External"/><Relationship Id="rId4" Type="http://schemas.openxmlformats.org/officeDocument/2006/relationships/hyperlink" Target="http://www.zva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892</Words>
  <Characters>510</Characters>
  <Application>Microsoft Office Word</Application>
  <DocSecurity>0</DocSecurity>
  <Lines>4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Ildze Liepiņa</cp:lastModifiedBy>
  <cp:revision>1</cp:revision>
  <dcterms:created xsi:type="dcterms:W3CDTF">2021-07-21T09:24:00Z</dcterms:created>
  <dcterms:modified xsi:type="dcterms:W3CDTF">2021-07-21T09:24:00Z</dcterms:modified>
</cp:coreProperties>
</file>